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D134FC">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jc w:val="left"/>
        <w:textAlignment w:val="auto"/>
        <w:rPr>
          <w:rFonts w:hint="default" w:ascii="华文中宋" w:hAnsi="华文中宋" w:eastAsia="华文中宋" w:cs="华文中宋"/>
          <w:b/>
          <w:bCs/>
          <w:sz w:val="28"/>
          <w:szCs w:val="28"/>
          <w:lang w:val="en-US" w:eastAsia="zh-CN"/>
        </w:rPr>
      </w:pPr>
      <w:r>
        <w:rPr>
          <w:rFonts w:hint="eastAsia" w:ascii="华文中宋" w:hAnsi="华文中宋" w:eastAsia="华文中宋" w:cs="华文中宋"/>
          <w:b/>
          <w:bCs/>
          <w:sz w:val="28"/>
          <w:szCs w:val="28"/>
          <w:lang w:val="en-US" w:eastAsia="zh-CN"/>
        </w:rPr>
        <w:t>代表作1</w:t>
      </w:r>
    </w:p>
    <w:p w14:paraId="5D985419">
      <w:pPr>
        <w:pStyle w:val="3"/>
        <w:keepNext w:val="0"/>
        <w:keepLines w:val="0"/>
        <w:widowControl/>
        <w:suppressLineNumbers w:val="0"/>
        <w:jc w:val="center"/>
      </w:pPr>
      <w:r>
        <w:rPr>
          <w:rStyle w:val="6"/>
          <w:rFonts w:ascii="华文中宋" w:hAnsi="华文中宋" w:eastAsia="华文中宋" w:cs="华文中宋"/>
          <w:sz w:val="28"/>
          <w:szCs w:val="28"/>
        </w:rPr>
        <w:t>Expats Eye on Two Sessions | My keyword for 2024 in Shandong: being more livable</w:t>
      </w:r>
    </w:p>
    <w:p w14:paraId="53C67F56">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exact"/>
        <w:jc w:val="both"/>
        <w:textAlignment w:val="auto"/>
      </w:pPr>
      <w:r>
        <w:rPr>
          <w:rStyle w:val="6"/>
          <w:rFonts w:hint="eastAsia" w:ascii="宋体" w:hAnsi="宋体" w:eastAsia="宋体" w:cs="宋体"/>
          <w:sz w:val="21"/>
          <w:szCs w:val="21"/>
        </w:rPr>
        <w:t>For expats residing or working in Shandong, the "Two Sessions" of Shandong Province serves as a window through which they can gain a more intuitive and profound understanding of the vigorous development and long-term plans for Shandong's high-quality economic development, technological innovation, rural revitalization, ecological protection and opening-up.</w:t>
      </w:r>
    </w:p>
    <w:p w14:paraId="3E982A9E">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exact"/>
        <w:jc w:val="both"/>
        <w:textAlignment w:val="auto"/>
      </w:pPr>
      <w:r>
        <w:rPr>
          <w:rStyle w:val="6"/>
          <w:rFonts w:hint="eastAsia" w:ascii="宋体" w:hAnsi="宋体" w:eastAsia="宋体" w:cs="宋体"/>
          <w:sz w:val="21"/>
          <w:szCs w:val="21"/>
        </w:rPr>
        <w:t>Against this backdrop, we invited four international friends to share their personal experiences and insights into their work and life in Shandong, offering a glimpse into their observations, stories and feelings. Their stories vividly showcase Shandong's remarkable achievements in various fields and its future development prospects. Through the video, they also express their ardent longing for the continued prosperity of Shandong's economy and society. Let's take a look at their "Keywords for 2024 in Shandong".</w:t>
      </w:r>
    </w:p>
    <w:p w14:paraId="7EBD8C94">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exact"/>
        <w:jc w:val="both"/>
        <w:textAlignment w:val="auto"/>
      </w:pPr>
      <w:r>
        <w:rPr>
          <w:rStyle w:val="6"/>
          <w:rFonts w:hint="eastAsia" w:ascii="宋体" w:hAnsi="宋体" w:eastAsia="宋体" w:cs="宋体"/>
          <w:sz w:val="21"/>
          <w:szCs w:val="21"/>
        </w:rPr>
        <w:t>This episode, we invited Sebastian Valcic, a foreign son-in-law in Jinan, to share his story via keyword "being more livable".</w:t>
      </w:r>
    </w:p>
    <w:p w14:paraId="4B171963">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jc w:val="left"/>
        <w:textAlignment w:val="auto"/>
        <w:rPr>
          <w:rFonts w:hint="default" w:ascii="华文中宋" w:hAnsi="华文中宋" w:eastAsia="华文中宋" w:cs="华文中宋"/>
          <w:b/>
          <w:bCs/>
          <w:sz w:val="28"/>
          <w:szCs w:val="28"/>
          <w:lang w:val="en-US" w:eastAsia="zh-CN"/>
        </w:rPr>
      </w:pPr>
      <w:r>
        <w:rPr>
          <w:rFonts w:hint="eastAsia" w:ascii="华文中宋" w:hAnsi="华文中宋" w:eastAsia="华文中宋" w:cs="华文中宋"/>
          <w:b/>
          <w:bCs/>
          <w:sz w:val="28"/>
          <w:szCs w:val="28"/>
          <w:lang w:val="en-US" w:eastAsia="zh-CN"/>
        </w:rPr>
        <w:t>代表作2</w:t>
      </w:r>
    </w:p>
    <w:p w14:paraId="5EEAA251">
      <w:pPr>
        <w:pStyle w:val="3"/>
        <w:keepNext w:val="0"/>
        <w:keepLines w:val="0"/>
        <w:widowControl/>
        <w:suppressLineNumbers w:val="0"/>
        <w:jc w:val="center"/>
      </w:pPr>
      <w:r>
        <w:rPr>
          <w:rStyle w:val="6"/>
          <w:rFonts w:ascii="华文中宋" w:hAnsi="华文中宋" w:eastAsia="华文中宋" w:cs="华文中宋"/>
          <w:sz w:val="28"/>
          <w:szCs w:val="28"/>
        </w:rPr>
        <w:t>外国人が両会を見る｜留学生の羅珃の</w:t>
      </w:r>
      <w:r>
        <w:rPr>
          <w:rStyle w:val="6"/>
          <w:rFonts w:hint="eastAsia" w:ascii="华文中宋" w:hAnsi="华文中宋" w:eastAsia="华文中宋" w:cs="华文中宋"/>
          <w:sz w:val="28"/>
          <w:szCs w:val="28"/>
        </w:rPr>
        <w:t>2024年のキーワード：文化観光の新しい活力</w:t>
      </w:r>
    </w:p>
    <w:p w14:paraId="406FD2B1">
      <w:pPr>
        <w:pStyle w:val="3"/>
        <w:keepNext w:val="0"/>
        <w:keepLines w:val="0"/>
        <w:widowControl/>
        <w:suppressLineNumbers w:val="0"/>
        <w:jc w:val="both"/>
      </w:pPr>
      <w:r>
        <w:rPr>
          <w:rStyle w:val="6"/>
          <w:rFonts w:hint="eastAsia" w:ascii="宋体" w:hAnsi="宋体" w:eastAsia="宋体" w:cs="宋体"/>
          <w:sz w:val="21"/>
          <w:szCs w:val="21"/>
        </w:rPr>
        <w:t>山東省で仕事をし、生活している外国人にとって、山東省両会は窓であり、この窓を通して、彼らは山東省の経済の質の高い発展、科学技術革新、農村振興、生態環境保護及び対外開放などの面での盛んな発展と壮大な計画をより直感的に、より深く理解することができる。このような背景の下で、中国山東網は4人の外国人を招待し、個人の視点から、彼らが山東での仕事や生活の中での考えたことを選び、自分が山東で見たこと、聞いたこと、感じたことを共有した。彼らの物語は、山東省の多くの分野での顕著な成果と未来の発展を生き生きと示し、山東省の経済社会の持続的な繁栄と発展に対する彼らの熱烈な期待を表している。それぞれの「2024山東キーワード」を見てみましょう。今日は済南市で暮らしいるケニアの友人の羅珃さんを招待し、2024年のキーワードの「文化観光の新しい活力」を共有しましょう。</w:t>
      </w:r>
    </w:p>
    <w:p w14:paraId="2CFF07F8">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jc w:val="center"/>
        <w:textAlignment w:val="auto"/>
        <w:rPr>
          <w:rFonts w:hint="eastAsia" w:ascii="华文中宋" w:hAnsi="华文中宋" w:eastAsia="华文中宋" w:cs="华文中宋"/>
          <w:b/>
          <w:bCs/>
          <w:sz w:val="28"/>
          <w:szCs w:val="28"/>
          <w:lang w:val="en-US" w:eastAsia="zh-CN"/>
        </w:rPr>
      </w:pPr>
    </w:p>
    <w:p w14:paraId="34DC338E">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jc w:val="left"/>
        <w:textAlignment w:val="auto"/>
        <w:rPr>
          <w:rFonts w:hint="default" w:ascii="华文中宋" w:hAnsi="华文中宋" w:eastAsia="华文中宋" w:cs="华文中宋"/>
          <w:b/>
          <w:bCs/>
          <w:sz w:val="28"/>
          <w:szCs w:val="28"/>
          <w:lang w:val="en-US" w:eastAsia="zh-CN"/>
        </w:rPr>
      </w:pPr>
      <w:bookmarkStart w:id="0" w:name="_GoBack"/>
      <w:bookmarkEnd w:id="0"/>
      <w:r>
        <w:rPr>
          <w:rFonts w:hint="eastAsia" w:ascii="华文中宋" w:hAnsi="华文中宋" w:eastAsia="华文中宋" w:cs="华文中宋"/>
          <w:b/>
          <w:bCs/>
          <w:sz w:val="28"/>
          <w:szCs w:val="28"/>
          <w:lang w:val="en-US" w:eastAsia="zh-CN"/>
        </w:rPr>
        <w:t>代表作3</w:t>
      </w:r>
    </w:p>
    <w:p w14:paraId="5C014AF5">
      <w:pPr>
        <w:pStyle w:val="3"/>
        <w:keepNext w:val="0"/>
        <w:keepLines w:val="0"/>
        <w:widowControl/>
        <w:suppressLineNumbers w:val="0"/>
        <w:jc w:val="center"/>
      </w:pPr>
      <w:r>
        <w:rPr>
          <w:rStyle w:val="6"/>
          <w:rFonts w:ascii="华文中宋" w:hAnsi="华文中宋" w:eastAsia="华文中宋" w:cs="华文中宋"/>
          <w:sz w:val="28"/>
          <w:szCs w:val="28"/>
        </w:rPr>
        <w:t>외국인이</w:t>
      </w:r>
      <w:r>
        <w:rPr>
          <w:rStyle w:val="6"/>
          <w:rFonts w:hint="eastAsia" w:ascii="华文中宋" w:hAnsi="华文中宋" w:eastAsia="华文中宋" w:cs="华文中宋"/>
          <w:sz w:val="28"/>
          <w:szCs w:val="28"/>
        </w:rPr>
        <w:t xml:space="preserve"> 본 양회 | 한식당 운영자 태현덕의 키워드: 친구 사귀기</w:t>
      </w:r>
    </w:p>
    <w:p w14:paraId="45926FDC">
      <w:pPr>
        <w:pStyle w:val="3"/>
        <w:keepNext w:val="0"/>
        <w:keepLines w:val="0"/>
        <w:widowControl/>
        <w:suppressLineNumbers w:val="0"/>
        <w:jc w:val="both"/>
      </w:pPr>
      <w:r>
        <w:rPr>
          <w:rStyle w:val="6"/>
          <w:rFonts w:hint="eastAsia" w:ascii="宋体" w:hAnsi="宋体" w:eastAsia="宋体" w:cs="宋体"/>
          <w:sz w:val="21"/>
          <w:szCs w:val="21"/>
        </w:rPr>
        <w:t>산둥성에서 일하고 생활하는 외국인들에게 있어 산둥성 “양회(兩會)”는 하나의 창과도 같다. 이 창을 통해 그들은 산둥의 경제 고품질 발전, 과학기술 혁신, 농촌 진흥, 생태환경 보호, 대외 개방 등 다양한 분야의 눈부신 발전과 미래 청사진을 보다 직관적이고 깊이 있게 이해할 수 있다. 이러한 배경 속에서 중국산둥망은 네 명의 국제 친구들을 초청해 각자의 시선으로 산둥에서의 생활과 업무 속 인상 깊었던 순간들을 키워드로 선정하고, 산둥에서 보고 듣고 느낀 이야기를 공유하는 시간을 마련했다. 이들의 이야기는 산둥이 여러 분야에서 이룬 성과와 미래 발전 가능성을 생생하게 보여주는 동시에, 산둥 경제·사회의 지속적인 번영과 발전에 대한 기대감을 담고 있다. 지금 함께 그들이 말하는 ‘2024 산둥 키워드’를 만나보자. 이번 편에서는 지난(濟南)에서 한식당을 운영하고 있는 한국인 태현덕 씨를 초청했다. 그가 선택한 키워드는 바로 ‘친구 사귀기’다.</w:t>
      </w:r>
    </w:p>
    <w:p w14:paraId="4C2219D9">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14966BC"/>
    <w:rsid w:val="17DA781F"/>
    <w:rsid w:val="2CBA4C1D"/>
    <w:rsid w:val="310E5C21"/>
    <w:rsid w:val="35F72429"/>
    <w:rsid w:val="682C01AF"/>
    <w:rsid w:val="7D5F5B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961</Words>
  <Characters>1742</Characters>
  <Lines>0</Lines>
  <Paragraphs>0</Paragraphs>
  <TotalTime>4</TotalTime>
  <ScaleCrop>false</ScaleCrop>
  <LinksUpToDate>false</LinksUpToDate>
  <CharactersWithSpaces>2018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2026-05-12T02:09:00Z</dcterms:created>
  <dc:creator>WORK</dc:creator>
  <cp:lastModifiedBy>荣</cp:lastModifiedBy>
  <dcterms:modified xsi:type="dcterms:W3CDTF">2026-05-12T06:48:57Z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eyJoZGlkIjoiODE3MDY1Y2VlZGQ4YTY5MmM4NmI2NzhjZTQ0OTE2OGYiLCJ1c2VySWQiOiI1Mjc4MDY0MjUifQ==</vt:lpwstr>
  </property>
  <property fmtid="{D5CDD505-2E9C-101B-9397-08002B2CF9AE}" pid="4" name="ICV">
    <vt:lpwstr>22FF33B5DF3D445EB1D15492204F0A3D_12</vt:lpwstr>
  </property>
</Properties>
</file>