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/>
          <w:bCs/>
          <w:sz w:val="28"/>
          <w:szCs w:val="36"/>
        </w:rPr>
      </w:pPr>
      <w:r>
        <w:rPr>
          <w:rFonts w:hint="eastAsia" w:ascii="新宋体" w:hAnsi="新宋体" w:eastAsia="新宋体" w:cs="新宋体"/>
          <w:b/>
          <w:bCs/>
          <w:sz w:val="28"/>
          <w:szCs w:val="36"/>
        </w:rPr>
        <w:t>附件1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36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sz w:val="36"/>
          <w:szCs w:val="44"/>
        </w:rPr>
        <w:t>服役制矿山救护队员招聘条件</w:t>
      </w:r>
      <w:bookmarkEnd w:id="0"/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一、品德优良，遵纪守法，热爱矿山救护工作，未受过各类处分，无不良记录，出勤正常，服从命令，听从指挥，具有勇敢、机敏、果断和奉献精神。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二、男性，具有高中（中技）以上文化程度，年龄不超过30周岁（复员军人、全日制大中专毕业生优先，年龄可适当放宽，不超过35周岁），现从事井下工作岗位，且井下工作岗位工作年限不少于1年。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三、身体健康，符合矿山救护队员身体条件标准，能够胜任矿山救护工作需要。其中：不得有残疾、不得有纹身。凡有下列疾病之一者，严禁报名应聘矿山救护队员工作：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1.有传染性疾病者；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2.色盲、近视(1.0以下)及耳聋者；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3.心血管系统有疾病者；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4.高血压、低血压、眩晕症者；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5.脉搏不正常者；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6.呼吸系统有疾病者；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7.强度神经衰弱者；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8.尿内有异常成分者；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9.经医生检查认为不适合者；</w:t>
      </w:r>
    </w:p>
    <w:p>
      <w:pPr>
        <w:ind w:firstLine="640" w:firstLineChars="200"/>
        <w:rPr>
          <w:rFonts w:hint="eastAsia" w:ascii="新宋体" w:hAnsi="新宋体" w:eastAsia="新宋体" w:cs="新宋体"/>
          <w:sz w:val="32"/>
          <w:szCs w:val="40"/>
        </w:rPr>
      </w:pPr>
      <w:r>
        <w:rPr>
          <w:rFonts w:hint="eastAsia" w:ascii="新宋体" w:hAnsi="新宋体" w:eastAsia="新宋体" w:cs="新宋体"/>
          <w:sz w:val="32"/>
          <w:szCs w:val="40"/>
        </w:rPr>
        <w:t>10.经实际考核身体不适应救护工作者（配用氧气呼吸器适应性试验）。</w:t>
      </w:r>
    </w:p>
    <w:sectPr>
      <w:pgSz w:w="11906" w:h="16838"/>
      <w:pgMar w:top="1240" w:right="12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NGQ4OGYxMjFiZTgwNDNhMzIzZjkyZjc4ZjhlNTYifQ=="/>
  </w:docVars>
  <w:rsids>
    <w:rsidRoot w:val="223B1D73"/>
    <w:rsid w:val="223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2022-06-28T08:16:00Z</dcterms:created>
  <dc:creator>草莓</dc:creator>
  <cp:lastModifiedBy>草莓</cp:lastModifiedBy>
  <dcterms:modified xsi:type="dcterms:W3CDTF">2022-06-28T08:20:14Z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9253A7302CBD40D5A10630399BE7C023</vt:lpwstr>
  </property>
</Properties>
</file>