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江苏盟利达科技发展有限公司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2021年一季度财务等重大信息公告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本公司董事会及全体董事保证本公告内容不存在任何虚假记载、误导性陈述或者重大遗漏，并对其内容的真实性、准确性和完整性承担个别及连带责任。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1.统一社会信用代码：91320582MA1MB8PXXB(1/1)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2.企业名称：江苏盟利达科技发展有限公司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法定代表人：赵业明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4.类型：有限责任公司（法人独资）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5.成立日期：2015年11月16日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6.注册资本：10000万人民币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7.营业期限自：2015年11月16日至2065年11月15日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8.登记机关：张家港市市场监督管理局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9.登记状态：在营企业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10.住所：张家港市锦丰镇兴业路2号（江苏扬子江国际冶金工业园玖隆物流园）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11.邮政编码：215600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12.电子信箱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:sl-zhym@163.com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13.经营范围：冶金用化工品的研发；煤炭、焦炭、化工产品、钢材、矿产品、机械设备购销；自营和代理各类商品及技术的进出口业务。（依法须经批准的项目，经相关部门批准后方可开展经营活动）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二、2021年一季度主要会计数据和财务指标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1.主要会计数据和财务数据。</w:t>
      </w:r>
    </w:p>
    <w:tbl>
      <w:tblPr>
        <w:tblStyle w:val="7"/>
        <w:tblW w:w="79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853"/>
        <w:gridCol w:w="28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上期金额（万元）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52035.26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59713.93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50749.14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58111.72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-310.49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1522.88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1591.17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投资收益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1922.88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1591.17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692.26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1442.16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1193.38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8.59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期末金额（万元）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年初金额（万元）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78788.05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37900.89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61277.67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21832.67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17510.38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16068.22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eastAsia="仿宋_GB2312" w:cs="黑体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江苏盟利达科技发展有限公司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2021年一季度无重要会计政策变更、重要</w:t>
      </w:r>
      <w:bookmarkStart w:id="0" w:name="_GoBack"/>
      <w:bookmarkEnd w:id="0"/>
      <w:r>
        <w:rPr>
          <w:rFonts w:hint="eastAsia" w:ascii="仿宋_GB2312" w:eastAsia="仿宋_GB2312" w:cs="黑体"/>
          <w:sz w:val="32"/>
          <w:szCs w:val="32"/>
          <w:lang w:val="en-US" w:eastAsia="zh-CN"/>
        </w:rPr>
        <w:t>会计估计变更、前期会计差错更正事项。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415DC2"/>
    <w:rsid w:val="05AB46BE"/>
    <w:rsid w:val="06044F41"/>
    <w:rsid w:val="087856BA"/>
    <w:rsid w:val="0B3A0E89"/>
    <w:rsid w:val="12360951"/>
    <w:rsid w:val="166B605D"/>
    <w:rsid w:val="1E2B38B7"/>
    <w:rsid w:val="1E4C60B5"/>
    <w:rsid w:val="26020EA1"/>
    <w:rsid w:val="2A545279"/>
    <w:rsid w:val="2C5800BF"/>
    <w:rsid w:val="2D181107"/>
    <w:rsid w:val="2D852ADB"/>
    <w:rsid w:val="312A655A"/>
    <w:rsid w:val="316C0DAC"/>
    <w:rsid w:val="3A910F04"/>
    <w:rsid w:val="44135090"/>
    <w:rsid w:val="48B71A0C"/>
    <w:rsid w:val="503F0014"/>
    <w:rsid w:val="55CF3B74"/>
    <w:rsid w:val="58D111F3"/>
    <w:rsid w:val="5B2C38C3"/>
    <w:rsid w:val="5E9B3D2D"/>
    <w:rsid w:val="64624373"/>
    <w:rsid w:val="64EE3E34"/>
    <w:rsid w:val="6B03360B"/>
    <w:rsid w:val="6BA543F7"/>
    <w:rsid w:val="6EA16734"/>
    <w:rsid w:val="704E20F8"/>
    <w:rsid w:val="71855B03"/>
    <w:rsid w:val="7345784F"/>
    <w:rsid w:val="755835AE"/>
    <w:rsid w:val="763E4625"/>
    <w:rsid w:val="78447131"/>
    <w:rsid w:val="796E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adjustRightInd w:val="0"/>
      <w:snapToGrid w:val="0"/>
      <w:spacing w:line="600" w:lineRule="exact"/>
      <w:ind w:firstLine="420" w:firstLineChars="200"/>
      <w:outlineLvl w:val="2"/>
    </w:pPr>
    <w:rPr>
      <w:rFonts w:eastAsia="楷体"/>
      <w:kern w:val="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222222"/>
      <w:u w:val="none"/>
    </w:rPr>
  </w:style>
  <w:style w:type="character" w:styleId="11">
    <w:name w:val="Hyperlink"/>
    <w:basedOn w:val="9"/>
    <w:qFormat/>
    <w:uiPriority w:val="0"/>
    <w:rPr>
      <w:color w:val="222222"/>
      <w:u w:val="none"/>
    </w:rPr>
  </w:style>
  <w:style w:type="character" w:customStyle="1" w:styleId="12">
    <w:name w:val="time4"/>
    <w:basedOn w:val="9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༄ོ譜ོ࿐༉  ོོོོོོོ</cp:lastModifiedBy>
  <cp:lastPrinted>2021-06-24T00:07:00Z</cp:lastPrinted>
  <dcterms:modified xsi:type="dcterms:W3CDTF">2021-12-30T03:06:23Z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2DC7F83EDBEA4B1A836FDA61FA354976</vt:lpwstr>
  </property>
</Properties>
</file>