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830" w:rsidRPr="00300741" w:rsidRDefault="002E5830" w:rsidP="00BC28E7">
      <w:pPr>
        <w:widowControl/>
        <w:shd w:val="clear" w:color="auto" w:fill="FFFFFF"/>
        <w:spacing w:line="480" w:lineRule="auto"/>
        <w:jc w:val="center"/>
        <w:outlineLvl w:val="6"/>
        <w:rPr>
          <w:rFonts w:ascii="黑体" w:eastAsia="黑体" w:hAnsi="黑体" w:cs="Arial"/>
          <w:color w:val="000000" w:themeColor="text1"/>
          <w:kern w:val="0"/>
          <w:sz w:val="28"/>
          <w:szCs w:val="28"/>
        </w:rPr>
      </w:pPr>
      <w:r w:rsidRPr="00300741">
        <w:rPr>
          <w:rFonts w:ascii="黑体" w:eastAsia="黑体" w:hAnsi="黑体" w:cs="Arial" w:hint="eastAsia"/>
          <w:color w:val="000000" w:themeColor="text1"/>
          <w:kern w:val="0"/>
          <w:sz w:val="28"/>
          <w:szCs w:val="28"/>
        </w:rPr>
        <w:t>集团</w:t>
      </w:r>
      <w:r w:rsidR="00D971ED" w:rsidRPr="00300741">
        <w:rPr>
          <w:rFonts w:ascii="黑体" w:eastAsia="黑体" w:hAnsi="黑体" w:cs="Arial" w:hint="eastAsia"/>
          <w:color w:val="000000" w:themeColor="text1"/>
          <w:kern w:val="0"/>
          <w:sz w:val="28"/>
          <w:szCs w:val="28"/>
        </w:rPr>
        <w:t>公司</w:t>
      </w:r>
      <w:r w:rsidRPr="00300741">
        <w:rPr>
          <w:rFonts w:ascii="黑体" w:eastAsia="黑体" w:hAnsi="黑体" w:cs="Arial" w:hint="eastAsia"/>
          <w:color w:val="000000" w:themeColor="text1"/>
          <w:kern w:val="0"/>
          <w:sz w:val="28"/>
          <w:szCs w:val="28"/>
        </w:rPr>
        <w:t>普法宣传《法律法规汇编》</w:t>
      </w:r>
    </w:p>
    <w:p w:rsidR="002E5830" w:rsidRPr="00300741" w:rsidRDefault="002E5830" w:rsidP="00BC28E7">
      <w:pPr>
        <w:widowControl/>
        <w:shd w:val="clear" w:color="auto" w:fill="FFFFFF"/>
        <w:spacing w:line="480" w:lineRule="auto"/>
        <w:jc w:val="center"/>
        <w:outlineLvl w:val="6"/>
        <w:rPr>
          <w:rFonts w:ascii="黑体" w:eastAsia="黑体" w:hAnsi="黑体" w:cs="Arial"/>
          <w:color w:val="000000" w:themeColor="text1"/>
          <w:kern w:val="0"/>
          <w:sz w:val="28"/>
          <w:szCs w:val="28"/>
        </w:rPr>
      </w:pPr>
      <w:r w:rsidRPr="00300741">
        <w:rPr>
          <w:rFonts w:ascii="黑体" w:eastAsia="黑体" w:hAnsi="黑体" w:cs="Arial" w:hint="eastAsia"/>
          <w:color w:val="000000" w:themeColor="text1"/>
          <w:kern w:val="0"/>
          <w:sz w:val="28"/>
          <w:szCs w:val="28"/>
        </w:rPr>
        <w:t>目    录</w:t>
      </w:r>
    </w:p>
    <w:p w:rsidR="002E5830" w:rsidRPr="00300741" w:rsidRDefault="002E5830"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1.</w:t>
      </w:r>
      <w:r w:rsidR="0021105D" w:rsidRPr="00300741">
        <w:rPr>
          <w:rFonts w:ascii="黑体" w:eastAsia="黑体" w:hAnsi="黑体" w:cs="Arial" w:hint="eastAsia"/>
          <w:color w:val="000000" w:themeColor="text1"/>
          <w:kern w:val="0"/>
          <w:sz w:val="24"/>
          <w:szCs w:val="24"/>
        </w:rPr>
        <w:t xml:space="preserve">《中华人民共和国宪法》                        </w:t>
      </w:r>
      <w:r w:rsidR="00463CAC" w:rsidRPr="00300741">
        <w:rPr>
          <w:rFonts w:ascii="黑体" w:eastAsia="黑体" w:hAnsi="黑体" w:cs="Arial" w:hint="eastAsia"/>
          <w:color w:val="000000" w:themeColor="text1"/>
          <w:kern w:val="0"/>
          <w:sz w:val="24"/>
          <w:szCs w:val="24"/>
        </w:rPr>
        <w:t xml:space="preserve">      </w:t>
      </w:r>
      <w:r w:rsidR="00A70B89" w:rsidRPr="00300741">
        <w:rPr>
          <w:rFonts w:ascii="黑体" w:eastAsia="黑体" w:hAnsi="黑体" w:cs="Arial" w:hint="eastAsia"/>
          <w:color w:val="000000" w:themeColor="text1"/>
          <w:kern w:val="0"/>
          <w:sz w:val="24"/>
          <w:szCs w:val="24"/>
        </w:rPr>
        <w:t xml:space="preserve"> </w:t>
      </w:r>
      <w:r w:rsidR="00463CAC" w:rsidRPr="00300741">
        <w:rPr>
          <w:rFonts w:ascii="黑体" w:eastAsia="黑体" w:hAnsi="黑体" w:cs="Arial" w:hint="eastAsia"/>
          <w:color w:val="000000" w:themeColor="text1"/>
          <w:kern w:val="0"/>
          <w:sz w:val="24"/>
          <w:szCs w:val="24"/>
        </w:rPr>
        <w:t>第</w:t>
      </w:r>
      <w:r w:rsidR="00D971ED" w:rsidRPr="00300741">
        <w:rPr>
          <w:rFonts w:ascii="黑体" w:eastAsia="黑体" w:hAnsi="黑体" w:cs="Arial" w:hint="eastAsia"/>
          <w:color w:val="000000" w:themeColor="text1"/>
          <w:kern w:val="0"/>
          <w:sz w:val="24"/>
          <w:szCs w:val="24"/>
        </w:rPr>
        <w:t>3</w:t>
      </w:r>
      <w:r w:rsidR="00463CAC" w:rsidRPr="00300741">
        <w:rPr>
          <w:rFonts w:ascii="黑体" w:eastAsia="黑体" w:hAnsi="黑体" w:cs="Arial" w:hint="eastAsia"/>
          <w:color w:val="000000" w:themeColor="text1"/>
          <w:kern w:val="0"/>
          <w:sz w:val="24"/>
          <w:szCs w:val="24"/>
        </w:rPr>
        <w:t>页</w:t>
      </w:r>
    </w:p>
    <w:p w:rsidR="00126A82" w:rsidRPr="00300741" w:rsidRDefault="00126A82" w:rsidP="00BC28E7">
      <w:pPr>
        <w:pStyle w:val="1"/>
        <w:shd w:val="clear" w:color="auto" w:fill="FFFFFF"/>
        <w:spacing w:before="0" w:after="0" w:line="480" w:lineRule="auto"/>
        <w:ind w:right="150"/>
        <w:rPr>
          <w:rFonts w:ascii="黑体" w:eastAsia="黑体" w:hAnsi="黑体" w:cs="Arial"/>
          <w:b w:val="0"/>
          <w:bCs w:val="0"/>
          <w:color w:val="000000" w:themeColor="text1"/>
          <w:kern w:val="0"/>
          <w:sz w:val="24"/>
          <w:szCs w:val="24"/>
        </w:rPr>
      </w:pPr>
      <w:r w:rsidRPr="00300741">
        <w:rPr>
          <w:rFonts w:ascii="黑体" w:eastAsia="黑体" w:hAnsi="黑体" w:cs="Arial" w:hint="eastAsia"/>
          <w:b w:val="0"/>
          <w:bCs w:val="0"/>
          <w:color w:val="000000" w:themeColor="text1"/>
          <w:kern w:val="0"/>
          <w:sz w:val="24"/>
          <w:szCs w:val="24"/>
        </w:rPr>
        <w:t xml:space="preserve">    2.</w:t>
      </w:r>
      <w:r w:rsidR="00586677" w:rsidRPr="00300741">
        <w:rPr>
          <w:rFonts w:ascii="黑体" w:eastAsia="黑体" w:hAnsi="黑体" w:cs="Arial" w:hint="eastAsia"/>
          <w:b w:val="0"/>
          <w:bCs w:val="0"/>
          <w:color w:val="000000" w:themeColor="text1"/>
          <w:kern w:val="0"/>
          <w:sz w:val="24"/>
          <w:szCs w:val="24"/>
        </w:rPr>
        <w:t>《</w:t>
      </w:r>
      <w:r w:rsidRPr="00300741">
        <w:rPr>
          <w:rFonts w:ascii="黑体" w:eastAsia="黑体" w:hAnsi="黑体" w:cs="Arial"/>
          <w:b w:val="0"/>
          <w:bCs w:val="0"/>
          <w:color w:val="000000" w:themeColor="text1"/>
          <w:kern w:val="0"/>
          <w:sz w:val="24"/>
          <w:szCs w:val="24"/>
        </w:rPr>
        <w:t>中华人民共和国民法总则</w:t>
      </w:r>
      <w:r w:rsidR="00586677" w:rsidRPr="00300741">
        <w:rPr>
          <w:rFonts w:ascii="黑体" w:eastAsia="黑体" w:hAnsi="黑体" w:cs="Arial" w:hint="eastAsia"/>
          <w:b w:val="0"/>
          <w:bCs w:val="0"/>
          <w:color w:val="000000" w:themeColor="text1"/>
          <w:kern w:val="0"/>
          <w:sz w:val="24"/>
          <w:szCs w:val="24"/>
        </w:rPr>
        <w:t>》</w:t>
      </w:r>
      <w:r w:rsidRPr="00300741">
        <w:rPr>
          <w:rFonts w:ascii="黑体" w:eastAsia="黑体" w:hAnsi="黑体" w:cs="Arial" w:hint="eastAsia"/>
          <w:b w:val="0"/>
          <w:bCs w:val="0"/>
          <w:color w:val="000000" w:themeColor="text1"/>
          <w:kern w:val="0"/>
          <w:sz w:val="24"/>
          <w:szCs w:val="24"/>
        </w:rPr>
        <w:t xml:space="preserve">                          </w:t>
      </w:r>
      <w:r w:rsidR="00A70B89" w:rsidRPr="00300741">
        <w:rPr>
          <w:rFonts w:ascii="黑体" w:eastAsia="黑体" w:hAnsi="黑体" w:cs="Arial" w:hint="eastAsia"/>
          <w:b w:val="0"/>
          <w:bCs w:val="0"/>
          <w:color w:val="000000" w:themeColor="text1"/>
          <w:kern w:val="0"/>
          <w:sz w:val="24"/>
          <w:szCs w:val="24"/>
        </w:rPr>
        <w:t xml:space="preserve"> </w:t>
      </w:r>
      <w:r w:rsidRPr="00300741">
        <w:rPr>
          <w:rFonts w:ascii="黑体" w:eastAsia="黑体" w:hAnsi="黑体" w:cs="Arial" w:hint="eastAsia"/>
          <w:b w:val="0"/>
          <w:bCs w:val="0"/>
          <w:color w:val="000000" w:themeColor="text1"/>
          <w:kern w:val="0"/>
          <w:sz w:val="24"/>
          <w:szCs w:val="24"/>
        </w:rPr>
        <w:t>第1</w:t>
      </w:r>
      <w:r w:rsidR="009B1C62" w:rsidRPr="00300741">
        <w:rPr>
          <w:rFonts w:ascii="黑体" w:eastAsia="黑体" w:hAnsi="黑体" w:cs="Arial" w:hint="eastAsia"/>
          <w:b w:val="0"/>
          <w:bCs w:val="0"/>
          <w:color w:val="000000" w:themeColor="text1"/>
          <w:kern w:val="0"/>
          <w:sz w:val="24"/>
          <w:szCs w:val="24"/>
        </w:rPr>
        <w:t>5</w:t>
      </w:r>
      <w:r w:rsidRPr="00300741">
        <w:rPr>
          <w:rFonts w:ascii="黑体" w:eastAsia="黑体" w:hAnsi="黑体" w:cs="Arial" w:hint="eastAsia"/>
          <w:b w:val="0"/>
          <w:bCs w:val="0"/>
          <w:color w:val="000000" w:themeColor="text1"/>
          <w:kern w:val="0"/>
          <w:sz w:val="24"/>
          <w:szCs w:val="24"/>
        </w:rPr>
        <w:t>页</w:t>
      </w:r>
    </w:p>
    <w:p w:rsidR="00463CAC" w:rsidRPr="00300741" w:rsidRDefault="00E13688"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3</w:t>
      </w:r>
      <w:r w:rsidR="00463CAC" w:rsidRPr="00300741">
        <w:rPr>
          <w:rFonts w:ascii="黑体" w:eastAsia="黑体" w:hAnsi="黑体" w:cs="Arial" w:hint="eastAsia"/>
          <w:color w:val="000000" w:themeColor="text1"/>
          <w:kern w:val="0"/>
          <w:sz w:val="24"/>
          <w:szCs w:val="24"/>
        </w:rPr>
        <w:t xml:space="preserve">.《中华人民共和国公司法》                            </w:t>
      </w:r>
      <w:r w:rsidR="00A70B89" w:rsidRPr="00300741">
        <w:rPr>
          <w:rFonts w:ascii="黑体" w:eastAsia="黑体" w:hAnsi="黑体" w:cs="Arial" w:hint="eastAsia"/>
          <w:color w:val="000000" w:themeColor="text1"/>
          <w:kern w:val="0"/>
          <w:sz w:val="24"/>
          <w:szCs w:val="24"/>
        </w:rPr>
        <w:t xml:space="preserve"> </w:t>
      </w:r>
      <w:r w:rsidR="00463CAC" w:rsidRPr="00300741">
        <w:rPr>
          <w:rFonts w:ascii="黑体" w:eastAsia="黑体" w:hAnsi="黑体" w:cs="Arial" w:hint="eastAsia"/>
          <w:color w:val="000000" w:themeColor="text1"/>
          <w:kern w:val="0"/>
          <w:sz w:val="24"/>
          <w:szCs w:val="24"/>
        </w:rPr>
        <w:t>第</w:t>
      </w:r>
      <w:r w:rsidR="003A7A8B">
        <w:rPr>
          <w:rFonts w:ascii="黑体" w:eastAsia="黑体" w:hAnsi="黑体" w:cs="Arial" w:hint="eastAsia"/>
          <w:color w:val="000000" w:themeColor="text1"/>
          <w:kern w:val="0"/>
          <w:sz w:val="24"/>
          <w:szCs w:val="24"/>
        </w:rPr>
        <w:t>29</w:t>
      </w:r>
      <w:r w:rsidR="00463CAC" w:rsidRPr="00300741">
        <w:rPr>
          <w:rFonts w:ascii="黑体" w:eastAsia="黑体" w:hAnsi="黑体" w:cs="Arial" w:hint="eastAsia"/>
          <w:color w:val="000000" w:themeColor="text1"/>
          <w:kern w:val="0"/>
          <w:sz w:val="24"/>
          <w:szCs w:val="24"/>
        </w:rPr>
        <w:t>页</w:t>
      </w:r>
    </w:p>
    <w:p w:rsidR="003D5381" w:rsidRPr="00300741" w:rsidRDefault="003D5381"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 xml:space="preserve">4.《中华人民共和国企业国有资产法》                    </w:t>
      </w:r>
      <w:r w:rsidR="00A70B89" w:rsidRPr="00300741">
        <w:rPr>
          <w:rFonts w:ascii="黑体" w:eastAsia="黑体" w:hAnsi="黑体" w:cs="Arial" w:hint="eastAsia"/>
          <w:color w:val="000000" w:themeColor="text1"/>
          <w:kern w:val="0"/>
          <w:sz w:val="24"/>
          <w:szCs w:val="24"/>
        </w:rPr>
        <w:t xml:space="preserve"> </w:t>
      </w:r>
      <w:r w:rsidRPr="00300741">
        <w:rPr>
          <w:rFonts w:ascii="黑体" w:eastAsia="黑体" w:hAnsi="黑体" w:cs="Arial" w:hint="eastAsia"/>
          <w:color w:val="000000" w:themeColor="text1"/>
          <w:kern w:val="0"/>
          <w:sz w:val="24"/>
          <w:szCs w:val="24"/>
        </w:rPr>
        <w:t>第</w:t>
      </w:r>
      <w:r w:rsidR="003A7A8B">
        <w:rPr>
          <w:rFonts w:ascii="黑体" w:eastAsia="黑体" w:hAnsi="黑体" w:cs="Arial" w:hint="eastAsia"/>
          <w:color w:val="000000" w:themeColor="text1"/>
          <w:kern w:val="0"/>
          <w:sz w:val="24"/>
          <w:szCs w:val="24"/>
        </w:rPr>
        <w:t>50</w:t>
      </w:r>
      <w:r w:rsidRPr="00300741">
        <w:rPr>
          <w:rFonts w:ascii="黑体" w:eastAsia="黑体" w:hAnsi="黑体" w:cs="Arial" w:hint="eastAsia"/>
          <w:color w:val="000000" w:themeColor="text1"/>
          <w:kern w:val="0"/>
          <w:sz w:val="24"/>
          <w:szCs w:val="24"/>
        </w:rPr>
        <w:t>页</w:t>
      </w:r>
    </w:p>
    <w:p w:rsidR="00463CAC"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5</w:t>
      </w:r>
      <w:r w:rsidR="00463CAC" w:rsidRPr="00300741">
        <w:rPr>
          <w:rFonts w:ascii="黑体" w:eastAsia="黑体" w:hAnsi="黑体" w:cs="Arial" w:hint="eastAsia"/>
          <w:color w:val="000000" w:themeColor="text1"/>
          <w:kern w:val="0"/>
          <w:sz w:val="24"/>
          <w:szCs w:val="24"/>
        </w:rPr>
        <w:t xml:space="preserve">.《中华人民共和国侵权责任法》                        </w:t>
      </w:r>
      <w:r w:rsidR="00A70B89" w:rsidRPr="00300741">
        <w:rPr>
          <w:rFonts w:ascii="黑体" w:eastAsia="黑体" w:hAnsi="黑体" w:cs="Arial" w:hint="eastAsia"/>
          <w:color w:val="000000" w:themeColor="text1"/>
          <w:kern w:val="0"/>
          <w:sz w:val="24"/>
          <w:szCs w:val="24"/>
        </w:rPr>
        <w:t xml:space="preserve"> </w:t>
      </w:r>
      <w:r w:rsidR="00463CAC" w:rsidRPr="00300741">
        <w:rPr>
          <w:rFonts w:ascii="黑体" w:eastAsia="黑体" w:hAnsi="黑体" w:cs="Arial" w:hint="eastAsia"/>
          <w:color w:val="000000" w:themeColor="text1"/>
          <w:kern w:val="0"/>
          <w:sz w:val="24"/>
          <w:szCs w:val="24"/>
        </w:rPr>
        <w:t>第</w:t>
      </w:r>
      <w:r w:rsidR="003A7A8B">
        <w:rPr>
          <w:rFonts w:ascii="黑体" w:eastAsia="黑体" w:hAnsi="黑体" w:cs="Arial" w:hint="eastAsia"/>
          <w:color w:val="000000" w:themeColor="text1"/>
          <w:kern w:val="0"/>
          <w:sz w:val="24"/>
          <w:szCs w:val="24"/>
        </w:rPr>
        <w:t>56</w:t>
      </w:r>
      <w:r w:rsidR="00463CAC" w:rsidRPr="00300741">
        <w:rPr>
          <w:rFonts w:ascii="黑体" w:eastAsia="黑体" w:hAnsi="黑体" w:cs="Arial" w:hint="eastAsia"/>
          <w:color w:val="000000" w:themeColor="text1"/>
          <w:kern w:val="0"/>
          <w:sz w:val="24"/>
          <w:szCs w:val="24"/>
        </w:rPr>
        <w:t>页</w:t>
      </w:r>
    </w:p>
    <w:p w:rsidR="002E5830"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6</w:t>
      </w:r>
      <w:r w:rsidR="00D26C10" w:rsidRPr="00300741">
        <w:rPr>
          <w:rFonts w:ascii="黑体" w:eastAsia="黑体" w:hAnsi="黑体" w:cs="Arial" w:hint="eastAsia"/>
          <w:color w:val="000000" w:themeColor="text1"/>
          <w:kern w:val="0"/>
          <w:sz w:val="24"/>
          <w:szCs w:val="24"/>
        </w:rPr>
        <w:t>.</w:t>
      </w:r>
      <w:r w:rsidR="000731C0" w:rsidRPr="00300741">
        <w:rPr>
          <w:rFonts w:ascii="黑体" w:eastAsia="黑体" w:hAnsi="黑体" w:cs="Arial" w:hint="eastAsia"/>
          <w:color w:val="000000" w:themeColor="text1"/>
          <w:kern w:val="0"/>
          <w:sz w:val="24"/>
          <w:szCs w:val="24"/>
        </w:rPr>
        <w:t xml:space="preserve">中共中央办公厅 国务院办公厅印发《关于加快推进失信被执行人信用监督、警示和惩戒机制建设的意见》                         </w:t>
      </w:r>
      <w:r w:rsidR="00D971ED" w:rsidRPr="00300741">
        <w:rPr>
          <w:rFonts w:ascii="黑体" w:eastAsia="黑体" w:hAnsi="黑体" w:cs="Arial" w:hint="eastAsia"/>
          <w:color w:val="000000" w:themeColor="text1"/>
          <w:kern w:val="0"/>
          <w:sz w:val="24"/>
          <w:szCs w:val="24"/>
        </w:rPr>
        <w:t xml:space="preserve"> </w:t>
      </w:r>
      <w:r w:rsidR="000731C0" w:rsidRPr="00300741">
        <w:rPr>
          <w:rFonts w:ascii="黑体" w:eastAsia="黑体" w:hAnsi="黑体" w:cs="Arial" w:hint="eastAsia"/>
          <w:color w:val="000000" w:themeColor="text1"/>
          <w:kern w:val="0"/>
          <w:sz w:val="24"/>
          <w:szCs w:val="24"/>
        </w:rPr>
        <w:t xml:space="preserve">   </w:t>
      </w:r>
      <w:r w:rsidR="00A70B89" w:rsidRPr="00300741">
        <w:rPr>
          <w:rFonts w:ascii="黑体" w:eastAsia="黑体" w:hAnsi="黑体" w:cs="Arial" w:hint="eastAsia"/>
          <w:color w:val="000000" w:themeColor="text1"/>
          <w:kern w:val="0"/>
          <w:sz w:val="24"/>
          <w:szCs w:val="24"/>
        </w:rPr>
        <w:t xml:space="preserve">      </w:t>
      </w:r>
      <w:r w:rsidR="000731C0" w:rsidRPr="00300741">
        <w:rPr>
          <w:rFonts w:ascii="黑体" w:eastAsia="黑体" w:hAnsi="黑体" w:cs="Arial" w:hint="eastAsia"/>
          <w:color w:val="000000" w:themeColor="text1"/>
          <w:kern w:val="0"/>
          <w:sz w:val="24"/>
          <w:szCs w:val="24"/>
        </w:rPr>
        <w:t>第</w:t>
      </w:r>
      <w:r w:rsidR="003A7A8B">
        <w:rPr>
          <w:rFonts w:ascii="黑体" w:eastAsia="黑体" w:hAnsi="黑体" w:cs="Arial" w:hint="eastAsia"/>
          <w:color w:val="000000" w:themeColor="text1"/>
          <w:kern w:val="0"/>
          <w:sz w:val="24"/>
          <w:szCs w:val="24"/>
        </w:rPr>
        <w:t>62</w:t>
      </w:r>
      <w:r w:rsidR="000731C0" w:rsidRPr="00300741">
        <w:rPr>
          <w:rFonts w:ascii="黑体" w:eastAsia="黑体" w:hAnsi="黑体" w:cs="Arial" w:hint="eastAsia"/>
          <w:color w:val="000000" w:themeColor="text1"/>
          <w:kern w:val="0"/>
          <w:sz w:val="24"/>
          <w:szCs w:val="24"/>
        </w:rPr>
        <w:t>页</w:t>
      </w:r>
    </w:p>
    <w:p w:rsidR="000731C0"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7</w:t>
      </w:r>
      <w:r w:rsidR="000731C0" w:rsidRPr="00300741">
        <w:rPr>
          <w:rFonts w:ascii="黑体" w:eastAsia="黑体" w:hAnsi="黑体" w:cs="Arial" w:hint="eastAsia"/>
          <w:color w:val="000000" w:themeColor="text1"/>
          <w:kern w:val="0"/>
          <w:sz w:val="24"/>
          <w:szCs w:val="24"/>
        </w:rPr>
        <w:t xml:space="preserve">.《中华人民共和国安全生产法》                     </w:t>
      </w:r>
      <w:r w:rsidR="00D971ED" w:rsidRPr="00300741">
        <w:rPr>
          <w:rFonts w:ascii="黑体" w:eastAsia="黑体" w:hAnsi="黑体" w:cs="Arial" w:hint="eastAsia"/>
          <w:color w:val="000000" w:themeColor="text1"/>
          <w:kern w:val="0"/>
          <w:sz w:val="24"/>
          <w:szCs w:val="24"/>
        </w:rPr>
        <w:t xml:space="preserve"> </w:t>
      </w:r>
      <w:r w:rsidR="000731C0" w:rsidRPr="00300741">
        <w:rPr>
          <w:rFonts w:ascii="黑体" w:eastAsia="黑体" w:hAnsi="黑体" w:cs="Arial" w:hint="eastAsia"/>
          <w:color w:val="000000" w:themeColor="text1"/>
          <w:kern w:val="0"/>
          <w:sz w:val="24"/>
          <w:szCs w:val="24"/>
        </w:rPr>
        <w:t xml:space="preserve">   第</w:t>
      </w:r>
      <w:r w:rsidR="003A7A8B">
        <w:rPr>
          <w:rFonts w:ascii="黑体" w:eastAsia="黑体" w:hAnsi="黑体" w:cs="Arial" w:hint="eastAsia"/>
          <w:color w:val="000000" w:themeColor="text1"/>
          <w:kern w:val="0"/>
          <w:sz w:val="24"/>
          <w:szCs w:val="24"/>
        </w:rPr>
        <w:t>68</w:t>
      </w:r>
      <w:r w:rsidR="000731C0" w:rsidRPr="00300741">
        <w:rPr>
          <w:rFonts w:ascii="黑体" w:eastAsia="黑体" w:hAnsi="黑体" w:cs="Arial" w:hint="eastAsia"/>
          <w:color w:val="000000" w:themeColor="text1"/>
          <w:kern w:val="0"/>
          <w:sz w:val="24"/>
          <w:szCs w:val="24"/>
        </w:rPr>
        <w:t>页</w:t>
      </w:r>
    </w:p>
    <w:p w:rsidR="000731C0"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8</w:t>
      </w:r>
      <w:r w:rsidR="000731C0" w:rsidRPr="00300741">
        <w:rPr>
          <w:rFonts w:ascii="黑体" w:eastAsia="黑体" w:hAnsi="黑体" w:cs="Arial" w:hint="eastAsia"/>
          <w:color w:val="000000" w:themeColor="text1"/>
          <w:kern w:val="0"/>
          <w:sz w:val="24"/>
          <w:szCs w:val="24"/>
        </w:rPr>
        <w:t xml:space="preserve">.《中华人民共和国劳动法》                          </w:t>
      </w:r>
      <w:r w:rsidR="00D971ED" w:rsidRPr="00300741">
        <w:rPr>
          <w:rFonts w:ascii="黑体" w:eastAsia="黑体" w:hAnsi="黑体" w:cs="Arial" w:hint="eastAsia"/>
          <w:color w:val="000000" w:themeColor="text1"/>
          <w:kern w:val="0"/>
          <w:sz w:val="24"/>
          <w:szCs w:val="24"/>
        </w:rPr>
        <w:t xml:space="preserve"> </w:t>
      </w:r>
      <w:r w:rsidR="000731C0" w:rsidRPr="00300741">
        <w:rPr>
          <w:rFonts w:ascii="黑体" w:eastAsia="黑体" w:hAnsi="黑体" w:cs="Arial" w:hint="eastAsia"/>
          <w:color w:val="000000" w:themeColor="text1"/>
          <w:kern w:val="0"/>
          <w:sz w:val="24"/>
          <w:szCs w:val="24"/>
        </w:rPr>
        <w:t xml:space="preserve">  第</w:t>
      </w:r>
      <w:r w:rsidR="003A7A8B">
        <w:rPr>
          <w:rFonts w:ascii="黑体" w:eastAsia="黑体" w:hAnsi="黑体" w:cs="Arial" w:hint="eastAsia"/>
          <w:color w:val="000000" w:themeColor="text1"/>
          <w:kern w:val="0"/>
          <w:sz w:val="24"/>
          <w:szCs w:val="24"/>
        </w:rPr>
        <w:t>80</w:t>
      </w:r>
      <w:r w:rsidR="000731C0" w:rsidRPr="00300741">
        <w:rPr>
          <w:rFonts w:ascii="黑体" w:eastAsia="黑体" w:hAnsi="黑体" w:cs="Arial" w:hint="eastAsia"/>
          <w:color w:val="000000" w:themeColor="text1"/>
          <w:kern w:val="0"/>
          <w:sz w:val="24"/>
          <w:szCs w:val="24"/>
        </w:rPr>
        <w:t>页</w:t>
      </w:r>
    </w:p>
    <w:p w:rsidR="000731C0"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9</w:t>
      </w:r>
      <w:r w:rsidR="000731C0" w:rsidRPr="00300741">
        <w:rPr>
          <w:rFonts w:ascii="黑体" w:eastAsia="黑体" w:hAnsi="黑体" w:cs="Arial" w:hint="eastAsia"/>
          <w:color w:val="000000" w:themeColor="text1"/>
          <w:kern w:val="0"/>
          <w:sz w:val="24"/>
          <w:szCs w:val="24"/>
        </w:rPr>
        <w:t xml:space="preserve">.《中华人民共和国劳动合同法》                      </w:t>
      </w:r>
      <w:r w:rsidR="00D971ED" w:rsidRPr="00300741">
        <w:rPr>
          <w:rFonts w:ascii="黑体" w:eastAsia="黑体" w:hAnsi="黑体" w:cs="Arial" w:hint="eastAsia"/>
          <w:color w:val="000000" w:themeColor="text1"/>
          <w:kern w:val="0"/>
          <w:sz w:val="24"/>
          <w:szCs w:val="24"/>
        </w:rPr>
        <w:t xml:space="preserve"> </w:t>
      </w:r>
      <w:r w:rsidR="000731C0" w:rsidRPr="00300741">
        <w:rPr>
          <w:rFonts w:ascii="黑体" w:eastAsia="黑体" w:hAnsi="黑体" w:cs="Arial" w:hint="eastAsia"/>
          <w:color w:val="000000" w:themeColor="text1"/>
          <w:kern w:val="0"/>
          <w:sz w:val="24"/>
          <w:szCs w:val="24"/>
        </w:rPr>
        <w:t xml:space="preserve">  第</w:t>
      </w:r>
      <w:r w:rsidR="003A7A8B">
        <w:rPr>
          <w:rFonts w:ascii="黑体" w:eastAsia="黑体" w:hAnsi="黑体" w:cs="Arial" w:hint="eastAsia"/>
          <w:color w:val="000000" w:themeColor="text1"/>
          <w:kern w:val="0"/>
          <w:sz w:val="24"/>
          <w:szCs w:val="24"/>
        </w:rPr>
        <w:t>87</w:t>
      </w:r>
      <w:r w:rsidR="000731C0" w:rsidRPr="00300741">
        <w:rPr>
          <w:rFonts w:ascii="黑体" w:eastAsia="黑体" w:hAnsi="黑体" w:cs="Arial" w:hint="eastAsia"/>
          <w:color w:val="000000" w:themeColor="text1"/>
          <w:kern w:val="0"/>
          <w:sz w:val="24"/>
          <w:szCs w:val="24"/>
        </w:rPr>
        <w:t>页</w:t>
      </w:r>
    </w:p>
    <w:p w:rsidR="000731C0"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10</w:t>
      </w:r>
      <w:r w:rsidR="000731C0" w:rsidRPr="00300741">
        <w:rPr>
          <w:rFonts w:ascii="黑体" w:eastAsia="黑体" w:hAnsi="黑体" w:cs="Arial" w:hint="eastAsia"/>
          <w:color w:val="000000" w:themeColor="text1"/>
          <w:kern w:val="0"/>
          <w:sz w:val="24"/>
          <w:szCs w:val="24"/>
        </w:rPr>
        <w:t xml:space="preserve">.《中华人民共和国节约能源法》                    </w:t>
      </w:r>
      <w:r w:rsidR="00D971ED" w:rsidRPr="00300741">
        <w:rPr>
          <w:rFonts w:ascii="黑体" w:eastAsia="黑体" w:hAnsi="黑体" w:cs="Arial" w:hint="eastAsia"/>
          <w:color w:val="000000" w:themeColor="text1"/>
          <w:kern w:val="0"/>
          <w:sz w:val="24"/>
          <w:szCs w:val="24"/>
        </w:rPr>
        <w:t xml:space="preserve"> </w:t>
      </w:r>
      <w:r w:rsidR="000731C0" w:rsidRPr="00300741">
        <w:rPr>
          <w:rFonts w:ascii="黑体" w:eastAsia="黑体" w:hAnsi="黑体" w:cs="Arial" w:hint="eastAsia"/>
          <w:color w:val="000000" w:themeColor="text1"/>
          <w:kern w:val="0"/>
          <w:sz w:val="24"/>
          <w:szCs w:val="24"/>
        </w:rPr>
        <w:t xml:space="preserve">  </w:t>
      </w:r>
      <w:r w:rsidRPr="00300741">
        <w:rPr>
          <w:rFonts w:ascii="黑体" w:eastAsia="黑体" w:hAnsi="黑体" w:cs="Arial" w:hint="eastAsia"/>
          <w:color w:val="000000" w:themeColor="text1"/>
          <w:kern w:val="0"/>
          <w:sz w:val="24"/>
          <w:szCs w:val="24"/>
        </w:rPr>
        <w:t xml:space="preserve"> </w:t>
      </w:r>
      <w:r w:rsidR="000731C0" w:rsidRPr="00300741">
        <w:rPr>
          <w:rFonts w:ascii="黑体" w:eastAsia="黑体" w:hAnsi="黑体" w:cs="Arial" w:hint="eastAsia"/>
          <w:color w:val="000000" w:themeColor="text1"/>
          <w:kern w:val="0"/>
          <w:sz w:val="24"/>
          <w:szCs w:val="24"/>
        </w:rPr>
        <w:t>第</w:t>
      </w:r>
      <w:r w:rsidR="003A7A8B">
        <w:rPr>
          <w:rFonts w:ascii="黑体" w:eastAsia="黑体" w:hAnsi="黑体" w:cs="Arial" w:hint="eastAsia"/>
          <w:color w:val="000000" w:themeColor="text1"/>
          <w:kern w:val="0"/>
          <w:sz w:val="24"/>
          <w:szCs w:val="24"/>
        </w:rPr>
        <w:t>91</w:t>
      </w:r>
      <w:r w:rsidR="000731C0" w:rsidRPr="00300741">
        <w:rPr>
          <w:rFonts w:ascii="黑体" w:eastAsia="黑体" w:hAnsi="黑体" w:cs="Arial" w:hint="eastAsia"/>
          <w:color w:val="000000" w:themeColor="text1"/>
          <w:kern w:val="0"/>
          <w:sz w:val="24"/>
          <w:szCs w:val="24"/>
        </w:rPr>
        <w:t>页</w:t>
      </w:r>
    </w:p>
    <w:p w:rsidR="00883F01"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11</w:t>
      </w:r>
      <w:r w:rsidR="00883F01" w:rsidRPr="00300741">
        <w:rPr>
          <w:rFonts w:ascii="黑体" w:eastAsia="黑体" w:hAnsi="黑体" w:cs="Arial" w:hint="eastAsia"/>
          <w:color w:val="000000" w:themeColor="text1"/>
          <w:kern w:val="0"/>
          <w:sz w:val="24"/>
          <w:szCs w:val="24"/>
        </w:rPr>
        <w:t xml:space="preserve">.《中华人民共和国环境保护税法》                  </w:t>
      </w:r>
      <w:r w:rsidR="00D971ED" w:rsidRPr="00300741">
        <w:rPr>
          <w:rFonts w:ascii="黑体" w:eastAsia="黑体" w:hAnsi="黑体" w:cs="Arial" w:hint="eastAsia"/>
          <w:color w:val="000000" w:themeColor="text1"/>
          <w:kern w:val="0"/>
          <w:sz w:val="24"/>
          <w:szCs w:val="24"/>
        </w:rPr>
        <w:t xml:space="preserve"> </w:t>
      </w:r>
      <w:r w:rsidRPr="00300741">
        <w:rPr>
          <w:rFonts w:ascii="黑体" w:eastAsia="黑体" w:hAnsi="黑体" w:cs="Arial" w:hint="eastAsia"/>
          <w:color w:val="000000" w:themeColor="text1"/>
          <w:kern w:val="0"/>
          <w:sz w:val="24"/>
          <w:szCs w:val="24"/>
        </w:rPr>
        <w:t xml:space="preserve">   </w:t>
      </w:r>
      <w:r w:rsidR="00883F01" w:rsidRPr="00300741">
        <w:rPr>
          <w:rFonts w:ascii="黑体" w:eastAsia="黑体" w:hAnsi="黑体" w:cs="Arial" w:hint="eastAsia"/>
          <w:color w:val="000000" w:themeColor="text1"/>
          <w:kern w:val="0"/>
          <w:sz w:val="24"/>
          <w:szCs w:val="24"/>
        </w:rPr>
        <w:t>第</w:t>
      </w:r>
      <w:r w:rsidR="003A7A8B">
        <w:rPr>
          <w:rFonts w:ascii="黑体" w:eastAsia="黑体" w:hAnsi="黑体" w:cs="Arial" w:hint="eastAsia"/>
          <w:color w:val="000000" w:themeColor="text1"/>
          <w:kern w:val="0"/>
          <w:sz w:val="24"/>
          <w:szCs w:val="24"/>
        </w:rPr>
        <w:t>105</w:t>
      </w:r>
      <w:r w:rsidR="00883F01" w:rsidRPr="00300741">
        <w:rPr>
          <w:rFonts w:ascii="黑体" w:eastAsia="黑体" w:hAnsi="黑体" w:cs="Arial" w:hint="eastAsia"/>
          <w:color w:val="000000" w:themeColor="text1"/>
          <w:kern w:val="0"/>
          <w:sz w:val="24"/>
          <w:szCs w:val="24"/>
        </w:rPr>
        <w:t>页</w:t>
      </w:r>
    </w:p>
    <w:p w:rsidR="00883F01"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12</w:t>
      </w:r>
      <w:r w:rsidR="00883F01" w:rsidRPr="00300741">
        <w:rPr>
          <w:rFonts w:ascii="黑体" w:eastAsia="黑体" w:hAnsi="黑体" w:cs="Arial" w:hint="eastAsia"/>
          <w:color w:val="000000" w:themeColor="text1"/>
          <w:kern w:val="0"/>
          <w:sz w:val="24"/>
          <w:szCs w:val="24"/>
        </w:rPr>
        <w:t xml:space="preserve">.《中华人民共和国环境噪声污染防治法》            </w:t>
      </w:r>
      <w:r w:rsidR="00D971ED" w:rsidRPr="00300741">
        <w:rPr>
          <w:rFonts w:ascii="黑体" w:eastAsia="黑体" w:hAnsi="黑体" w:cs="Arial" w:hint="eastAsia"/>
          <w:color w:val="000000" w:themeColor="text1"/>
          <w:kern w:val="0"/>
          <w:sz w:val="24"/>
          <w:szCs w:val="24"/>
        </w:rPr>
        <w:t xml:space="preserve"> </w:t>
      </w:r>
      <w:r w:rsidR="00883F01" w:rsidRPr="00300741">
        <w:rPr>
          <w:rFonts w:ascii="黑体" w:eastAsia="黑体" w:hAnsi="黑体" w:cs="Arial" w:hint="eastAsia"/>
          <w:color w:val="000000" w:themeColor="text1"/>
          <w:kern w:val="0"/>
          <w:sz w:val="24"/>
          <w:szCs w:val="24"/>
        </w:rPr>
        <w:t xml:space="preserve">  </w:t>
      </w:r>
      <w:r w:rsidR="00D971ED" w:rsidRPr="00300741">
        <w:rPr>
          <w:rFonts w:ascii="黑体" w:eastAsia="黑体" w:hAnsi="黑体" w:cs="Arial" w:hint="eastAsia"/>
          <w:color w:val="000000" w:themeColor="text1"/>
          <w:kern w:val="0"/>
          <w:sz w:val="24"/>
          <w:szCs w:val="24"/>
        </w:rPr>
        <w:t xml:space="preserve"> </w:t>
      </w:r>
      <w:r w:rsidR="00883F01" w:rsidRPr="00300741">
        <w:rPr>
          <w:rFonts w:ascii="黑体" w:eastAsia="黑体" w:hAnsi="黑体" w:cs="Arial" w:hint="eastAsia"/>
          <w:color w:val="000000" w:themeColor="text1"/>
          <w:kern w:val="0"/>
          <w:sz w:val="24"/>
          <w:szCs w:val="24"/>
        </w:rPr>
        <w:t>第</w:t>
      </w:r>
      <w:r w:rsidR="003A7A8B">
        <w:rPr>
          <w:rFonts w:ascii="黑体" w:eastAsia="黑体" w:hAnsi="黑体" w:cs="Arial" w:hint="eastAsia"/>
          <w:color w:val="000000" w:themeColor="text1"/>
          <w:kern w:val="0"/>
          <w:sz w:val="24"/>
          <w:szCs w:val="24"/>
        </w:rPr>
        <w:t>109</w:t>
      </w:r>
      <w:r w:rsidR="00883F01" w:rsidRPr="00300741">
        <w:rPr>
          <w:rFonts w:ascii="黑体" w:eastAsia="黑体" w:hAnsi="黑体" w:cs="Arial" w:hint="eastAsia"/>
          <w:color w:val="000000" w:themeColor="text1"/>
          <w:kern w:val="0"/>
          <w:sz w:val="24"/>
          <w:szCs w:val="24"/>
        </w:rPr>
        <w:t>页</w:t>
      </w:r>
    </w:p>
    <w:p w:rsidR="00883F01"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13</w:t>
      </w:r>
      <w:r w:rsidR="00883F01" w:rsidRPr="00300741">
        <w:rPr>
          <w:rFonts w:ascii="黑体" w:eastAsia="黑体" w:hAnsi="黑体" w:cs="Arial" w:hint="eastAsia"/>
          <w:color w:val="000000" w:themeColor="text1"/>
          <w:kern w:val="0"/>
          <w:sz w:val="24"/>
          <w:szCs w:val="24"/>
        </w:rPr>
        <w:t xml:space="preserve">.《中华人民共和国职业病防治法》                  </w:t>
      </w:r>
      <w:r w:rsidR="00D971ED" w:rsidRPr="00300741">
        <w:rPr>
          <w:rFonts w:ascii="黑体" w:eastAsia="黑体" w:hAnsi="黑体" w:cs="Arial" w:hint="eastAsia"/>
          <w:color w:val="000000" w:themeColor="text1"/>
          <w:kern w:val="0"/>
          <w:sz w:val="24"/>
          <w:szCs w:val="24"/>
        </w:rPr>
        <w:t xml:space="preserve"> </w:t>
      </w:r>
      <w:r w:rsidR="00883F01" w:rsidRPr="00300741">
        <w:rPr>
          <w:rFonts w:ascii="黑体" w:eastAsia="黑体" w:hAnsi="黑体" w:cs="Arial" w:hint="eastAsia"/>
          <w:color w:val="000000" w:themeColor="text1"/>
          <w:kern w:val="0"/>
          <w:sz w:val="24"/>
          <w:szCs w:val="24"/>
        </w:rPr>
        <w:t xml:space="preserve">   第</w:t>
      </w:r>
      <w:r w:rsidR="003A7A8B">
        <w:rPr>
          <w:rFonts w:ascii="黑体" w:eastAsia="黑体" w:hAnsi="黑体" w:cs="Arial" w:hint="eastAsia"/>
          <w:color w:val="000000" w:themeColor="text1"/>
          <w:kern w:val="0"/>
          <w:sz w:val="24"/>
          <w:szCs w:val="24"/>
        </w:rPr>
        <w:t>116</w:t>
      </w:r>
      <w:r w:rsidR="00883F01" w:rsidRPr="00300741">
        <w:rPr>
          <w:rFonts w:ascii="黑体" w:eastAsia="黑体" w:hAnsi="黑体" w:cs="Arial" w:hint="eastAsia"/>
          <w:color w:val="000000" w:themeColor="text1"/>
          <w:kern w:val="0"/>
          <w:sz w:val="24"/>
          <w:szCs w:val="24"/>
        </w:rPr>
        <w:t>页</w:t>
      </w:r>
    </w:p>
    <w:p w:rsidR="00883F01"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14</w:t>
      </w:r>
      <w:r w:rsidR="00883F01" w:rsidRPr="00300741">
        <w:rPr>
          <w:rFonts w:ascii="黑体" w:eastAsia="黑体" w:hAnsi="黑体" w:cs="Arial" w:hint="eastAsia"/>
          <w:color w:val="000000" w:themeColor="text1"/>
          <w:kern w:val="0"/>
          <w:sz w:val="24"/>
          <w:szCs w:val="24"/>
        </w:rPr>
        <w:t xml:space="preserve">.《中华人民共和国产品质量法》                     </w:t>
      </w:r>
      <w:r w:rsidR="00D971ED" w:rsidRPr="00300741">
        <w:rPr>
          <w:rFonts w:ascii="黑体" w:eastAsia="黑体" w:hAnsi="黑体" w:cs="Arial" w:hint="eastAsia"/>
          <w:color w:val="000000" w:themeColor="text1"/>
          <w:kern w:val="0"/>
          <w:sz w:val="24"/>
          <w:szCs w:val="24"/>
        </w:rPr>
        <w:t xml:space="preserve"> </w:t>
      </w:r>
      <w:r w:rsidR="00883F01" w:rsidRPr="00300741">
        <w:rPr>
          <w:rFonts w:ascii="黑体" w:eastAsia="黑体" w:hAnsi="黑体" w:cs="Arial" w:hint="eastAsia"/>
          <w:color w:val="000000" w:themeColor="text1"/>
          <w:kern w:val="0"/>
          <w:sz w:val="24"/>
          <w:szCs w:val="24"/>
        </w:rPr>
        <w:t xml:space="preserve">  第</w:t>
      </w:r>
      <w:r w:rsidR="003A7A8B">
        <w:rPr>
          <w:rFonts w:ascii="黑体" w:eastAsia="黑体" w:hAnsi="黑体" w:cs="Arial" w:hint="eastAsia"/>
          <w:color w:val="000000" w:themeColor="text1"/>
          <w:kern w:val="0"/>
          <w:sz w:val="24"/>
          <w:szCs w:val="24"/>
        </w:rPr>
        <w:t>128</w:t>
      </w:r>
      <w:r w:rsidR="00883F01" w:rsidRPr="00300741">
        <w:rPr>
          <w:rFonts w:ascii="黑体" w:eastAsia="黑体" w:hAnsi="黑体" w:cs="Arial" w:hint="eastAsia"/>
          <w:color w:val="000000" w:themeColor="text1"/>
          <w:kern w:val="0"/>
          <w:sz w:val="24"/>
          <w:szCs w:val="24"/>
        </w:rPr>
        <w:t>页</w:t>
      </w:r>
    </w:p>
    <w:p w:rsidR="00883F01"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15</w:t>
      </w:r>
      <w:r w:rsidR="00883F01" w:rsidRPr="00300741">
        <w:rPr>
          <w:rFonts w:ascii="黑体" w:eastAsia="黑体" w:hAnsi="黑体" w:cs="Arial" w:hint="eastAsia"/>
          <w:color w:val="000000" w:themeColor="text1"/>
          <w:kern w:val="0"/>
          <w:sz w:val="24"/>
          <w:szCs w:val="24"/>
        </w:rPr>
        <w:t xml:space="preserve">.《中华人民共和国合同法》                          </w:t>
      </w:r>
      <w:r w:rsidR="00D971ED" w:rsidRPr="00300741">
        <w:rPr>
          <w:rFonts w:ascii="黑体" w:eastAsia="黑体" w:hAnsi="黑体" w:cs="Arial" w:hint="eastAsia"/>
          <w:color w:val="000000" w:themeColor="text1"/>
          <w:kern w:val="0"/>
          <w:sz w:val="24"/>
          <w:szCs w:val="24"/>
        </w:rPr>
        <w:t xml:space="preserve"> </w:t>
      </w:r>
      <w:r w:rsidR="00883F01" w:rsidRPr="00300741">
        <w:rPr>
          <w:rFonts w:ascii="黑体" w:eastAsia="黑体" w:hAnsi="黑体" w:cs="Arial" w:hint="eastAsia"/>
          <w:color w:val="000000" w:themeColor="text1"/>
          <w:kern w:val="0"/>
          <w:sz w:val="24"/>
          <w:szCs w:val="24"/>
        </w:rPr>
        <w:t xml:space="preserve"> 第</w:t>
      </w:r>
      <w:r w:rsidR="003A7A8B">
        <w:rPr>
          <w:rFonts w:ascii="黑体" w:eastAsia="黑体" w:hAnsi="黑体" w:cs="Arial" w:hint="eastAsia"/>
          <w:color w:val="000000" w:themeColor="text1"/>
          <w:kern w:val="0"/>
          <w:sz w:val="24"/>
          <w:szCs w:val="24"/>
        </w:rPr>
        <w:t>133</w:t>
      </w:r>
      <w:r w:rsidR="00883F01" w:rsidRPr="00300741">
        <w:rPr>
          <w:rFonts w:ascii="黑体" w:eastAsia="黑体" w:hAnsi="黑体" w:cs="Arial" w:hint="eastAsia"/>
          <w:color w:val="000000" w:themeColor="text1"/>
          <w:kern w:val="0"/>
          <w:sz w:val="24"/>
          <w:szCs w:val="24"/>
        </w:rPr>
        <w:t>页</w:t>
      </w:r>
    </w:p>
    <w:p w:rsidR="00883F01"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16</w:t>
      </w:r>
      <w:r w:rsidR="00883F01" w:rsidRPr="00300741">
        <w:rPr>
          <w:rFonts w:ascii="黑体" w:eastAsia="黑体" w:hAnsi="黑体" w:cs="Arial" w:hint="eastAsia"/>
          <w:color w:val="000000" w:themeColor="text1"/>
          <w:kern w:val="0"/>
          <w:sz w:val="24"/>
          <w:szCs w:val="24"/>
        </w:rPr>
        <w:t xml:space="preserve">.《中华人民共和国物权法》                          </w:t>
      </w:r>
      <w:r w:rsidR="00D971ED" w:rsidRPr="00300741">
        <w:rPr>
          <w:rFonts w:ascii="黑体" w:eastAsia="黑体" w:hAnsi="黑体" w:cs="Arial" w:hint="eastAsia"/>
          <w:color w:val="000000" w:themeColor="text1"/>
          <w:kern w:val="0"/>
          <w:sz w:val="24"/>
          <w:szCs w:val="24"/>
        </w:rPr>
        <w:t xml:space="preserve">  </w:t>
      </w:r>
      <w:r w:rsidR="00883F01" w:rsidRPr="00300741">
        <w:rPr>
          <w:rFonts w:ascii="黑体" w:eastAsia="黑体" w:hAnsi="黑体" w:cs="Arial" w:hint="eastAsia"/>
          <w:color w:val="000000" w:themeColor="text1"/>
          <w:kern w:val="0"/>
          <w:sz w:val="24"/>
          <w:szCs w:val="24"/>
        </w:rPr>
        <w:t>第</w:t>
      </w:r>
      <w:r w:rsidR="003A7A8B">
        <w:rPr>
          <w:rFonts w:ascii="黑体" w:eastAsia="黑体" w:hAnsi="黑体" w:cs="Arial" w:hint="eastAsia"/>
          <w:color w:val="000000" w:themeColor="text1"/>
          <w:kern w:val="0"/>
          <w:sz w:val="24"/>
          <w:szCs w:val="24"/>
        </w:rPr>
        <w:t>161</w:t>
      </w:r>
      <w:r w:rsidR="00883F01" w:rsidRPr="00300741">
        <w:rPr>
          <w:rFonts w:ascii="黑体" w:eastAsia="黑体" w:hAnsi="黑体" w:cs="Arial" w:hint="eastAsia"/>
          <w:color w:val="000000" w:themeColor="text1"/>
          <w:kern w:val="0"/>
          <w:sz w:val="24"/>
          <w:szCs w:val="24"/>
        </w:rPr>
        <w:t>页</w:t>
      </w:r>
    </w:p>
    <w:p w:rsidR="00883F01"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17</w:t>
      </w:r>
      <w:r w:rsidR="00883F01" w:rsidRPr="00300741">
        <w:rPr>
          <w:rFonts w:ascii="黑体" w:eastAsia="黑体" w:hAnsi="黑体" w:cs="Arial" w:hint="eastAsia"/>
          <w:color w:val="000000" w:themeColor="text1"/>
          <w:kern w:val="0"/>
          <w:sz w:val="24"/>
          <w:szCs w:val="24"/>
        </w:rPr>
        <w:t xml:space="preserve">.《中华人民共和国担保法》                          </w:t>
      </w:r>
      <w:r w:rsidR="00D971ED" w:rsidRPr="00300741">
        <w:rPr>
          <w:rFonts w:ascii="黑体" w:eastAsia="黑体" w:hAnsi="黑体" w:cs="Arial" w:hint="eastAsia"/>
          <w:color w:val="000000" w:themeColor="text1"/>
          <w:kern w:val="0"/>
          <w:sz w:val="24"/>
          <w:szCs w:val="24"/>
        </w:rPr>
        <w:t xml:space="preserve"> </w:t>
      </w:r>
      <w:r w:rsidR="00883F01" w:rsidRPr="00300741">
        <w:rPr>
          <w:rFonts w:ascii="黑体" w:eastAsia="黑体" w:hAnsi="黑体" w:cs="Arial" w:hint="eastAsia"/>
          <w:color w:val="000000" w:themeColor="text1"/>
          <w:kern w:val="0"/>
          <w:sz w:val="24"/>
          <w:szCs w:val="24"/>
        </w:rPr>
        <w:t xml:space="preserve"> 第</w:t>
      </w:r>
      <w:r w:rsidR="003A7A8B">
        <w:rPr>
          <w:rFonts w:ascii="黑体" w:eastAsia="黑体" w:hAnsi="黑体" w:cs="Arial" w:hint="eastAsia"/>
          <w:color w:val="000000" w:themeColor="text1"/>
          <w:kern w:val="0"/>
          <w:sz w:val="24"/>
          <w:szCs w:val="24"/>
        </w:rPr>
        <w:t>178</w:t>
      </w:r>
      <w:r w:rsidR="00883F01" w:rsidRPr="00300741">
        <w:rPr>
          <w:rFonts w:ascii="黑体" w:eastAsia="黑体" w:hAnsi="黑体" w:cs="Arial" w:hint="eastAsia"/>
          <w:color w:val="000000" w:themeColor="text1"/>
          <w:kern w:val="0"/>
          <w:sz w:val="24"/>
          <w:szCs w:val="24"/>
        </w:rPr>
        <w:t>页</w:t>
      </w:r>
    </w:p>
    <w:p w:rsidR="00883F01"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18</w:t>
      </w:r>
      <w:r w:rsidR="00883F01" w:rsidRPr="00300741">
        <w:rPr>
          <w:rFonts w:ascii="黑体" w:eastAsia="黑体" w:hAnsi="黑体" w:cs="Arial" w:hint="eastAsia"/>
          <w:color w:val="000000" w:themeColor="text1"/>
          <w:kern w:val="0"/>
          <w:sz w:val="24"/>
          <w:szCs w:val="24"/>
        </w:rPr>
        <w:t xml:space="preserve">.《中华人民共和国专利法》                          </w:t>
      </w:r>
      <w:r w:rsidR="00D971ED" w:rsidRPr="00300741">
        <w:rPr>
          <w:rFonts w:ascii="黑体" w:eastAsia="黑体" w:hAnsi="黑体" w:cs="Arial" w:hint="eastAsia"/>
          <w:color w:val="000000" w:themeColor="text1"/>
          <w:kern w:val="0"/>
          <w:sz w:val="24"/>
          <w:szCs w:val="24"/>
        </w:rPr>
        <w:t xml:space="preserve">  </w:t>
      </w:r>
      <w:r w:rsidR="00883F01" w:rsidRPr="00300741">
        <w:rPr>
          <w:rFonts w:ascii="黑体" w:eastAsia="黑体" w:hAnsi="黑体" w:cs="Arial" w:hint="eastAsia"/>
          <w:color w:val="000000" w:themeColor="text1"/>
          <w:kern w:val="0"/>
          <w:sz w:val="24"/>
          <w:szCs w:val="24"/>
        </w:rPr>
        <w:t>第</w:t>
      </w:r>
      <w:r w:rsidR="003A7A8B">
        <w:rPr>
          <w:rFonts w:ascii="黑体" w:eastAsia="黑体" w:hAnsi="黑体" w:cs="Arial" w:hint="eastAsia"/>
          <w:color w:val="000000" w:themeColor="text1"/>
          <w:kern w:val="0"/>
          <w:sz w:val="24"/>
          <w:szCs w:val="24"/>
        </w:rPr>
        <w:t>186</w:t>
      </w:r>
      <w:r w:rsidR="00883F01" w:rsidRPr="00300741">
        <w:rPr>
          <w:rFonts w:ascii="黑体" w:eastAsia="黑体" w:hAnsi="黑体" w:cs="Arial" w:hint="eastAsia"/>
          <w:color w:val="000000" w:themeColor="text1"/>
          <w:kern w:val="0"/>
          <w:sz w:val="24"/>
          <w:szCs w:val="24"/>
        </w:rPr>
        <w:t>页</w:t>
      </w:r>
    </w:p>
    <w:p w:rsidR="00883F01"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lastRenderedPageBreak/>
        <w:t>19</w:t>
      </w:r>
      <w:r w:rsidR="00883F01" w:rsidRPr="00300741">
        <w:rPr>
          <w:rFonts w:ascii="黑体" w:eastAsia="黑体" w:hAnsi="黑体" w:cs="Arial" w:hint="eastAsia"/>
          <w:color w:val="000000" w:themeColor="text1"/>
          <w:kern w:val="0"/>
          <w:sz w:val="24"/>
          <w:szCs w:val="24"/>
        </w:rPr>
        <w:t xml:space="preserve">.《中华人民共和国商标法》                          </w:t>
      </w:r>
      <w:r w:rsidR="00D971ED" w:rsidRPr="00300741">
        <w:rPr>
          <w:rFonts w:ascii="黑体" w:eastAsia="黑体" w:hAnsi="黑体" w:cs="Arial" w:hint="eastAsia"/>
          <w:color w:val="000000" w:themeColor="text1"/>
          <w:kern w:val="0"/>
          <w:sz w:val="24"/>
          <w:szCs w:val="24"/>
        </w:rPr>
        <w:t xml:space="preserve">  </w:t>
      </w:r>
      <w:r w:rsidR="00883F01" w:rsidRPr="00300741">
        <w:rPr>
          <w:rFonts w:ascii="黑体" w:eastAsia="黑体" w:hAnsi="黑体" w:cs="Arial" w:hint="eastAsia"/>
          <w:color w:val="000000" w:themeColor="text1"/>
          <w:kern w:val="0"/>
          <w:sz w:val="24"/>
          <w:szCs w:val="24"/>
        </w:rPr>
        <w:t>第</w:t>
      </w:r>
      <w:r w:rsidR="003A7A8B">
        <w:rPr>
          <w:rFonts w:ascii="黑体" w:eastAsia="黑体" w:hAnsi="黑体" w:cs="Arial" w:hint="eastAsia"/>
          <w:color w:val="000000" w:themeColor="text1"/>
          <w:kern w:val="0"/>
          <w:sz w:val="24"/>
          <w:szCs w:val="24"/>
        </w:rPr>
        <w:t>194</w:t>
      </w:r>
      <w:r w:rsidR="00883F01" w:rsidRPr="00300741">
        <w:rPr>
          <w:rFonts w:ascii="黑体" w:eastAsia="黑体" w:hAnsi="黑体" w:cs="Arial" w:hint="eastAsia"/>
          <w:color w:val="000000" w:themeColor="text1"/>
          <w:kern w:val="0"/>
          <w:sz w:val="24"/>
          <w:szCs w:val="24"/>
        </w:rPr>
        <w:t>页</w:t>
      </w:r>
    </w:p>
    <w:p w:rsidR="00883F01"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20</w:t>
      </w:r>
      <w:r w:rsidR="00883F01" w:rsidRPr="00300741">
        <w:rPr>
          <w:rFonts w:ascii="黑体" w:eastAsia="黑体" w:hAnsi="黑体" w:cs="Arial" w:hint="eastAsia"/>
          <w:color w:val="000000" w:themeColor="text1"/>
          <w:kern w:val="0"/>
          <w:sz w:val="24"/>
          <w:szCs w:val="24"/>
        </w:rPr>
        <w:t>.《中华人民共和国</w:t>
      </w:r>
      <w:r w:rsidR="00D971ED" w:rsidRPr="00300741">
        <w:rPr>
          <w:rFonts w:ascii="黑体" w:eastAsia="黑体" w:hAnsi="黑体" w:cs="Arial" w:hint="eastAsia"/>
          <w:color w:val="000000" w:themeColor="text1"/>
          <w:kern w:val="0"/>
          <w:sz w:val="24"/>
          <w:szCs w:val="24"/>
        </w:rPr>
        <w:t>招标投标</w:t>
      </w:r>
      <w:r w:rsidR="00883F01" w:rsidRPr="00300741">
        <w:rPr>
          <w:rFonts w:ascii="黑体" w:eastAsia="黑体" w:hAnsi="黑体" w:cs="Arial" w:hint="eastAsia"/>
          <w:color w:val="000000" w:themeColor="text1"/>
          <w:kern w:val="0"/>
          <w:sz w:val="24"/>
          <w:szCs w:val="24"/>
        </w:rPr>
        <w:t xml:space="preserve">法》                      </w:t>
      </w:r>
      <w:r w:rsidR="00D971ED" w:rsidRPr="00300741">
        <w:rPr>
          <w:rFonts w:ascii="黑体" w:eastAsia="黑体" w:hAnsi="黑体" w:cs="Arial" w:hint="eastAsia"/>
          <w:color w:val="000000" w:themeColor="text1"/>
          <w:kern w:val="0"/>
          <w:sz w:val="24"/>
          <w:szCs w:val="24"/>
        </w:rPr>
        <w:t xml:space="preserve">  </w:t>
      </w:r>
      <w:r w:rsidR="00883F01" w:rsidRPr="00300741">
        <w:rPr>
          <w:rFonts w:ascii="黑体" w:eastAsia="黑体" w:hAnsi="黑体" w:cs="Arial" w:hint="eastAsia"/>
          <w:color w:val="000000" w:themeColor="text1"/>
          <w:kern w:val="0"/>
          <w:sz w:val="24"/>
          <w:szCs w:val="24"/>
        </w:rPr>
        <w:t>第</w:t>
      </w:r>
      <w:r w:rsidR="003A7A8B">
        <w:rPr>
          <w:rFonts w:ascii="黑体" w:eastAsia="黑体" w:hAnsi="黑体" w:cs="Arial" w:hint="eastAsia"/>
          <w:color w:val="000000" w:themeColor="text1"/>
          <w:kern w:val="0"/>
          <w:sz w:val="24"/>
          <w:szCs w:val="24"/>
        </w:rPr>
        <w:t>203</w:t>
      </w:r>
      <w:r w:rsidR="00883F01" w:rsidRPr="00300741">
        <w:rPr>
          <w:rFonts w:ascii="黑体" w:eastAsia="黑体" w:hAnsi="黑体" w:cs="Arial" w:hint="eastAsia"/>
          <w:color w:val="000000" w:themeColor="text1"/>
          <w:kern w:val="0"/>
          <w:sz w:val="24"/>
          <w:szCs w:val="24"/>
        </w:rPr>
        <w:t>页</w:t>
      </w:r>
    </w:p>
    <w:p w:rsidR="00D971ED" w:rsidRPr="00300741" w:rsidRDefault="00E13688"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21</w:t>
      </w:r>
      <w:r w:rsidR="00D971ED" w:rsidRPr="00300741">
        <w:rPr>
          <w:rFonts w:ascii="黑体" w:eastAsia="黑体" w:hAnsi="黑体" w:cs="Arial" w:hint="eastAsia"/>
          <w:color w:val="000000" w:themeColor="text1"/>
          <w:kern w:val="0"/>
          <w:sz w:val="24"/>
          <w:szCs w:val="24"/>
        </w:rPr>
        <w:t>.《中华人民共和国信访条例》                          第</w:t>
      </w:r>
      <w:r w:rsidR="003A7A8B">
        <w:rPr>
          <w:rFonts w:ascii="黑体" w:eastAsia="黑体" w:hAnsi="黑体" w:cs="Arial" w:hint="eastAsia"/>
          <w:color w:val="000000" w:themeColor="text1"/>
          <w:kern w:val="0"/>
          <w:sz w:val="24"/>
          <w:szCs w:val="24"/>
        </w:rPr>
        <w:t>210</w:t>
      </w:r>
      <w:r w:rsidR="00D971ED" w:rsidRPr="00300741">
        <w:rPr>
          <w:rFonts w:ascii="黑体" w:eastAsia="黑体" w:hAnsi="黑体" w:cs="Arial" w:hint="eastAsia"/>
          <w:color w:val="000000" w:themeColor="text1"/>
          <w:kern w:val="0"/>
          <w:sz w:val="24"/>
          <w:szCs w:val="24"/>
        </w:rPr>
        <w:t>页</w:t>
      </w:r>
    </w:p>
    <w:p w:rsidR="00D971ED"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22</w:t>
      </w:r>
      <w:r w:rsidR="00D971ED" w:rsidRPr="00300741">
        <w:rPr>
          <w:rFonts w:ascii="黑体" w:eastAsia="黑体" w:hAnsi="黑体" w:cs="Arial" w:hint="eastAsia"/>
          <w:color w:val="000000" w:themeColor="text1"/>
          <w:kern w:val="0"/>
          <w:sz w:val="24"/>
          <w:szCs w:val="24"/>
        </w:rPr>
        <w:t xml:space="preserve">.《中华人民共和国治安管理处罚法》                  </w:t>
      </w:r>
      <w:r w:rsidRPr="00300741">
        <w:rPr>
          <w:rFonts w:ascii="黑体" w:eastAsia="黑体" w:hAnsi="黑体" w:cs="Arial" w:hint="eastAsia"/>
          <w:color w:val="000000" w:themeColor="text1"/>
          <w:kern w:val="0"/>
          <w:sz w:val="24"/>
          <w:szCs w:val="24"/>
        </w:rPr>
        <w:t xml:space="preserve">  </w:t>
      </w:r>
      <w:r w:rsidR="00D971ED" w:rsidRPr="00300741">
        <w:rPr>
          <w:rFonts w:ascii="黑体" w:eastAsia="黑体" w:hAnsi="黑体" w:cs="Arial" w:hint="eastAsia"/>
          <w:color w:val="000000" w:themeColor="text1"/>
          <w:kern w:val="0"/>
          <w:sz w:val="24"/>
          <w:szCs w:val="24"/>
        </w:rPr>
        <w:t>第</w:t>
      </w:r>
      <w:r w:rsidR="003A7A8B">
        <w:rPr>
          <w:rFonts w:ascii="黑体" w:eastAsia="黑体" w:hAnsi="黑体" w:cs="Arial" w:hint="eastAsia"/>
          <w:color w:val="000000" w:themeColor="text1"/>
          <w:kern w:val="0"/>
          <w:sz w:val="24"/>
          <w:szCs w:val="24"/>
        </w:rPr>
        <w:t>215</w:t>
      </w:r>
      <w:r w:rsidR="00D971ED" w:rsidRPr="00300741">
        <w:rPr>
          <w:rFonts w:ascii="黑体" w:eastAsia="黑体" w:hAnsi="黑体" w:cs="Arial" w:hint="eastAsia"/>
          <w:color w:val="000000" w:themeColor="text1"/>
          <w:kern w:val="0"/>
          <w:sz w:val="24"/>
          <w:szCs w:val="24"/>
        </w:rPr>
        <w:t>页</w:t>
      </w:r>
    </w:p>
    <w:p w:rsidR="00D971ED" w:rsidRPr="00300741" w:rsidRDefault="00181BF9"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23</w:t>
      </w:r>
      <w:r w:rsidR="00D971ED" w:rsidRPr="00300741">
        <w:rPr>
          <w:rFonts w:ascii="黑体" w:eastAsia="黑体" w:hAnsi="黑体" w:cs="Arial" w:hint="eastAsia"/>
          <w:color w:val="000000" w:themeColor="text1"/>
          <w:kern w:val="0"/>
          <w:sz w:val="24"/>
          <w:szCs w:val="24"/>
        </w:rPr>
        <w:t xml:space="preserve">.《中华人民共和国刑法》                           </w:t>
      </w:r>
      <w:r w:rsidRPr="00300741">
        <w:rPr>
          <w:rFonts w:ascii="黑体" w:eastAsia="黑体" w:hAnsi="黑体" w:cs="Arial" w:hint="eastAsia"/>
          <w:color w:val="000000" w:themeColor="text1"/>
          <w:kern w:val="0"/>
          <w:sz w:val="24"/>
          <w:szCs w:val="24"/>
        </w:rPr>
        <w:t xml:space="preserve">  </w:t>
      </w:r>
      <w:r w:rsidR="00D971ED" w:rsidRPr="00300741">
        <w:rPr>
          <w:rFonts w:ascii="黑体" w:eastAsia="黑体" w:hAnsi="黑体" w:cs="Arial" w:hint="eastAsia"/>
          <w:color w:val="000000" w:themeColor="text1"/>
          <w:kern w:val="0"/>
          <w:sz w:val="24"/>
          <w:szCs w:val="24"/>
        </w:rPr>
        <w:t xml:space="preserve"> 第</w:t>
      </w:r>
      <w:r w:rsidR="003A7A8B">
        <w:rPr>
          <w:rFonts w:ascii="黑体" w:eastAsia="黑体" w:hAnsi="黑体" w:cs="Arial" w:hint="eastAsia"/>
          <w:color w:val="000000" w:themeColor="text1"/>
          <w:kern w:val="0"/>
          <w:sz w:val="24"/>
          <w:szCs w:val="24"/>
        </w:rPr>
        <w:t>226</w:t>
      </w:r>
      <w:r w:rsidR="00D971ED" w:rsidRPr="00300741">
        <w:rPr>
          <w:rFonts w:ascii="黑体" w:eastAsia="黑体" w:hAnsi="黑体" w:cs="Arial" w:hint="eastAsia"/>
          <w:color w:val="000000" w:themeColor="text1"/>
          <w:kern w:val="0"/>
          <w:sz w:val="24"/>
          <w:szCs w:val="24"/>
        </w:rPr>
        <w:t>页</w:t>
      </w:r>
    </w:p>
    <w:p w:rsidR="00D971ED" w:rsidRPr="00300741" w:rsidRDefault="00D971ED"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r w:rsidRPr="00300741">
        <w:rPr>
          <w:rFonts w:ascii="黑体" w:eastAsia="黑体" w:hAnsi="黑体" w:cs="Arial" w:hint="eastAsia"/>
          <w:color w:val="000000" w:themeColor="text1"/>
          <w:kern w:val="0"/>
          <w:sz w:val="24"/>
          <w:szCs w:val="24"/>
        </w:rPr>
        <w:t>提示：新法与旧法不一致的，以新法为主。</w:t>
      </w:r>
    </w:p>
    <w:p w:rsidR="00883F01" w:rsidRPr="00300741" w:rsidRDefault="00883F01" w:rsidP="00BC28E7">
      <w:pPr>
        <w:widowControl/>
        <w:shd w:val="clear" w:color="auto" w:fill="FFFFFF"/>
        <w:spacing w:line="480" w:lineRule="auto"/>
        <w:ind w:firstLineChars="200" w:firstLine="480"/>
        <w:jc w:val="left"/>
        <w:outlineLvl w:val="6"/>
        <w:rPr>
          <w:rFonts w:ascii="黑体" w:eastAsia="黑体" w:hAnsi="黑体" w:cs="Arial"/>
          <w:color w:val="000000" w:themeColor="text1"/>
          <w:kern w:val="0"/>
          <w:sz w:val="24"/>
          <w:szCs w:val="24"/>
        </w:rPr>
      </w:pPr>
    </w:p>
    <w:p w:rsidR="00883F01" w:rsidRPr="00300741" w:rsidRDefault="00883F01" w:rsidP="00BC28E7">
      <w:pPr>
        <w:widowControl/>
        <w:shd w:val="clear" w:color="auto" w:fill="FFFFFF"/>
        <w:spacing w:line="480" w:lineRule="auto"/>
        <w:jc w:val="left"/>
        <w:outlineLvl w:val="6"/>
        <w:rPr>
          <w:rFonts w:asciiTheme="minorEastAsia" w:hAnsiTheme="minorEastAsia" w:cs="Arial"/>
          <w:color w:val="000000" w:themeColor="text1"/>
          <w:kern w:val="0"/>
          <w:szCs w:val="21"/>
        </w:rPr>
      </w:pPr>
    </w:p>
    <w:p w:rsidR="000731C0" w:rsidRPr="00300741" w:rsidRDefault="000731C0" w:rsidP="00BC28E7">
      <w:pPr>
        <w:widowControl/>
        <w:shd w:val="clear" w:color="auto" w:fill="FFFFFF"/>
        <w:spacing w:line="480" w:lineRule="auto"/>
        <w:jc w:val="left"/>
        <w:outlineLvl w:val="6"/>
        <w:rPr>
          <w:rFonts w:asciiTheme="minorEastAsia" w:hAnsiTheme="minorEastAsia" w:cs="Arial"/>
          <w:color w:val="000000" w:themeColor="text1"/>
          <w:kern w:val="0"/>
          <w:szCs w:val="21"/>
        </w:rPr>
      </w:pPr>
    </w:p>
    <w:p w:rsidR="002E5830" w:rsidRPr="00300741" w:rsidRDefault="002E5830" w:rsidP="00BC28E7">
      <w:pPr>
        <w:widowControl/>
        <w:shd w:val="clear" w:color="auto" w:fill="FFFFFF"/>
        <w:spacing w:line="480" w:lineRule="auto"/>
        <w:jc w:val="center"/>
        <w:outlineLvl w:val="6"/>
        <w:rPr>
          <w:rFonts w:asciiTheme="minorEastAsia" w:hAnsiTheme="minorEastAsia" w:cs="Arial"/>
          <w:color w:val="000000" w:themeColor="text1"/>
          <w:kern w:val="0"/>
          <w:szCs w:val="21"/>
        </w:rPr>
      </w:pPr>
    </w:p>
    <w:p w:rsidR="002E5830" w:rsidRPr="00300741" w:rsidRDefault="002E5830" w:rsidP="00BC28E7">
      <w:pPr>
        <w:widowControl/>
        <w:shd w:val="clear" w:color="auto" w:fill="FFFFFF"/>
        <w:spacing w:line="480" w:lineRule="auto"/>
        <w:jc w:val="center"/>
        <w:outlineLvl w:val="6"/>
        <w:rPr>
          <w:rFonts w:asciiTheme="minorEastAsia" w:hAnsiTheme="minorEastAsia" w:cs="Arial"/>
          <w:color w:val="000000" w:themeColor="text1"/>
          <w:kern w:val="0"/>
          <w:szCs w:val="21"/>
        </w:rPr>
      </w:pPr>
    </w:p>
    <w:p w:rsidR="002E5830" w:rsidRPr="00300741" w:rsidRDefault="002E5830" w:rsidP="00BC28E7">
      <w:pPr>
        <w:widowControl/>
        <w:shd w:val="clear" w:color="auto" w:fill="FFFFFF"/>
        <w:jc w:val="center"/>
        <w:outlineLvl w:val="6"/>
        <w:rPr>
          <w:rFonts w:asciiTheme="minorEastAsia" w:hAnsiTheme="minorEastAsia" w:cs="Arial"/>
          <w:color w:val="000000" w:themeColor="text1"/>
          <w:kern w:val="0"/>
          <w:szCs w:val="21"/>
        </w:rPr>
      </w:pPr>
    </w:p>
    <w:p w:rsidR="002E5830" w:rsidRPr="00300741" w:rsidRDefault="002E5830" w:rsidP="00BC28E7">
      <w:pPr>
        <w:widowControl/>
        <w:shd w:val="clear" w:color="auto" w:fill="FFFFFF"/>
        <w:jc w:val="center"/>
        <w:outlineLvl w:val="6"/>
        <w:rPr>
          <w:rFonts w:asciiTheme="minorEastAsia" w:hAnsiTheme="minorEastAsia" w:cs="Arial"/>
          <w:color w:val="000000" w:themeColor="text1"/>
          <w:kern w:val="0"/>
          <w:szCs w:val="21"/>
        </w:rPr>
      </w:pPr>
    </w:p>
    <w:p w:rsidR="002E5830" w:rsidRPr="00300741" w:rsidRDefault="002E5830" w:rsidP="00BC28E7">
      <w:pPr>
        <w:widowControl/>
        <w:shd w:val="clear" w:color="auto" w:fill="FFFFFF"/>
        <w:jc w:val="center"/>
        <w:outlineLvl w:val="6"/>
        <w:rPr>
          <w:rFonts w:asciiTheme="minorEastAsia" w:hAnsiTheme="minorEastAsia" w:cs="Arial"/>
          <w:color w:val="000000" w:themeColor="text1"/>
          <w:kern w:val="0"/>
          <w:szCs w:val="21"/>
        </w:rPr>
      </w:pPr>
    </w:p>
    <w:p w:rsidR="002E5830" w:rsidRPr="00300741" w:rsidRDefault="002E5830" w:rsidP="00BC28E7">
      <w:pPr>
        <w:widowControl/>
        <w:shd w:val="clear" w:color="auto" w:fill="FFFFFF"/>
        <w:jc w:val="center"/>
        <w:outlineLvl w:val="6"/>
        <w:rPr>
          <w:rFonts w:asciiTheme="minorEastAsia" w:hAnsiTheme="minorEastAsia" w:cs="Arial"/>
          <w:color w:val="000000" w:themeColor="text1"/>
          <w:kern w:val="0"/>
          <w:szCs w:val="21"/>
        </w:rPr>
      </w:pPr>
    </w:p>
    <w:p w:rsidR="002E5830" w:rsidRPr="00300741" w:rsidRDefault="002E5830" w:rsidP="00BC28E7">
      <w:pPr>
        <w:widowControl/>
        <w:shd w:val="clear" w:color="auto" w:fill="FFFFFF"/>
        <w:jc w:val="center"/>
        <w:outlineLvl w:val="6"/>
        <w:rPr>
          <w:rFonts w:asciiTheme="minorEastAsia" w:hAnsiTheme="minorEastAsia" w:cs="Arial"/>
          <w:color w:val="000000" w:themeColor="text1"/>
          <w:kern w:val="0"/>
          <w:szCs w:val="21"/>
        </w:rPr>
      </w:pPr>
    </w:p>
    <w:p w:rsidR="002E5830" w:rsidRPr="00300741" w:rsidRDefault="002E5830" w:rsidP="00BC28E7">
      <w:pPr>
        <w:widowControl/>
        <w:shd w:val="clear" w:color="auto" w:fill="FFFFFF"/>
        <w:jc w:val="center"/>
        <w:outlineLvl w:val="6"/>
        <w:rPr>
          <w:rFonts w:asciiTheme="minorEastAsia" w:hAnsiTheme="minorEastAsia" w:cs="Arial"/>
          <w:color w:val="000000" w:themeColor="text1"/>
          <w:kern w:val="0"/>
          <w:szCs w:val="21"/>
        </w:rPr>
      </w:pPr>
    </w:p>
    <w:p w:rsidR="002E5830" w:rsidRPr="00300741" w:rsidRDefault="002E5830" w:rsidP="00BC28E7">
      <w:pPr>
        <w:widowControl/>
        <w:shd w:val="clear" w:color="auto" w:fill="FFFFFF"/>
        <w:jc w:val="center"/>
        <w:outlineLvl w:val="6"/>
        <w:rPr>
          <w:rFonts w:asciiTheme="minorEastAsia" w:hAnsiTheme="minorEastAsia" w:cs="Arial"/>
          <w:color w:val="000000" w:themeColor="text1"/>
          <w:kern w:val="0"/>
          <w:szCs w:val="21"/>
        </w:rPr>
      </w:pPr>
    </w:p>
    <w:p w:rsidR="002E5830" w:rsidRPr="00300741" w:rsidRDefault="002E5830" w:rsidP="00BC28E7">
      <w:pPr>
        <w:widowControl/>
        <w:shd w:val="clear" w:color="auto" w:fill="FFFFFF"/>
        <w:jc w:val="center"/>
        <w:outlineLvl w:val="6"/>
        <w:rPr>
          <w:rFonts w:asciiTheme="minorEastAsia" w:hAnsiTheme="minorEastAsia" w:cs="Arial"/>
          <w:color w:val="000000" w:themeColor="text1"/>
          <w:kern w:val="0"/>
          <w:szCs w:val="21"/>
        </w:rPr>
      </w:pPr>
    </w:p>
    <w:p w:rsidR="00463CAC" w:rsidRPr="00300741" w:rsidRDefault="00463CAC" w:rsidP="00BC28E7">
      <w:pPr>
        <w:widowControl/>
        <w:shd w:val="clear" w:color="auto" w:fill="FFFFFF"/>
        <w:jc w:val="center"/>
        <w:outlineLvl w:val="6"/>
        <w:rPr>
          <w:rFonts w:asciiTheme="minorEastAsia" w:hAnsiTheme="minorEastAsia" w:cs="Arial"/>
          <w:color w:val="000000" w:themeColor="text1"/>
          <w:kern w:val="0"/>
          <w:szCs w:val="21"/>
        </w:rPr>
      </w:pPr>
    </w:p>
    <w:p w:rsidR="00BC28E7" w:rsidRPr="00300741" w:rsidRDefault="00BC28E7" w:rsidP="00BC28E7">
      <w:pPr>
        <w:widowControl/>
        <w:shd w:val="clear" w:color="auto" w:fill="FFFFFF"/>
        <w:jc w:val="center"/>
        <w:outlineLvl w:val="6"/>
        <w:rPr>
          <w:rFonts w:asciiTheme="minorEastAsia" w:hAnsiTheme="minorEastAsia" w:cs="Arial"/>
          <w:color w:val="000000" w:themeColor="text1"/>
          <w:kern w:val="0"/>
          <w:szCs w:val="21"/>
        </w:rPr>
      </w:pPr>
    </w:p>
    <w:p w:rsidR="00BC28E7" w:rsidRPr="00300741" w:rsidRDefault="00BC28E7" w:rsidP="00BC28E7">
      <w:pPr>
        <w:widowControl/>
        <w:shd w:val="clear" w:color="auto" w:fill="FFFFFF"/>
        <w:jc w:val="center"/>
        <w:outlineLvl w:val="6"/>
        <w:rPr>
          <w:rFonts w:asciiTheme="minorEastAsia" w:hAnsiTheme="minorEastAsia" w:cs="Arial"/>
          <w:color w:val="000000" w:themeColor="text1"/>
          <w:kern w:val="0"/>
          <w:szCs w:val="21"/>
        </w:rPr>
      </w:pPr>
    </w:p>
    <w:p w:rsidR="00BC28E7" w:rsidRPr="00300741" w:rsidRDefault="00BC28E7" w:rsidP="00BC28E7">
      <w:pPr>
        <w:widowControl/>
        <w:shd w:val="clear" w:color="auto" w:fill="FFFFFF"/>
        <w:jc w:val="center"/>
        <w:outlineLvl w:val="6"/>
        <w:rPr>
          <w:rFonts w:asciiTheme="minorEastAsia" w:hAnsiTheme="minorEastAsia" w:cs="Arial"/>
          <w:color w:val="000000" w:themeColor="text1"/>
          <w:kern w:val="0"/>
          <w:szCs w:val="21"/>
        </w:rPr>
      </w:pPr>
    </w:p>
    <w:p w:rsidR="00BC28E7" w:rsidRPr="00300741" w:rsidRDefault="00BC28E7" w:rsidP="00BC28E7">
      <w:pPr>
        <w:widowControl/>
        <w:shd w:val="clear" w:color="auto" w:fill="FFFFFF"/>
        <w:jc w:val="center"/>
        <w:outlineLvl w:val="6"/>
        <w:rPr>
          <w:rFonts w:asciiTheme="minorEastAsia" w:hAnsiTheme="minorEastAsia" w:cs="Arial"/>
          <w:color w:val="000000" w:themeColor="text1"/>
          <w:kern w:val="0"/>
          <w:szCs w:val="21"/>
        </w:rPr>
      </w:pPr>
    </w:p>
    <w:p w:rsidR="00BC28E7" w:rsidRPr="00300741" w:rsidRDefault="00BC28E7" w:rsidP="00BC28E7">
      <w:pPr>
        <w:widowControl/>
        <w:shd w:val="clear" w:color="auto" w:fill="FFFFFF"/>
        <w:jc w:val="center"/>
        <w:outlineLvl w:val="6"/>
        <w:rPr>
          <w:rFonts w:asciiTheme="minorEastAsia" w:hAnsiTheme="minorEastAsia" w:cs="Arial"/>
          <w:color w:val="000000" w:themeColor="text1"/>
          <w:kern w:val="0"/>
          <w:szCs w:val="21"/>
        </w:rPr>
      </w:pPr>
    </w:p>
    <w:p w:rsidR="00BC28E7" w:rsidRPr="00300741" w:rsidRDefault="00BC28E7" w:rsidP="00BC28E7">
      <w:pPr>
        <w:widowControl/>
        <w:shd w:val="clear" w:color="auto" w:fill="FFFFFF"/>
        <w:jc w:val="center"/>
        <w:outlineLvl w:val="6"/>
        <w:rPr>
          <w:rFonts w:asciiTheme="minorEastAsia" w:hAnsiTheme="minorEastAsia" w:cs="Arial"/>
          <w:color w:val="000000" w:themeColor="text1"/>
          <w:kern w:val="0"/>
          <w:szCs w:val="21"/>
        </w:rPr>
      </w:pPr>
    </w:p>
    <w:p w:rsidR="00BC28E7" w:rsidRPr="00300741" w:rsidRDefault="00BC28E7" w:rsidP="00BC28E7">
      <w:pPr>
        <w:widowControl/>
        <w:shd w:val="clear" w:color="auto" w:fill="FFFFFF"/>
        <w:jc w:val="center"/>
        <w:outlineLvl w:val="6"/>
        <w:rPr>
          <w:rFonts w:asciiTheme="minorEastAsia" w:hAnsiTheme="minorEastAsia" w:cs="Arial"/>
          <w:color w:val="000000" w:themeColor="text1"/>
          <w:kern w:val="0"/>
          <w:szCs w:val="21"/>
        </w:rPr>
      </w:pPr>
    </w:p>
    <w:p w:rsidR="00BC28E7" w:rsidRPr="00300741" w:rsidRDefault="00BC28E7" w:rsidP="00BC28E7">
      <w:pPr>
        <w:widowControl/>
        <w:shd w:val="clear" w:color="auto" w:fill="FFFFFF"/>
        <w:jc w:val="center"/>
        <w:outlineLvl w:val="6"/>
        <w:rPr>
          <w:rFonts w:asciiTheme="minorEastAsia" w:hAnsiTheme="minorEastAsia" w:cs="Arial"/>
          <w:color w:val="000000" w:themeColor="text1"/>
          <w:kern w:val="0"/>
          <w:szCs w:val="21"/>
        </w:rPr>
      </w:pPr>
    </w:p>
    <w:p w:rsidR="00463CAC" w:rsidRPr="00300741" w:rsidRDefault="00463CAC" w:rsidP="00BC28E7">
      <w:pPr>
        <w:widowControl/>
        <w:shd w:val="clear" w:color="auto" w:fill="FFFFFF"/>
        <w:outlineLvl w:val="6"/>
        <w:rPr>
          <w:rFonts w:asciiTheme="minorEastAsia" w:hAnsiTheme="minorEastAsia" w:cs="Arial"/>
          <w:color w:val="000000" w:themeColor="text1"/>
          <w:kern w:val="0"/>
          <w:szCs w:val="21"/>
        </w:rPr>
      </w:pPr>
    </w:p>
    <w:p w:rsidR="00A444EF" w:rsidRPr="00300741" w:rsidRDefault="00E061A2" w:rsidP="00E81FA8">
      <w:pPr>
        <w:widowControl/>
        <w:shd w:val="clear" w:color="auto" w:fill="FFFFFF"/>
        <w:spacing w:before="100" w:beforeAutospacing="1" w:after="100" w:afterAutospacing="1"/>
        <w:jc w:val="center"/>
        <w:outlineLvl w:val="2"/>
        <w:rPr>
          <w:rFonts w:ascii="黑体" w:eastAsia="黑体" w:hAnsi="黑体" w:cs="Arial"/>
          <w:b/>
          <w:bCs/>
          <w:color w:val="000000" w:themeColor="text1"/>
          <w:kern w:val="0"/>
          <w:sz w:val="28"/>
          <w:szCs w:val="28"/>
        </w:rPr>
      </w:pPr>
      <w:r w:rsidRPr="00300741">
        <w:rPr>
          <w:rFonts w:ascii="黑体" w:eastAsia="黑体" w:hAnsi="黑体" w:cs="Arial" w:hint="eastAsia"/>
          <w:color w:val="000000" w:themeColor="text1"/>
          <w:kern w:val="0"/>
          <w:sz w:val="28"/>
          <w:szCs w:val="28"/>
        </w:rPr>
        <w:lastRenderedPageBreak/>
        <w:t>中华人民共和国宪法</w:t>
      </w:r>
    </w:p>
    <w:p w:rsidR="00B80FAF" w:rsidRPr="00300741" w:rsidRDefault="00B80FAF" w:rsidP="00E81FA8">
      <w:pPr>
        <w:widowControl/>
        <w:shd w:val="clear" w:color="auto" w:fill="FFFFFF"/>
        <w:spacing w:before="100" w:beforeAutospacing="1" w:after="100" w:afterAutospacing="1"/>
        <w:jc w:val="center"/>
        <w:outlineLvl w:val="2"/>
        <w:rPr>
          <w:rFonts w:asciiTheme="minorEastAsia" w:hAnsiTheme="minorEastAsia" w:cs="Arial"/>
          <w:b/>
          <w:color w:val="000000" w:themeColor="text1"/>
          <w:kern w:val="0"/>
          <w:szCs w:val="21"/>
        </w:rPr>
      </w:pPr>
      <w:bookmarkStart w:id="0" w:name="2"/>
      <w:bookmarkEnd w:id="0"/>
      <w:r w:rsidRPr="00300741">
        <w:rPr>
          <w:rFonts w:asciiTheme="minorEastAsia" w:hAnsiTheme="minorEastAsia" w:cs="Arial"/>
          <w:b/>
          <w:color w:val="000000" w:themeColor="text1"/>
          <w:kern w:val="0"/>
          <w:szCs w:val="21"/>
        </w:rPr>
        <w:t>第一章</w:t>
      </w:r>
      <w:r w:rsidRPr="00300741">
        <w:rPr>
          <w:rFonts w:asciiTheme="minorEastAsia" w:hAnsiTheme="minorEastAsia" w:cs="Arial" w:hint="eastAsia"/>
          <w:b/>
          <w:color w:val="000000" w:themeColor="text1"/>
          <w:kern w:val="0"/>
          <w:szCs w:val="21"/>
        </w:rPr>
        <w:t xml:space="preserve"> </w:t>
      </w:r>
      <w:r w:rsidRPr="00300741">
        <w:rPr>
          <w:rFonts w:asciiTheme="minorEastAsia" w:hAnsiTheme="minorEastAsia" w:cs="Arial"/>
          <w:b/>
          <w:color w:val="000000" w:themeColor="text1"/>
          <w:kern w:val="0"/>
          <w:szCs w:val="21"/>
        </w:rPr>
        <w:t>总</w:t>
      </w:r>
      <w:r w:rsidRPr="00300741">
        <w:rPr>
          <w:rFonts w:asciiTheme="minorEastAsia" w:hAnsiTheme="minorEastAsia" w:cs="Arial" w:hint="eastAsia"/>
          <w:b/>
          <w:color w:val="000000" w:themeColor="text1"/>
          <w:kern w:val="0"/>
          <w:szCs w:val="21"/>
        </w:rPr>
        <w:t xml:space="preserve"> </w:t>
      </w:r>
      <w:r w:rsidRPr="00300741">
        <w:rPr>
          <w:rFonts w:asciiTheme="minorEastAsia" w:hAnsiTheme="minorEastAsia" w:cs="Arial"/>
          <w:b/>
          <w:color w:val="000000" w:themeColor="text1"/>
          <w:kern w:val="0"/>
          <w:szCs w:val="21"/>
        </w:rPr>
        <w:t>纲</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第一条</w:t>
      </w:r>
      <w:r w:rsidR="000E443D">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中华人民共和国是工人阶级领导的、以工农联盟为基础的人民民主专政的社会主义国家。社会主义制度是中华人民共和国的根本制度。禁止任何组织或者个人破坏社会主义制度。</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第二条 中华人民共和国的一切权力属于人民。人民行使国家权力的机关是全国人民代表大会和地方各级人民代表大会。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人民依照法律规定，通过各种途径和形式，管理国家事务，管理经济和文化事业，管理社会事务。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第三条 中华人民共和国的国家机构实行民主集中制的原则。全国人民代表大会和地方各级人民代表大会都由民主选举产生，对人民负责，受人民监督。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国家行政机关、审判机关、检察机关都由人民代表大会产生，对它负责，受它监督。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中央和地方的国家机构职权的划分，遵循在中央的统一领导下，充分发挥地方的主动性、积极性的原则。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第四条 中华人民共和国各民族一律平等。国家保障各少数民族的合法的权利和利益，维护和发展各民族的平等、团结、互助关系。禁止对任何民族的歧视和压迫，禁止破坏民族团结和制造民族分裂的行为。国家根据各少数民族的特点和需要，帮助各少数民族地区加速经济和文化的发展。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各少数民族聚居的地方实行区域自治，设立自治机关，行使自治权。各民族自治地方都是中华人民共和国不可分离的部分。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各民族都有使用和发展自己的语言文字的自由，都有保持或者改革自己的风俗习惯的自由。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第五条 中华人民共和国实行依法治国，建设社会主义法治国家。国家维护社会主义法制的统一和尊严。一切法律、行政法规和地方性法规都不得同宪法相抵触。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一切国家机关和武装力量、各政党和各社会团体、各企业事业组织都必须遵守宪法和法律。一切违反宪法和法律的行为，必须予以追究。任何组织或者个人都不得有超越宪法和法律的特权。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第六条 中华人民共和国的社会主义经济制度的基础是生产资料的社会主义公有制，即全民所有制和劳动群众集体所有制。社会主义公有制消灭人剥削人的制度，实行各尽所能、按劳分配的原则。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国家在社会主义初级阶段，坚持公有制为主体、多种所有制经济共同发展的基本经济制度，坚持按劳分配为主体、多种分配方式并存的分配制度。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第七条 国有经济，即社会主义全民所有制经济，是国民经济中的主导力量。国家保障国有经济的巩固和发展。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城镇中的手工业、工业、建筑业、运输业、商业、服务业等行业的各种形式的合作经济，都是社会主义劳动群众集体所有制经济。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国家保护城乡集体经济组织的合法的权利和利益，鼓励、指导和帮助集体经济的发展。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第九条 矿藏、水流、森林、山岭、草原、荒地、滩涂等自然资源，都属于国家所有，即全民所有；由法律规定属于集体所有的森林和山岭、草原、荒地、滩涂除外。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lastRenderedPageBreak/>
        <w:t xml:space="preserve">国家保障自然资源的合理利用，保护珍贵的动物和植物。禁止任何组织或者个人用任何手段侵占或者破坏自然资源。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第十条 城市的土地属于国家所有。 农村和城市郊区的土地，除由法律规定属于国家所有的以外，属于集体所有；宅基地和自留地、自留山，也属于集体所有。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国家为了公共利益的需要，可以依照法律规定对土地实行征收或者征用并给予补偿。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任何组织或者个人不得侵占、买卖或者以其他形式非法转让土地。土地的使用权可以依照法律的规定转让。一切使用土地的组织和个人必须合理地利用土地。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第十一条 在法律规定范围内的个体经济、私营经济等非公有制经济，是社会主义市场经济的重要组成部分。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国家保护个体经济、私营经济等非公有制经济的合法的权利和利益。国家鼓励、支持和引导非公有制经济的发展，并对非公有制经济依法实行监督和管理。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第十二条 社会主义的公共财产神圣不可侵犯。</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国家保护社会主义的公共财产。禁止任何组织或者个人用任何手段侵占或者破坏国家的和集体的财产。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第十三条</w:t>
      </w:r>
      <w:r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 xml:space="preserve">公民的合法的私有财产不受侵犯。国家依照法律规定保护公民的私有财产权和继承权。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国家为了公共利益的需要，可以依照法律规定对公民的私有财产实行征收或者征用并给予补偿。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第十四条 国家通过提高劳动者的积极性和技术水平，推广先进的科学技术，完善经济管理体制和企业经营管理制度，实行各种形式的社会主义责任制，改进劳动组织，以不断提高劳动生产率和经济效益，发展社会生产力。国家厉行节约，反对浪费。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国家合理安排积累和消费，兼顾国家、集体和个人的利益，在发展生产的基础上，逐步改善人民的物质生活和文化生活。国家建立健全同经济发展水平相适应的社会保障制度。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第十五条 国家实行社会主义市场经济。国家加强经济立法，完善宏观调控。国家依法禁止任何组织或者个人扰乱社会经济秩序。</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第十六条 国有企业在法律规定的范围内有权自主经营。 国有企业依照法律规定，通过职工代表大会和其他形式，实行民主管理。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第十七条 集体经济组织在遵守有关法律的前提下，有独立进行经济活动的自主权。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集体经济组织实行民主管理，依照法律规定选举和罢免管理人员，决定经营管理的重大问题。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第十八条 中华人民共和国允许外国的企业和其他经济组织或者个人依照中华人民共和国法律的规定在中国投资，同中国的企业或者其他经济组织进行各种形式的经济合作。</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在中国境内的外国企业和其他外国经济组织以及中外合资经营的企业，都必须遵守中华人民共和国的法律。它们的合法的权利和利益受中华人民共和国法律的保护。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第十九条 国家发展社会主义的教育事业，提高全国人民的科学文化水平。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国家举办各种学校，普及初等义务教育，发展中等教育、职业教育和高等教育，并且发展学前教育。</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国家发展各种教育设施，扫除文盲，对工人、农民、国家工作人员和其他劳动者进行政治、文化、科学、技术、业务的教育，鼓励自学成才。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国家鼓励集体经济组织、国家企业事业组织和其他社会力量依照法律规定举办各种教育事业。国家推广全国通用的普通话。</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第二十条 国家发展自然科学和社会科学事业，普及科学和技术知识，奖励科学研究成果和技术发明创造。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lastRenderedPageBreak/>
        <w:t xml:space="preserve">第二十一条 国家发展医疗卫生事业，发展现代医药和我国传统医药，鼓励和支持农村集体经济组织、国家企业事业组织和街道组织举办各种医疗卫生设施，开展群众性的卫生活动，保护人民健康。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国家发展体育事业，开展群众性的体育活动，增强人民体质。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第二十二条 国家发展为人民服务、为社会主义服务的文学艺术事业、新闻广播电视事业、出版发行事业、图书馆博物馆文化馆和其他文化事业，开展群众性的文化活动。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国家保护名胜古迹、珍贵文物和其他重要历史文化遗产。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第二十三条 国家培养为社会主义服务的各种专业人才，扩大知识分子的队伍，创造条件，充分发挥他们在社会主义现代化建设中的作用。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第二十四条 国家通过普及理想教育、道德教育、文化教育、纪律和法制教育，通过在城乡不同范围的群众中制定和执行各种守则、公约，加强社会主义精神文明的建设。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国家提倡爱祖国、爱人民、爱劳动、爱科学、爱社会主义的公德，在人民中进行爱国主义、集体主义和国际主义、共产主义的教育，进行辩证唯物主义和历史唯物主义的教育，反对资本主义的、封建主义的和其他的腐朽思想。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第二十五条 国家推行计划生育，使人口的增长同经济和社会发展计划相适应。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第二十六条 国家保护和改善生活环境和生态环境，防治污染和其他公害。国家组织和鼓励植树造林，保护林木。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第二十七条 一切国家机关实行精简的原则，实行工作责任制，实行工作人员的培训和考核制度，不断提高工作质量和工作效率，反对官僚主义。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一切国家机关和国家工作人员必须依靠人民的支持，经常保持同人民的密切联系，倾听人民的意见和建议，接受人民的监督，努力为人民服务。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第二十八条 国家维护社会秩序，镇压叛国和其他危害国家安全的犯罪活动，制裁危害社会治安、破坏社会主义经济和其他犯罪的活动，惩办和改造犯罪分子。</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第二十九条 中华人民共和国的武装力量属于人民。它的任务是巩固国防，抵抗侵略，保卫祖国，保卫人民的和平劳动，参加国家建设事业，努力为人民服务。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国家加强武装力量的革命化、现代化、正规化的建设，增强国防力量。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第三十条 中华人民共和国的行政区域划分如下：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（一）全国分为省、自治区、直辖市；（二）省、自治区分为自治州、县、自治县、市； （三）县、自治县分为乡、民族乡、镇。 直辖市和较大的市分为区、县。自治州分为县、自治县、市。 自治区、自治州、自治县都是民族自治地方。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第三十一条 国家在必要时得设立特别行政区。在特别行政区内实行的制度按照具体情况由全国人民代表大会以法律规定。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第三十二条 中华人民共和国保护在中国境内的外国人的合法权利和利益，在中国境内的外国人必须遵守中华人民共和国的法律。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中华人民共和国对于因为政治原因要求避难的外国人，可以给予受庇护的权利。</w:t>
      </w:r>
    </w:p>
    <w:p w:rsidR="00B80FAF" w:rsidRPr="00300741" w:rsidRDefault="00B80FAF" w:rsidP="00E81FA8">
      <w:pPr>
        <w:widowControl/>
        <w:shd w:val="clear" w:color="auto" w:fill="FFFFFF"/>
        <w:spacing w:before="100" w:beforeAutospacing="1" w:after="100" w:afterAutospacing="1"/>
        <w:jc w:val="center"/>
        <w:outlineLvl w:val="2"/>
        <w:rPr>
          <w:rFonts w:asciiTheme="minorEastAsia" w:hAnsiTheme="minorEastAsia" w:cs="Arial"/>
          <w:b/>
          <w:color w:val="000000" w:themeColor="text1"/>
          <w:kern w:val="0"/>
          <w:szCs w:val="21"/>
        </w:rPr>
      </w:pPr>
      <w:bookmarkStart w:id="1" w:name="3"/>
      <w:bookmarkEnd w:id="1"/>
      <w:r w:rsidRPr="00300741">
        <w:rPr>
          <w:rFonts w:asciiTheme="minorEastAsia" w:hAnsiTheme="minorEastAsia" w:cs="Arial"/>
          <w:b/>
          <w:color w:val="000000" w:themeColor="text1"/>
          <w:kern w:val="0"/>
          <w:szCs w:val="21"/>
        </w:rPr>
        <w:t>第二章</w:t>
      </w:r>
      <w:r w:rsidRPr="00300741">
        <w:rPr>
          <w:rFonts w:asciiTheme="minorEastAsia" w:hAnsiTheme="minorEastAsia" w:cs="Arial" w:hint="eastAsia"/>
          <w:b/>
          <w:color w:val="000000" w:themeColor="text1"/>
          <w:kern w:val="0"/>
          <w:szCs w:val="21"/>
        </w:rPr>
        <w:t xml:space="preserve"> </w:t>
      </w:r>
      <w:r w:rsidRPr="00300741">
        <w:rPr>
          <w:rFonts w:asciiTheme="minorEastAsia" w:hAnsiTheme="minorEastAsia" w:cs="Arial"/>
          <w:b/>
          <w:color w:val="000000" w:themeColor="text1"/>
          <w:kern w:val="0"/>
          <w:szCs w:val="21"/>
        </w:rPr>
        <w:t>公民的基本权利和义务</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第三十三条 凡具有中华人民共和国国籍的人都是中华人民共和国公民。中华人民共和国公民在法律面前一律平等。国家尊重和保障人权。任何公民享有宪法和法律规定的权利，同时必须履行宪法和法律规定的义务。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lastRenderedPageBreak/>
        <w:t xml:space="preserve">第三十四条 中华人民共和国年满十八周岁的公民，不分民族、种族、性别、职业、家庭出身、宗教信仰、教育程度、财产状况、居住期限，都有选举权和被选举权；但是依照法律被剥夺政治权利的人除外。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第三十五条 中华人民共和国公民有言论、出版、集会、结社、游行、示威的自由。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第三十六条 中华人民共和国公民有宗教信仰自由。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任何国家机关、社会团体和个人不得强制公民信仰宗教或者不信仰宗教，不得歧视信仰宗教的公民和不信仰宗教的公民。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国家保护正常的宗教活动。任何人不得利用宗教进行破坏社会秩序、损害公民身体健康、妨碍国家教育制度的活动。宗教团体和宗教事务不受外国势力的支配。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第三十七条 中华人民共和国公民的人身自由不受侵犯。任何公民，非经人民检察院批准或者决定或者人民法院决定，并由公安机关执行，不受逮捕。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禁止非法拘禁和以其他方法非法剥夺或者限制公民的人身自由，禁止非法搜查公民的身体。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第三十八条 中华人民共和国公民的人格尊严不受侵犯。禁止用任何方法对公民进行侮辱、诽谤和诬告陷害。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第三十九条 中华人民共和国公民的住宅不受侵犯。禁止非法搜查或者非法侵入公民的住宅。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对于公民的申诉、控告或者检举，有关国家机关必须查清事实，负责处理。任何人不得压制和打击报复。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由于国家机关和国家工作人员侵犯公民权利而受到损失的人，有依照法律规定取得赔偿的权利。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第四十二条 中华人民共和国公民有劳动的权利和义务。 国家通过各种途径，创造劳动就业条件，加强劳动保护，改善劳动条件，并在发展生产的基础上，提高劳动报酬和福利待遇。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劳动是一切有劳动能力的公民的光荣职责。国有企业和城乡集体经济组织的劳动者都应当以国家主人翁的态度对待自己的劳动。国家提倡社会主义劳动竞赛，奖励劳动模范和先进工作者。国家提倡公民从事义务劳动。 国家对就业前的公民进行必要的劳动就业训练。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第四十三条 中华人民共和国劳动者有休息的权利。国家发展劳动者休息和休养的设施，规定职工的工作时间和休假制度。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第四十四条 国家依照法律规定实行企业事业组织的职工和国家机关工作人员的退休制度。退休人员的生活受到国家和社会的保障。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第四十五条 中华人民共和国公民在年老、疾病或者丧失劳动能力的情况下，有从国家和社会获得物质帮助的权利。国家发展为公民享受这些权利所需要的社会保险、社会救济和医疗卫生事业。国家和社会保障残废军人的生活，抚恤烈士家属，优待军人家属。国家和社会帮助安排盲、聋、哑和其他有残疾的公民的劳动、生活和教育。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第四十六条 中华人民共和国公民有受教育的权利和义务。国家培养青年、少年、儿童在品德、智力、体质等方面全面发展。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第四十七条 中华人民共和国公民有进行科学研究、文学艺术创作和其他文化活动的自由。国家对于从事教育、科学、技术、文学、艺术和其他文化事业的公民的有益于人民的创造性工作，给以鼓励和帮助。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lastRenderedPageBreak/>
        <w:t xml:space="preserve">第四十八条 中华人民共和国妇女在政治的、经济的、文化的、社会的和家庭的生活等各方面享有同男子平等的权利。国家保护妇女的权利和利益，实行男女同工同酬，培养和选拔妇女干部。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第四十九条 婚姻、家庭、母亲和儿童受国家的保护。 夫妻双方有实行计划生育的义务。 父母有抚养教育未成年子女的义务，成年子女有赡养扶助父母的义务。 禁止破坏婚姻自由，禁止虐待老人、妇女和儿童。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第五十条 中华人民共和国保护华侨的正当的权利和利益，保护归侨和侨眷的合法的权利和利益。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第五十一条 中华人民共和国公民在行使自由和权利的时候，不得损害国家的、社会的、集体的利益和其他公民的合法的自由和权利。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第五十二条 中华人民共和国公民有维护国家统一和全国各民族团结的义务。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第五十三条 中华人民共和国公民必须遵守宪法和法律，保守国家秘密，爱护公共财产，遵守劳动纪律，遵守公共秩序，尊重社会公德。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第五十四条 中华人民共和国公民有维护祖国的安全、荣誉和利益的义务，不得有危害祖国的安全、荣誉和利益的行为。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第五十五条 保卫祖国、抵抗侵略是中华人民共和国每一个公民的神圣职责。 依照法律服兵役和参加民兵组织是中华人民共和国公民的光荣义务。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第五十六条 中华人民共和国公民有依照法律纳税的义务。 </w:t>
      </w:r>
    </w:p>
    <w:p w:rsidR="00B80FAF" w:rsidRPr="00300741" w:rsidRDefault="00B80FAF" w:rsidP="00E81FA8">
      <w:pPr>
        <w:widowControl/>
        <w:shd w:val="clear" w:color="auto" w:fill="FFFFFF"/>
        <w:spacing w:before="100" w:beforeAutospacing="1" w:after="100" w:afterAutospacing="1"/>
        <w:jc w:val="center"/>
        <w:outlineLvl w:val="2"/>
        <w:rPr>
          <w:rFonts w:asciiTheme="minorEastAsia" w:hAnsiTheme="minorEastAsia" w:cs="Arial"/>
          <w:b/>
          <w:color w:val="000000" w:themeColor="text1"/>
          <w:kern w:val="0"/>
          <w:szCs w:val="21"/>
        </w:rPr>
      </w:pPr>
      <w:bookmarkStart w:id="2" w:name="4"/>
      <w:bookmarkEnd w:id="2"/>
      <w:r w:rsidRPr="00300741">
        <w:rPr>
          <w:rFonts w:asciiTheme="minorEastAsia" w:hAnsiTheme="minorEastAsia" w:cs="Arial"/>
          <w:b/>
          <w:color w:val="000000" w:themeColor="text1"/>
          <w:kern w:val="0"/>
          <w:szCs w:val="21"/>
        </w:rPr>
        <w:t>第三章</w:t>
      </w:r>
      <w:r w:rsidR="00F21F1D" w:rsidRPr="00300741">
        <w:rPr>
          <w:rFonts w:asciiTheme="minorEastAsia" w:hAnsiTheme="minorEastAsia" w:cs="Arial" w:hint="eastAsia"/>
          <w:b/>
          <w:color w:val="000000" w:themeColor="text1"/>
          <w:kern w:val="0"/>
          <w:szCs w:val="21"/>
        </w:rPr>
        <w:t xml:space="preserve"> </w:t>
      </w:r>
      <w:r w:rsidRPr="00300741">
        <w:rPr>
          <w:rFonts w:asciiTheme="minorEastAsia" w:hAnsiTheme="minorEastAsia" w:cs="Arial"/>
          <w:b/>
          <w:color w:val="000000" w:themeColor="text1"/>
          <w:kern w:val="0"/>
          <w:szCs w:val="21"/>
        </w:rPr>
        <w:t>国家机构</w:t>
      </w:r>
    </w:p>
    <w:p w:rsidR="00B80FAF" w:rsidRPr="00300741" w:rsidRDefault="00B80FAF" w:rsidP="00E81FA8">
      <w:pPr>
        <w:widowControl/>
        <w:shd w:val="clear" w:color="auto" w:fill="FFFFFF"/>
        <w:spacing w:before="100" w:beforeAutospacing="1" w:after="100" w:afterAutospacing="1"/>
        <w:jc w:val="center"/>
        <w:outlineLvl w:val="4"/>
        <w:rPr>
          <w:rFonts w:asciiTheme="minorEastAsia" w:hAnsiTheme="minorEastAsia" w:cs="Arial"/>
          <w:b/>
          <w:color w:val="000000" w:themeColor="text1"/>
          <w:kern w:val="0"/>
          <w:szCs w:val="21"/>
        </w:rPr>
      </w:pPr>
      <w:bookmarkStart w:id="3" w:name="41"/>
      <w:bookmarkEnd w:id="3"/>
      <w:r w:rsidRPr="00300741">
        <w:rPr>
          <w:rFonts w:asciiTheme="minorEastAsia" w:hAnsiTheme="minorEastAsia" w:cs="Arial"/>
          <w:b/>
          <w:color w:val="000000" w:themeColor="text1"/>
          <w:kern w:val="0"/>
          <w:szCs w:val="21"/>
        </w:rPr>
        <w:t>第一节</w:t>
      </w:r>
      <w:r w:rsidR="00F21F1D" w:rsidRPr="00300741">
        <w:rPr>
          <w:rFonts w:asciiTheme="minorEastAsia" w:hAnsiTheme="minorEastAsia" w:cs="Arial" w:hint="eastAsia"/>
          <w:b/>
          <w:color w:val="000000" w:themeColor="text1"/>
          <w:kern w:val="0"/>
          <w:szCs w:val="21"/>
        </w:rPr>
        <w:t xml:space="preserve"> </w:t>
      </w:r>
      <w:r w:rsidRPr="00300741">
        <w:rPr>
          <w:rFonts w:asciiTheme="minorEastAsia" w:hAnsiTheme="minorEastAsia" w:cs="Arial"/>
          <w:b/>
          <w:color w:val="000000" w:themeColor="text1"/>
          <w:kern w:val="0"/>
          <w:szCs w:val="21"/>
        </w:rPr>
        <w:t>全国人民代表大会</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第五十七条 中华人民共和国全国人民代表大会是最高国家权力机关。它的常设机关是全国人民代表大会常务委员会。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第五十八条 全国人民代表大会和全国人民代表大会常务委员会行使国家立法权。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第五十九条 全国人民代表大会由省、自治区、直辖市、特别行政区和军队选出的代表组成。各少数民族都应当有适当名额的代表。全国人民代表大会代表的选举由全国人民代表大会常务委员会主持。全国人民代表大会代表名额和代表产生办法由法律规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第六十条 全国人民代表大会每届任期五年。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全国人民代表大会举行会议的时候，选举主席团主持会议。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第六十二条 全国人民代表大会行使下列职权：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（一）修改宪法；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（二）监督宪法的实施；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（三）制定和修改刑事、民事、国家机构的和其他的基本法律；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（四）选举中华人民共和国主席、副主席；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lastRenderedPageBreak/>
        <w:t xml:space="preserve">（五）根据中华人民共和国主席的提名，决定国务院总理的人选；根据国务院总理的提名，决定国务院副总理、国务委员、各部部长、各委员会主任、审计长、秘书长的人选；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（六）选举中央军事委员会主席；根据中央军事委员会主席的提名，决定中央军事委员会其他组成人员的人选；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（七）选举最高人民法院院长；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（八）选举最高人民检察院检察长；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（九）审查和批准国民经济和社会发展计划和计划执行情况的报告；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（十）审查和批准国家的预算和预算执行情况的报告；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（十一）改变或者撤销全国人民代表大会常务委员会不适当的决定；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（十二）批准省、自治区和直辖市的建置；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（十三）决定特别行政区的设立及其制度；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（十四）决定战争和和平的问题； </w:t>
      </w:r>
    </w:p>
    <w:p w:rsidR="00E11AC1"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（十五）应当由最高国家权力机关行使的其他职权。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第六十三条 全国人民代表大会有权罢免下列人员：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（一）中华人民共和国主席、副主席；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（二）国务院总理、副总理、国务委员、各部部长、各委员会主任、审计长、秘书长；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（三）中央军事委员会主席和中央军事委员会其他组成人员；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（四）最高人民法院院长；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（五）最高人民检察院检察长。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第六十四条 宪法的修改，由全国人民代表大会常务委员会或者五分之一以上的全国人民代表大会代表提议，并由全国人民代表大会以全体代表的三分之二以上的多数通过。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法律和其他议案由全国人民代表大会以全体代表的过半数通过。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第六十五条 全国人民代表大会常务委员会由下列人员组成： 委员长，副委员长若干人， 秘书长，委员若干人。全国人民代表大会常务委员会组成人员中，应当有适当名额的少数民族代表。 全国人民代表大会选举并有权罢免全国人民代表大会常务委员会的组成人员。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全国人民代表大会常务委员会的组成人员不得担任国家行政机关、审判机关和检察机关的职务。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第六十六条 全国人民代表大会常务委员会每届任期同全国人民代表大会每届任期相同，它行使职权到下届全国人民代表大会选出新的常务委员会为止。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委员长、副委员长连续任职不得超过两届。</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第六十七条 全国人民代表大会常务委员会行使下列职权：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（一）解释宪法，监督宪法的实施；（二）制定和修改除应当由全国人民代表大会制定的法律以外的其他法律； （三）在全国人民代表大会闭会期间，对全国人民代表大会制定的法律进行部分补充和修改，但是不得同该法律的基本原则相抵触； （四）解释法律； （五）在全国人民代表大会闭会期间，审查和批准国民经济和社会发展计划、国家预算在执行过程中所必须作的部分调整方案；（六）监督国务院、中央军事委员会、最高人民法院和最高人民检察院的工作； （七）撤销国务院制定的同宪法、法律相抵触的行政法规、决定和命令； （八）撤销省、自治区、直辖市国家权力机关制定的同宪法、法律和行政法规相抵触的地方性法规和决议； （九）在全国人民代表大会闭会期间，根据国务院总理的提名，决定部长、委员会主任、审计长、秘书长的人选；（十）在全国人民代表大会闭会期间，根据中央军事委员会主席的提名，决定中央军事委员会其他组成人员的人选；（十一）根据最高人民法院院长的提请，任免最高人民法院副院长、审判员、审判委员会委员和军事法院院长；（十二）根据最高人民检察院检察长的提请，任免最高人民检察院副检察长、检察员、检察委员会委员和军事检察院检察长，并且批准省、自治区、直辖市的人民检察院检</w:t>
      </w:r>
      <w:r w:rsidRPr="00300741">
        <w:rPr>
          <w:rFonts w:asciiTheme="minorEastAsia" w:hAnsiTheme="minorEastAsia" w:cs="Arial"/>
          <w:color w:val="000000" w:themeColor="text1"/>
          <w:kern w:val="0"/>
          <w:szCs w:val="21"/>
        </w:rPr>
        <w:lastRenderedPageBreak/>
        <w:t xml:space="preserve">察长的任免；（十三）决定驻外全权代表的任免；（十四）决定同外国缔结的条约和重要协定的批准和废除； </w:t>
      </w:r>
    </w:p>
    <w:p w:rsidR="00B80FAF" w:rsidRPr="00300741" w:rsidRDefault="00B80FAF" w:rsidP="00BC28E7">
      <w:pPr>
        <w:widowControl/>
        <w:shd w:val="clear" w:color="auto" w:fill="FFFFFF"/>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十五）规定军人和外交人员的衔级制度和其他专门衔级制度；（十六）规定和决定授予国家的勋章和荣誉称号；（十七）决定特赦；（十八）在全国人民代表大会闭会期间，如果遇到国家遭受武装侵犯或者必须履行国际间共同防止侵略的条约的情况，决定战争状态的宣布； （十九）决定全国总动员或者局部动员；（二十）决定全国或者个别省、自治区、直辖市进入紧急状态； （二十一）全国人民代表大会授予的其他职权。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第六十八条 全国人民代表大会常务委员会委员长主持全国人民代表大会常务委员会的工作，召集全国人民代表大会常务委员会会议。副委员长、秘书长协助委员长工作。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委员长、副委员长、秘书长组成委员长会议，处理全国人民代表大会常务委员会的重要日常工作。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第六十九条 全国人民代表大会常务委员会对全国人民代表大会负责并报告工作。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第七十条 全国人民代表大会设立民族委员会、法律委员会、财政经济委员会、教育科学文化卫生委员会、外事委员会、华侨委员会和其他需要设立的专门委员会。在全国人民代表大会闭会期间，各专门委员会受全国人民代表大会常务委员会的领导。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各专门委员会在全国人民代表大会和全国人民代表大会常务委员会领导下，研究、审议和拟订有关议案。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第七十一条 全国人民代表大会和全国人民代表大会常务委员会认为必要的时候，可以组织关于特定问题的调查委员会，并且根据调查委员会的报告，作出相应的决议。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调查委员会进行调查的时候，一切有关的国家机关、社会团体和公民都有义务向它提供必要的材料。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第七十二条 全国人民代表大会代表和全国人民代表大会常务委员会组成人员，有权依照法律规定的程序分别提出属于全国人民代表大会和全国人民代表大会常务委员会职权范围内的议案。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第七十四条 全国人民代表大会代表，非经全国人民代表大会会议主席团许可，在全国人民代表大会闭会期间非经全国人民代表大会常务委员会许可，不受逮捕或者刑事审判。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第七十五条 全国人民代表大会代表在全国人民代表大会各种会议上的发言和表决，不受法律追究。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第七十六条 全国人民代表大会代表必须模范地遵守宪法和法律，保守国家秘密，并且在自己参加的生产、工作和社会活动中，协助宪法和法律的实施。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全国人民代表大会代表应当同原选举单位和人民保持密切的联系，听取和反映人民的意见和要求，努力为人民服务。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第七十七条 全国人民代表大会代表受原选举单位的监督。原选举单位有权依照法律规定的程序罢免本单位选出的代表。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第七十八条 全国人民代表大会和全国人民代表大会常务委员会的组织和工作程序由法律规定。 </w:t>
      </w:r>
    </w:p>
    <w:p w:rsidR="00B80FAF" w:rsidRPr="00300741" w:rsidRDefault="00B80FAF" w:rsidP="00E81FA8">
      <w:pPr>
        <w:widowControl/>
        <w:shd w:val="clear" w:color="auto" w:fill="FFFFFF"/>
        <w:spacing w:before="100" w:beforeAutospacing="1" w:after="100" w:afterAutospacing="1"/>
        <w:jc w:val="center"/>
        <w:outlineLvl w:val="4"/>
        <w:rPr>
          <w:rFonts w:asciiTheme="minorEastAsia" w:hAnsiTheme="minorEastAsia" w:cs="Arial"/>
          <w:b/>
          <w:color w:val="000000" w:themeColor="text1"/>
          <w:kern w:val="0"/>
          <w:szCs w:val="21"/>
        </w:rPr>
      </w:pPr>
      <w:bookmarkStart w:id="4" w:name="42"/>
      <w:bookmarkEnd w:id="4"/>
      <w:r w:rsidRPr="00300741">
        <w:rPr>
          <w:rFonts w:asciiTheme="minorEastAsia" w:hAnsiTheme="minorEastAsia" w:cs="Arial"/>
          <w:b/>
          <w:color w:val="000000" w:themeColor="text1"/>
          <w:kern w:val="0"/>
          <w:szCs w:val="21"/>
        </w:rPr>
        <w:t>第二节</w:t>
      </w:r>
      <w:r w:rsidR="00F21F1D" w:rsidRPr="00300741">
        <w:rPr>
          <w:rFonts w:asciiTheme="minorEastAsia" w:hAnsiTheme="minorEastAsia" w:cs="Arial" w:hint="eastAsia"/>
          <w:b/>
          <w:color w:val="000000" w:themeColor="text1"/>
          <w:kern w:val="0"/>
          <w:szCs w:val="21"/>
        </w:rPr>
        <w:t xml:space="preserve"> </w:t>
      </w:r>
      <w:r w:rsidRPr="00300741">
        <w:rPr>
          <w:rFonts w:asciiTheme="minorEastAsia" w:hAnsiTheme="minorEastAsia" w:cs="Arial"/>
          <w:b/>
          <w:color w:val="000000" w:themeColor="text1"/>
          <w:kern w:val="0"/>
          <w:szCs w:val="21"/>
        </w:rPr>
        <w:t>中华人民共和国主席</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第七十九条 中华人民共和国主席、副主席由全国人民代表大会选举。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lastRenderedPageBreak/>
        <w:t xml:space="preserve">有选举权和被选举权的年满四十五周岁的中华人民共和国公民可以被选为中华人民共和国主席、副主席。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中华人民共和国主席、副主席每届任期同全国人民代表大会每届任期相同，连续任职不得超过两届。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第八十一条 中华人民共和国主席代表中华人民共和国，进行国事活动，接受外国使节；根据全国人民代表大会常务委员会的决定，派遣和召回驻外全权代表，批准和废除同外国缔结的条约和重要协定。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第八十二条 中华人民共和国副主席协助主席工作。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中华人民共和国副主席受主席的委托，可以代行主席的部分职权。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第八十三条 中华人民共和国主席、副主席行使职权到下届全国人民代表大会选出的主席、副主席就职为止。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第八十四条 中华人民共和国主席缺位的时候，由副主席继任主席的职位。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中华人民共和国副主席缺位的时候，由全国人民代表大会补选。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中华人民共和国主席、副主席都缺位的时候，由全国人民代表大会补选；在补选以前，由全国人民代表大会常务委员会委员长暂时代理主席职位。 </w:t>
      </w:r>
    </w:p>
    <w:p w:rsidR="00B80FAF" w:rsidRPr="00300741" w:rsidRDefault="00B80FAF" w:rsidP="00E81FA8">
      <w:pPr>
        <w:widowControl/>
        <w:shd w:val="clear" w:color="auto" w:fill="FFFFFF"/>
        <w:spacing w:before="100" w:beforeAutospacing="1" w:after="100" w:afterAutospacing="1"/>
        <w:jc w:val="center"/>
        <w:outlineLvl w:val="4"/>
        <w:rPr>
          <w:rFonts w:asciiTheme="minorEastAsia" w:hAnsiTheme="minorEastAsia" w:cs="Arial"/>
          <w:b/>
          <w:color w:val="000000" w:themeColor="text1"/>
          <w:kern w:val="0"/>
          <w:szCs w:val="21"/>
        </w:rPr>
      </w:pPr>
      <w:bookmarkStart w:id="5" w:name="43"/>
      <w:bookmarkEnd w:id="5"/>
      <w:r w:rsidRPr="00300741">
        <w:rPr>
          <w:rFonts w:asciiTheme="minorEastAsia" w:hAnsiTheme="minorEastAsia" w:cs="Arial"/>
          <w:b/>
          <w:color w:val="000000" w:themeColor="text1"/>
          <w:kern w:val="0"/>
          <w:szCs w:val="21"/>
        </w:rPr>
        <w:t>第三节　国务院</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第八十五条 中华人民共和国国务院，即中央人民政府，是最高国家权力机关的执行机关，是最高国家行政机关。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第八十六条 国务院由下列人员组成：总理，副总理若干人，国务委员若干人， 各部部长，各委员会主任，审计长， 秘书长。国务院实行总理负责制。各部、各委员会实行部长、主任负责制。国务院的组织由法律规定。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第八十七条 国务院每届任期同全国人民代表大会每届任期相同。总理、副总理、国务委员连续任职不得超过两届。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第八十八条 总理领导国务院的工作。副总理、国务委员协助总理工作。总理、副总理、国务委员、秘书长组成国务院常务会议。总理召集和主持国务院常务会议和国务院全体会议。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第八十九条 国务院行使下列职权：（一）根据宪法和法律，规定行政措施，制定行政法规，发布决定和命令； （二）向全国人民代表大会或者全国人民代表大会常务委员会提出议案；（三）规定各部和各委员会的任务和职责，统一领导各部和各委员会的工作，并且领导不属于各部和各委员会的全国性的行政工作；（四）统一领导全国地方各级国家行政机关的工作，规定中央和省、自治区、直辖市的国家行政机关的职权的具体划分；（五）编制和执行国民经济和社会发展计划和国家预算；（六）领导和管理经济工作和城乡建设；（七）领导和管理教育、科学、文化、卫生、体育和计划生育工作；（八）领导和管理民政、公安、司法行政和监察等工作；（九）管理对外事务，同外国缔结条约和协定；（十）领导和管理国防建设事业；（十一）领导和管理民族事务，保障少数民族的平等权利和民族自治地方的自治权利；（十二）保护华侨的正当的权利和利益，保护归侨和侨眷的合法的权利和利益； （十三）改变或者撤销各部、各委员会发布的不适当的命令、指示和规章；（十四）改变或者撤销地方各级国家行政机关的不适当的决定和命令；（十五）批准省、自治区、直辖市的区域划分，批准自治州、县、自治县、市的建置和区域划分；（十六）依照法律</w:t>
      </w:r>
      <w:r w:rsidRPr="00300741">
        <w:rPr>
          <w:rFonts w:asciiTheme="minorEastAsia" w:hAnsiTheme="minorEastAsia" w:cs="Arial"/>
          <w:color w:val="000000" w:themeColor="text1"/>
          <w:kern w:val="0"/>
          <w:szCs w:val="21"/>
        </w:rPr>
        <w:lastRenderedPageBreak/>
        <w:t xml:space="preserve">规定决定省、自治区、直辖市的范围内部分地区进入紧急状态；（十七）审定行政机构的编制，依照法律规定任免、培训、考核和奖惩行政人员；（十八）全国人民代表大会和全国人民代表大会常务委员会授予的其他职权。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第九十条 国务院各部部长、各委员会主任负责本部门的工作；召集和主持部务会议或者委员会会议、委务会议，讨论决定本部门工作的重大问题。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各部、各委员会根据法律和国务院的行政法规、决定、命令，在本部门的权限内，发布命令、指示和规章。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第九十一条 国务院设立审计机关，对国务院各部门和地方各级政府的财政收支，对国家的财政金融机构和企业事业组织的财务收支，进行审计监督。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审计机关在国务院总理领导下，依照法律规定独立行使审计监督权，不受其他行政机关、社会团体和个人的干涉。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第九十二条 国务院对全国人民代表大会负责并报告工作；在全国人民代表大会闭会期间，对全国人民代表大会常务委员会负责并报告工作。 </w:t>
      </w:r>
    </w:p>
    <w:p w:rsidR="00B80FAF" w:rsidRPr="00300741" w:rsidRDefault="00B80FAF" w:rsidP="00E81FA8">
      <w:pPr>
        <w:widowControl/>
        <w:shd w:val="clear" w:color="auto" w:fill="FFFFFF"/>
        <w:spacing w:before="100" w:beforeAutospacing="1" w:after="100" w:afterAutospacing="1"/>
        <w:jc w:val="center"/>
        <w:outlineLvl w:val="4"/>
        <w:rPr>
          <w:rFonts w:asciiTheme="minorEastAsia" w:hAnsiTheme="minorEastAsia" w:cs="Arial"/>
          <w:b/>
          <w:color w:val="000000" w:themeColor="text1"/>
          <w:kern w:val="0"/>
          <w:szCs w:val="21"/>
        </w:rPr>
      </w:pPr>
      <w:bookmarkStart w:id="6" w:name="44"/>
      <w:bookmarkEnd w:id="6"/>
      <w:r w:rsidRPr="00300741">
        <w:rPr>
          <w:rFonts w:asciiTheme="minorEastAsia" w:hAnsiTheme="minorEastAsia" w:cs="Arial"/>
          <w:b/>
          <w:color w:val="000000" w:themeColor="text1"/>
          <w:kern w:val="0"/>
          <w:szCs w:val="21"/>
        </w:rPr>
        <w:t>第四节</w:t>
      </w:r>
      <w:r w:rsidR="00913B51" w:rsidRPr="00300741">
        <w:rPr>
          <w:rFonts w:asciiTheme="minorEastAsia" w:hAnsiTheme="minorEastAsia" w:cs="Arial" w:hint="eastAsia"/>
          <w:b/>
          <w:color w:val="000000" w:themeColor="text1"/>
          <w:kern w:val="0"/>
          <w:szCs w:val="21"/>
        </w:rPr>
        <w:t xml:space="preserve"> </w:t>
      </w:r>
      <w:r w:rsidRPr="00300741">
        <w:rPr>
          <w:rFonts w:asciiTheme="minorEastAsia" w:hAnsiTheme="minorEastAsia" w:cs="Arial"/>
          <w:b/>
          <w:color w:val="000000" w:themeColor="text1"/>
          <w:kern w:val="0"/>
          <w:szCs w:val="21"/>
        </w:rPr>
        <w:t>中央军事委员会</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第九十三条 中华人民共和国中央军事委员会领导全国武装力量。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中央军事委员会由下列人员组成：主席，副主席若干人，委员若干人。中央军事委员会实行主席负责制。中央军事委员会每届任期同全国人民代表大会每届任期相同。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第九十四条 中央军事委员会主席对全国人民代表大会和全国人民代表大会常务委员会负责。 </w:t>
      </w:r>
    </w:p>
    <w:p w:rsidR="00B80FAF" w:rsidRPr="00300741" w:rsidRDefault="00B80FAF" w:rsidP="00E81FA8">
      <w:pPr>
        <w:widowControl/>
        <w:shd w:val="clear" w:color="auto" w:fill="FFFFFF"/>
        <w:spacing w:before="100" w:beforeAutospacing="1" w:after="100" w:afterAutospacing="1"/>
        <w:jc w:val="center"/>
        <w:outlineLvl w:val="4"/>
        <w:rPr>
          <w:rFonts w:asciiTheme="minorEastAsia" w:hAnsiTheme="minorEastAsia" w:cs="Arial"/>
          <w:b/>
          <w:color w:val="000000" w:themeColor="text1"/>
          <w:kern w:val="0"/>
          <w:szCs w:val="21"/>
        </w:rPr>
      </w:pPr>
      <w:bookmarkStart w:id="7" w:name="45"/>
      <w:bookmarkEnd w:id="7"/>
      <w:r w:rsidRPr="00300741">
        <w:rPr>
          <w:rFonts w:asciiTheme="minorEastAsia" w:hAnsiTheme="minorEastAsia" w:cs="Arial"/>
          <w:b/>
          <w:color w:val="000000" w:themeColor="text1"/>
          <w:kern w:val="0"/>
          <w:szCs w:val="21"/>
        </w:rPr>
        <w:t>第五节</w:t>
      </w:r>
      <w:r w:rsidR="00913B51" w:rsidRPr="00300741">
        <w:rPr>
          <w:rFonts w:asciiTheme="minorEastAsia" w:hAnsiTheme="minorEastAsia" w:cs="Arial" w:hint="eastAsia"/>
          <w:b/>
          <w:color w:val="000000" w:themeColor="text1"/>
          <w:kern w:val="0"/>
          <w:szCs w:val="21"/>
        </w:rPr>
        <w:t xml:space="preserve"> </w:t>
      </w:r>
      <w:r w:rsidRPr="00300741">
        <w:rPr>
          <w:rFonts w:asciiTheme="minorEastAsia" w:hAnsiTheme="minorEastAsia" w:cs="Arial"/>
          <w:b/>
          <w:color w:val="000000" w:themeColor="text1"/>
          <w:kern w:val="0"/>
          <w:szCs w:val="21"/>
        </w:rPr>
        <w:t>地方各级人民代表大会和地方各级人民政府</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第九十五条 省、直辖市、县、市、市辖区、乡、民族乡、镇设立人民代表大会和人民政府。 地方各级人民代表大会和地方各级人民政府的组织由法律规定。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自治区、自治州、自治县设立自治机关。自治机关的组织和工作根据宪法第三章第五节、第六节规定的基本原则由法律规定。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第九十六条 地方各级人民代表大会是地方国家权力机关。县级以上的地方各级人民代表大会设立常务委员会。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第九十七条 省、直辖市、设区的市的人民代表大会代表由下一级的人民代表大会选举；县、不设区的市、市辖区、乡、民族乡、镇的人民代表大会代表由选民直接选举。地方各级人民代表大会代表名额和代表产生办法由法律规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第九十八条 地方各级人民代表大会每届任期五年。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第九十九条 地方各级人民代表大会在本行政区域内，保证宪法、法律、行政法规的遵守和执行；依照法律规定的权限，通过和发布决议，审查和决定地方的经济建设、文化建设和公共事业建设的计划。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县级以上的地方各级人民代表大会审查和批准本行政区域内的国民经济和社会发展计划、预算以及它们的执行情况的报告；有权改变或者撤销本级人民代表大会常务委员会不适当的决定。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民族乡的人民代表大会可以依照法律规定的权限采取适合民族特点的具体措施。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第一百条 省、直辖市的人民代表大会和它们的常务委员会，在不同宪法、法律、行政法规相抵触的前提下，可以制定地方性法规，报全国人民代表大会常务委员会备案。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lastRenderedPageBreak/>
        <w:t>第一百零一条 地方各级人民代表大会分别选举并且有权罢免本级人民政府的省长和副省长、市长和副市长、县长和副县长、区长和副区长、乡长和副乡长、镇长和副镇长。</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县级以上的地方各级人民代表大会选举并且有权罢免本级人民法院院长和本级人民检察院检察长。选出或者罢免人民检察院检察长，须报上级人民检察院检察长提请该级人民代表大会常务委员会批准。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第一百零二条 省、直辖市、设区的市的人民代表大会代表受原选举单位的监督；县、不设区的市、市辖区、乡、民族乡、镇的人民代表大会代表受选民的监督。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地方各级人民代表大会代表的选举单位和选民有权依照法律规定的程序罢免由他们选出的代表。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第一百零三条 县级以上的地方各级人民代表大会常务委员会由主任、副主任若干人和委员若干人组成，对本级人民代表大会负责并报告工作。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县级以上的地方各级人民代表大会选举并有权罢免本级人民代表大会常务委员会的组成人员。 县级以上的地方各级人民代表大会常务委员会的组成人员不得担任国家行政机关、审判机关和检察机关的职务。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第一百零四条 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第一百零五条 地方各级人民政府是地方各级国家权力机关的执行机关，是地方各级国家行政机关。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地方各级人民政府实行省长、市长、县长、区长、乡长、镇长负责制。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第一百零六条 地方各级人民政府每届任期同本级人民代表大会每届任期相同。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第一百零七条 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乡、民族乡、镇的人民政府执行本级人民代表大会的决议和上级国家行政机关的决定和命令，管理本行政区域内的行政工作。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省、直辖市的人民政府决定乡、民族乡、镇的建置和区域划分。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第一百零八条 县级以上的地方各级人民政府领导所属各工作部门和下级人民政府的工作，有权改变或者撤销所属各工作部门和下级人民政府的不适当的决定。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第一百零九条 县级以上的地方各级人民政府设立审计机关。地方各级审计机关依照法律规定独立行使审计监督权，对本级人民政府和上一级审计机关负责。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第一百一十条 地方各级人民政府对本级人民代表大会负责并报告工作。县级以上的地方各级人民政府在本级人民代表大会闭会期间，对本级人民代表大会常务委员会负责并报告工作。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地方各级人民政府对上一级国家行政机关负责并报告工作。全国地方各级人民政府都是国务院统一领导下的国家行政机关，都服从国务院。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 居民委员会、村民委员会设人民调解、治安保卫、公共卫生等委员会，办理本居住地区的公共事务和公益事业，调解民间纠纷，协助维护社会治安，并且向人民政府反映群众的意见、要求和提出建议。 </w:t>
      </w:r>
    </w:p>
    <w:p w:rsidR="00B80FAF" w:rsidRPr="00300741" w:rsidRDefault="00B80FAF" w:rsidP="00E81FA8">
      <w:pPr>
        <w:widowControl/>
        <w:shd w:val="clear" w:color="auto" w:fill="FFFFFF"/>
        <w:spacing w:before="100" w:beforeAutospacing="1" w:after="100" w:afterAutospacing="1"/>
        <w:jc w:val="center"/>
        <w:outlineLvl w:val="4"/>
        <w:rPr>
          <w:rFonts w:asciiTheme="minorEastAsia" w:hAnsiTheme="minorEastAsia" w:cs="Arial"/>
          <w:b/>
          <w:color w:val="000000" w:themeColor="text1"/>
          <w:kern w:val="0"/>
          <w:szCs w:val="21"/>
        </w:rPr>
      </w:pPr>
      <w:bookmarkStart w:id="8" w:name="46"/>
      <w:bookmarkEnd w:id="8"/>
      <w:r w:rsidRPr="00300741">
        <w:rPr>
          <w:rFonts w:asciiTheme="minorEastAsia" w:hAnsiTheme="minorEastAsia" w:cs="Arial"/>
          <w:b/>
          <w:color w:val="000000" w:themeColor="text1"/>
          <w:kern w:val="0"/>
          <w:szCs w:val="21"/>
        </w:rPr>
        <w:lastRenderedPageBreak/>
        <w:t>第六节</w:t>
      </w:r>
      <w:r w:rsidR="00913B51" w:rsidRPr="00300741">
        <w:rPr>
          <w:rFonts w:asciiTheme="minorEastAsia" w:hAnsiTheme="minorEastAsia" w:cs="Arial" w:hint="eastAsia"/>
          <w:b/>
          <w:color w:val="000000" w:themeColor="text1"/>
          <w:kern w:val="0"/>
          <w:szCs w:val="21"/>
        </w:rPr>
        <w:t xml:space="preserve"> </w:t>
      </w:r>
      <w:r w:rsidRPr="00300741">
        <w:rPr>
          <w:rFonts w:asciiTheme="minorEastAsia" w:hAnsiTheme="minorEastAsia" w:cs="Arial"/>
          <w:b/>
          <w:color w:val="000000" w:themeColor="text1"/>
          <w:kern w:val="0"/>
          <w:szCs w:val="21"/>
        </w:rPr>
        <w:t>民族自治地方的自治机关</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第一百一十二条 民族自治地方的自治机关是自治区、自治州、自治县的人民代表大会和人民政府。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第一百一十三条 自治区、自治州、自治县的人民代表大会中，除实行区域自治的民族的代表外，其他居住在本行政区域内的民族也应当有适当名额的代表。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自治区、自治州、自治县的人民代表大会常务委员会中应当有实行区域自治的民族的公民担任主任或者副主任。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第一百一十四条 自治区主席、自治州州长、自治县县长由实行区域自治的民族的公民担任。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第一百一十五条 自治区、自治州、自治县的自治机关行使宪法第三章第五节规定的地方国家机关的职权，同时依照宪法、民族区域自治法和其他法律规定的权限行使自治权，根据本地方实际情况贯彻执行国家的法律、政策。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第一百一十七条 民族自治地方的自治机关有管理地方财政的自治权。凡是依照国家财政体制属于民族自治地方的财政收入，都应当由民族自治地方的自治机关自主地安排使用。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第一百一十八条 民族自治地方的自治机关在国家计划的指导下，自主地安排和管理地方性的经济建设事业。国家在民族自治地方开发资源、建设企业的时候，应当照顾民族自治地方的利益。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第一百一十九条 民族自治地方的自治机关自主地管理本地方的教育、科学、文化、卫生、体育事业，保护和整理民族的文化遗产，发展和繁荣民族文化。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第一百二十条 民族自治地方的自治机关依照国家的军事制度和当地的实际需要，经国务院批准，可以组织本地方维护社会治安的公安部队。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第一百二十一条 民族自治地方的自治机关在执行职务的时候，依照本民族自治地方自治条例的规定，使用当地通用的一种或者几种语言文字。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第一百二十二条 国家从财政、物资、技术等方面帮助各少数民族加速发展经济建设和文化建设事业。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国家帮助民族自治地方从当地民族中大量培养各级干部、各种专业人才和技术工人。 </w:t>
      </w:r>
    </w:p>
    <w:p w:rsidR="00B80FAF" w:rsidRPr="00300741" w:rsidRDefault="00B80FAF" w:rsidP="00E81FA8">
      <w:pPr>
        <w:widowControl/>
        <w:shd w:val="clear" w:color="auto" w:fill="FFFFFF"/>
        <w:spacing w:before="100" w:beforeAutospacing="1" w:after="100" w:afterAutospacing="1"/>
        <w:jc w:val="center"/>
        <w:outlineLvl w:val="4"/>
        <w:rPr>
          <w:rFonts w:asciiTheme="minorEastAsia" w:hAnsiTheme="minorEastAsia" w:cs="Arial"/>
          <w:b/>
          <w:color w:val="000000" w:themeColor="text1"/>
          <w:kern w:val="0"/>
          <w:szCs w:val="21"/>
        </w:rPr>
      </w:pPr>
      <w:bookmarkStart w:id="9" w:name="47"/>
      <w:bookmarkEnd w:id="9"/>
      <w:r w:rsidRPr="00300741">
        <w:rPr>
          <w:rFonts w:asciiTheme="minorEastAsia" w:hAnsiTheme="minorEastAsia" w:cs="Arial"/>
          <w:b/>
          <w:color w:val="000000" w:themeColor="text1"/>
          <w:kern w:val="0"/>
          <w:szCs w:val="21"/>
        </w:rPr>
        <w:t>第七节</w:t>
      </w:r>
      <w:r w:rsidR="00913B51" w:rsidRPr="00300741">
        <w:rPr>
          <w:rFonts w:asciiTheme="minorEastAsia" w:hAnsiTheme="minorEastAsia" w:cs="Arial" w:hint="eastAsia"/>
          <w:b/>
          <w:color w:val="000000" w:themeColor="text1"/>
          <w:kern w:val="0"/>
          <w:szCs w:val="21"/>
        </w:rPr>
        <w:t xml:space="preserve"> </w:t>
      </w:r>
      <w:r w:rsidRPr="00300741">
        <w:rPr>
          <w:rFonts w:asciiTheme="minorEastAsia" w:hAnsiTheme="minorEastAsia" w:cs="Arial"/>
          <w:b/>
          <w:color w:val="000000" w:themeColor="text1"/>
          <w:kern w:val="0"/>
          <w:szCs w:val="21"/>
        </w:rPr>
        <w:t>人民法院和人民检察院</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第一百二十三条 中华人民共和国人民法院是国家的审判机关。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第一百二十四条 中华人民共和国设立最高人民法院、地方各级人民法院和军事法院等专门人民法院。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最高人民法院院长每届任期同全国人民代表大会每届任期相同，连续任职不得超过两届。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人民法院的组织由法律规定。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第一百二十五条 人民法院审理案件，除法律规定的特别情况外，一律公开进行。被告人有权获得辩护。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第一百二十六条 人民法院依照法律规定独立行使审判权，不受行政机关、社会团体和个人的干涉。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lastRenderedPageBreak/>
        <w:t xml:space="preserve">第一百二十七条 最高人民法院是最高审判机关。 最高人民法院监督地方各级人民法院和专门人民法院的审判工作，上级人民法院监督下级人民法院的审判工作。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第一百二十八条 最高人民法院对全国人民代表大会和全国人民代表大会常务委员会负责。地方各级人民法院对产生它的国家权力机关负责。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第一百二十九条 中华人民共和国人民检察院是国家的法律监督机关。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第一百三十条 中华人民共和国设立最高人民检察院、地方各级人民检察院和军事检察院等专门人民检察院。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最高人民检察院检察长每届任期同全国人民代表大会每届任期相同，连续任职不得超过两届。人民检察院的组织由法律规定。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第一百三十一条 人民检察院依照法律规定独立行使检察权，不受行政机关、社会团体和个人的干涉。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第一百三十二条 最高人民检察院是最高检察机关。 最高人民检察院领导地方各级人民检察院和专门人民检察院的工作，上级人民检察院领导下级人民检察院的工作。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第一百三十三条 最高人民检察院对全国人民代表大会和全国人民代表大会常务委员会负责。地方各级人民检察院对产生它的国家权力机关和上级人民检察院负责。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第一百三十四条 各民族公民都有用本民族语言文字进行诉讼的权利。人民法院和人民检察院对于不通晓当地通用的语言文字的诉讼参与人，应当为他们翻译。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在少数民族聚居或者多民族共同居住的地区，应当用当地通用的语言进行审理；起诉书、判决书、布告和其他文书应当根据实际需要使用当地通用的一种或者几种文字。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第一百三十五条 人民法院、人民检察院和公安机关办理刑事案件，应当分工负责，互相配合，互相制约，以保证准确有效地执行法律。</w:t>
      </w:r>
    </w:p>
    <w:p w:rsidR="00B80FAF" w:rsidRPr="00300741" w:rsidRDefault="00B80FAF" w:rsidP="00E81FA8">
      <w:pPr>
        <w:widowControl/>
        <w:shd w:val="clear" w:color="auto" w:fill="FFFFFF"/>
        <w:spacing w:before="100" w:beforeAutospacing="1" w:after="100" w:afterAutospacing="1"/>
        <w:jc w:val="center"/>
        <w:outlineLvl w:val="2"/>
        <w:rPr>
          <w:rFonts w:asciiTheme="minorEastAsia" w:hAnsiTheme="minorEastAsia" w:cs="Arial"/>
          <w:b/>
          <w:color w:val="000000" w:themeColor="text1"/>
          <w:kern w:val="0"/>
          <w:szCs w:val="21"/>
        </w:rPr>
      </w:pPr>
      <w:bookmarkStart w:id="10" w:name="5"/>
      <w:bookmarkEnd w:id="10"/>
      <w:r w:rsidRPr="00300741">
        <w:rPr>
          <w:rFonts w:asciiTheme="minorEastAsia" w:hAnsiTheme="minorEastAsia" w:cs="Arial"/>
          <w:b/>
          <w:color w:val="000000" w:themeColor="text1"/>
          <w:kern w:val="0"/>
          <w:szCs w:val="21"/>
        </w:rPr>
        <w:t>第四章</w:t>
      </w:r>
      <w:r w:rsidR="004501F5" w:rsidRPr="00300741">
        <w:rPr>
          <w:rFonts w:asciiTheme="minorEastAsia" w:hAnsiTheme="minorEastAsia" w:cs="Arial" w:hint="eastAsia"/>
          <w:b/>
          <w:color w:val="000000" w:themeColor="text1"/>
          <w:kern w:val="0"/>
          <w:szCs w:val="21"/>
        </w:rPr>
        <w:t xml:space="preserve"> </w:t>
      </w:r>
      <w:r w:rsidRPr="00300741">
        <w:rPr>
          <w:rFonts w:asciiTheme="minorEastAsia" w:hAnsiTheme="minorEastAsia" w:cs="Arial"/>
          <w:b/>
          <w:color w:val="000000" w:themeColor="text1"/>
          <w:kern w:val="0"/>
          <w:szCs w:val="21"/>
        </w:rPr>
        <w:t>国旗、国歌、国徽、首都</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第一百三十六条</w:t>
      </w:r>
      <w:r w:rsidR="00767C60"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 xml:space="preserve">中华人民共和国国旗是五星红旗。中华人民共和国国歌是《义勇军进行曲》。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 xml:space="preserve">第一百三十七条 中华人民共和国国徽，中间是五星照耀下的天安门，周围是谷穗和齿轮。 </w:t>
      </w:r>
    </w:p>
    <w:p w:rsidR="00B80FAF" w:rsidRPr="00300741" w:rsidRDefault="00B80FAF" w:rsidP="00BC28E7">
      <w:pPr>
        <w:widowControl/>
        <w:shd w:val="clear" w:color="auto" w:fill="FFFFFF"/>
        <w:ind w:firstLine="42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第一百三十八条 中华人民共和国首都是北京。</w:t>
      </w:r>
    </w:p>
    <w:p w:rsidR="00B80FAF" w:rsidRPr="00300741" w:rsidRDefault="00B80FAF" w:rsidP="00BC28E7">
      <w:pPr>
        <w:widowControl/>
        <w:shd w:val="clear" w:color="auto" w:fill="FFFFFF"/>
        <w:outlineLvl w:val="0"/>
        <w:rPr>
          <w:rFonts w:asciiTheme="minorEastAsia" w:hAnsiTheme="minorEastAsia" w:cs="宋体"/>
          <w:color w:val="000000" w:themeColor="text1"/>
          <w:kern w:val="36"/>
          <w:szCs w:val="21"/>
        </w:rPr>
      </w:pPr>
    </w:p>
    <w:p w:rsidR="00B80FAF" w:rsidRPr="00300741" w:rsidRDefault="00B80FAF" w:rsidP="00BC28E7">
      <w:pPr>
        <w:widowControl/>
        <w:shd w:val="clear" w:color="auto" w:fill="FFFFFF"/>
        <w:outlineLvl w:val="0"/>
        <w:rPr>
          <w:rFonts w:asciiTheme="minorEastAsia" w:hAnsiTheme="minorEastAsia" w:cs="宋体"/>
          <w:color w:val="000000" w:themeColor="text1"/>
          <w:kern w:val="36"/>
          <w:szCs w:val="21"/>
        </w:rPr>
      </w:pPr>
    </w:p>
    <w:p w:rsidR="008B240C" w:rsidRPr="00300741" w:rsidRDefault="008B240C" w:rsidP="00BC28E7">
      <w:pPr>
        <w:pStyle w:val="1"/>
        <w:shd w:val="clear" w:color="auto" w:fill="FFFFFF"/>
        <w:spacing w:before="0" w:after="0" w:line="240" w:lineRule="auto"/>
        <w:ind w:left="720" w:right="150"/>
        <w:jc w:val="center"/>
        <w:rPr>
          <w:rFonts w:asciiTheme="minorEastAsia" w:hAnsiTheme="minorEastAsia" w:cs="宋体"/>
          <w:b w:val="0"/>
          <w:bCs w:val="0"/>
          <w:color w:val="000000" w:themeColor="text1"/>
          <w:kern w:val="36"/>
          <w:sz w:val="21"/>
          <w:szCs w:val="21"/>
        </w:rPr>
      </w:pPr>
    </w:p>
    <w:p w:rsidR="008B240C" w:rsidRPr="00300741" w:rsidRDefault="008B240C" w:rsidP="00BC28E7">
      <w:pPr>
        <w:rPr>
          <w:rFonts w:asciiTheme="minorEastAsia" w:hAnsiTheme="minorEastAsia"/>
          <w:color w:val="000000" w:themeColor="text1"/>
          <w:szCs w:val="21"/>
        </w:rPr>
      </w:pPr>
    </w:p>
    <w:p w:rsidR="008B240C" w:rsidRPr="00300741" w:rsidRDefault="008B240C" w:rsidP="00BC28E7">
      <w:pPr>
        <w:rPr>
          <w:rFonts w:asciiTheme="minorEastAsia" w:hAnsiTheme="minorEastAsia"/>
          <w:color w:val="000000" w:themeColor="text1"/>
          <w:szCs w:val="21"/>
        </w:rPr>
      </w:pPr>
    </w:p>
    <w:p w:rsidR="00BC28E7" w:rsidRPr="00300741" w:rsidRDefault="00BC28E7" w:rsidP="00BC28E7">
      <w:pPr>
        <w:rPr>
          <w:rFonts w:asciiTheme="minorEastAsia" w:hAnsiTheme="minorEastAsia"/>
          <w:color w:val="000000" w:themeColor="text1"/>
          <w:szCs w:val="21"/>
        </w:rPr>
      </w:pPr>
    </w:p>
    <w:p w:rsidR="00BC28E7" w:rsidRPr="00300741" w:rsidRDefault="00BC28E7" w:rsidP="00BC28E7">
      <w:pPr>
        <w:rPr>
          <w:rFonts w:asciiTheme="minorEastAsia" w:hAnsiTheme="minorEastAsia"/>
          <w:color w:val="000000" w:themeColor="text1"/>
          <w:szCs w:val="21"/>
        </w:rPr>
      </w:pPr>
    </w:p>
    <w:p w:rsidR="00BC28E7" w:rsidRPr="00300741" w:rsidRDefault="00BC28E7" w:rsidP="00BC28E7">
      <w:pPr>
        <w:rPr>
          <w:rFonts w:asciiTheme="minorEastAsia" w:hAnsiTheme="minorEastAsia"/>
          <w:color w:val="000000" w:themeColor="text1"/>
          <w:szCs w:val="21"/>
        </w:rPr>
      </w:pPr>
    </w:p>
    <w:p w:rsidR="00BC28E7" w:rsidRPr="00300741" w:rsidRDefault="00BC28E7" w:rsidP="00BC28E7">
      <w:pPr>
        <w:rPr>
          <w:rFonts w:asciiTheme="minorEastAsia" w:hAnsiTheme="minorEastAsia"/>
          <w:color w:val="000000" w:themeColor="text1"/>
          <w:szCs w:val="21"/>
        </w:rPr>
      </w:pPr>
    </w:p>
    <w:p w:rsidR="00BC28E7" w:rsidRPr="00300741" w:rsidRDefault="00BC28E7" w:rsidP="00BC28E7">
      <w:pPr>
        <w:rPr>
          <w:rFonts w:asciiTheme="minorEastAsia" w:hAnsiTheme="minorEastAsia"/>
          <w:color w:val="000000" w:themeColor="text1"/>
          <w:szCs w:val="21"/>
        </w:rPr>
      </w:pPr>
    </w:p>
    <w:p w:rsidR="00BC28E7" w:rsidRPr="00300741" w:rsidRDefault="00BC28E7" w:rsidP="00BC28E7">
      <w:pPr>
        <w:rPr>
          <w:rFonts w:asciiTheme="minorEastAsia" w:hAnsiTheme="minorEastAsia"/>
          <w:color w:val="000000" w:themeColor="text1"/>
          <w:szCs w:val="21"/>
        </w:rPr>
      </w:pPr>
    </w:p>
    <w:p w:rsidR="008B240C" w:rsidRPr="00300741" w:rsidRDefault="008B240C" w:rsidP="00E81FA8">
      <w:pPr>
        <w:pStyle w:val="1"/>
        <w:shd w:val="clear" w:color="auto" w:fill="FFFFFF"/>
        <w:spacing w:before="100" w:beforeAutospacing="1" w:after="100" w:afterAutospacing="1" w:line="240" w:lineRule="auto"/>
        <w:jc w:val="center"/>
        <w:rPr>
          <w:rFonts w:ascii="黑体" w:eastAsia="黑体" w:hAnsi="黑体" w:cs="Arial"/>
          <w:b w:val="0"/>
          <w:bCs w:val="0"/>
          <w:color w:val="000000" w:themeColor="text1"/>
          <w:kern w:val="2"/>
          <w:sz w:val="28"/>
          <w:szCs w:val="28"/>
        </w:rPr>
      </w:pPr>
      <w:r w:rsidRPr="00300741">
        <w:rPr>
          <w:rFonts w:ascii="黑体" w:eastAsia="黑体" w:hAnsi="黑体" w:cs="Arial"/>
          <w:b w:val="0"/>
          <w:bCs w:val="0"/>
          <w:color w:val="000000" w:themeColor="text1"/>
          <w:kern w:val="2"/>
          <w:sz w:val="28"/>
          <w:szCs w:val="28"/>
        </w:rPr>
        <w:lastRenderedPageBreak/>
        <w:t>中华人民共和国民法总则</w:t>
      </w:r>
      <w:bookmarkStart w:id="11" w:name="sub20979528_3"/>
      <w:bookmarkStart w:id="12" w:name="总则正文"/>
      <w:bookmarkEnd w:id="11"/>
      <w:bookmarkEnd w:id="12"/>
    </w:p>
    <w:p w:rsidR="008B240C" w:rsidRPr="00300741" w:rsidRDefault="008B240C" w:rsidP="00E81FA8">
      <w:pPr>
        <w:shd w:val="clear" w:color="auto" w:fill="FFFFFF"/>
        <w:spacing w:before="100" w:beforeAutospacing="1" w:after="100" w:afterAutospacing="1"/>
        <w:jc w:val="center"/>
        <w:outlineLvl w:val="2"/>
        <w:rPr>
          <w:rFonts w:asciiTheme="minorEastAsia" w:hAnsiTheme="minorEastAsia" w:cs="Arial"/>
          <w:b/>
          <w:color w:val="000000" w:themeColor="text1"/>
          <w:szCs w:val="21"/>
        </w:rPr>
      </w:pPr>
      <w:r w:rsidRPr="00300741">
        <w:rPr>
          <w:rFonts w:asciiTheme="minorEastAsia" w:hAnsiTheme="minorEastAsia" w:cs="Arial" w:hint="eastAsia"/>
          <w:b/>
          <w:color w:val="000000" w:themeColor="text1"/>
          <w:szCs w:val="21"/>
        </w:rPr>
        <w:t>总</w:t>
      </w:r>
      <w:r w:rsidR="004C4BDF" w:rsidRPr="00300741">
        <w:rPr>
          <w:rFonts w:asciiTheme="minorEastAsia" w:hAnsiTheme="minorEastAsia" w:cs="Arial" w:hint="eastAsia"/>
          <w:b/>
          <w:color w:val="000000" w:themeColor="text1"/>
          <w:szCs w:val="21"/>
        </w:rPr>
        <w:t xml:space="preserve">  </w:t>
      </w:r>
      <w:r w:rsidRPr="00300741">
        <w:rPr>
          <w:rFonts w:asciiTheme="minorEastAsia" w:hAnsiTheme="minorEastAsia" w:cs="Arial" w:hint="eastAsia"/>
          <w:b/>
          <w:color w:val="000000" w:themeColor="text1"/>
          <w:szCs w:val="21"/>
        </w:rPr>
        <w:t>则</w:t>
      </w:r>
    </w:p>
    <w:p w:rsidR="008B240C" w:rsidRPr="00300741" w:rsidRDefault="008B240C" w:rsidP="00E81FA8">
      <w:pPr>
        <w:shd w:val="clear" w:color="auto" w:fill="FFFFFF"/>
        <w:spacing w:before="100" w:beforeAutospacing="1" w:after="100" w:afterAutospacing="1"/>
        <w:jc w:val="center"/>
        <w:outlineLvl w:val="2"/>
        <w:rPr>
          <w:rFonts w:asciiTheme="minorEastAsia" w:hAnsiTheme="minorEastAsia" w:cs="Arial"/>
          <w:b/>
          <w:color w:val="000000" w:themeColor="text1"/>
          <w:szCs w:val="21"/>
        </w:rPr>
      </w:pPr>
      <w:bookmarkStart w:id="13" w:name="3_1"/>
      <w:bookmarkStart w:id="14" w:name="sub20979528_3_1"/>
      <w:bookmarkStart w:id="15" w:name="第一章_基本规定"/>
      <w:bookmarkEnd w:id="13"/>
      <w:bookmarkEnd w:id="14"/>
      <w:bookmarkEnd w:id="15"/>
      <w:r w:rsidRPr="00300741">
        <w:rPr>
          <w:rFonts w:asciiTheme="minorEastAsia" w:hAnsiTheme="minorEastAsia" w:cs="Arial" w:hint="eastAsia"/>
          <w:b/>
          <w:color w:val="000000" w:themeColor="text1"/>
          <w:szCs w:val="21"/>
        </w:rPr>
        <w:t>第一章 基本规定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为了保护民事主体的合法权益，调整民事关系，维护社会和经济秩序，适应中国特色社会主义发展要求，弘扬社会主义核心价值观，根据宪法，制定本法。</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民法调整平等主体的自然人、法人和非法人组织之间的人身关系和财产关系。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民事主体的人身权利、财产权利以及其他合法权益受法律保护，任何组织或者个人不得侵犯。</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民事主体在民事活动中的法律地位一律平等。</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民事主体从事民事活动，应当遵循自愿原则，按照自己的意思设立、变更、终止民事法律关系。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民事主体从事民事活动，应当遵循公平原则，合理确定各方的权利和义务。</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民事主体从事民事活动，应当遵循诚信原则，秉持诚实，恪守承诺。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民事主体从事民事活动，不得违反法律，不得违背公序良俗。</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民事主体从事民事活动，应当有利于节约资源、保护生态环境。</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处理民事纠纷，应当依照法律；法律没有规定的，可以适用习惯，但是不得违背公序良俗。</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第十一条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其他法律对民事关系有特别规定的，依照其规定。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第十二条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中华人民共和国领域内的民事活动，适用</w:t>
      </w:r>
      <w:hyperlink r:id="rId8" w:tgtFrame="_blank" w:history="1">
        <w:r w:rsidRPr="00300741">
          <w:rPr>
            <w:rFonts w:asciiTheme="minorEastAsia" w:hAnsiTheme="minorEastAsia"/>
            <w:color w:val="000000" w:themeColor="text1"/>
            <w:szCs w:val="21"/>
          </w:rPr>
          <w:t>中华人民共和国</w:t>
        </w:r>
      </w:hyperlink>
      <w:r w:rsidRPr="00300741">
        <w:rPr>
          <w:rFonts w:asciiTheme="minorEastAsia" w:hAnsiTheme="minorEastAsia" w:cs="Arial"/>
          <w:color w:val="000000" w:themeColor="text1"/>
          <w:szCs w:val="21"/>
        </w:rPr>
        <w:t>法律。法律另有规定的，依照其规定。</w:t>
      </w:r>
    </w:p>
    <w:p w:rsidR="008B240C" w:rsidRPr="00300741" w:rsidRDefault="008B240C" w:rsidP="00E81FA8">
      <w:pPr>
        <w:shd w:val="clear" w:color="auto" w:fill="FFFFFF"/>
        <w:spacing w:before="100" w:beforeAutospacing="1" w:after="100" w:afterAutospacing="1"/>
        <w:jc w:val="center"/>
        <w:rPr>
          <w:rFonts w:asciiTheme="minorEastAsia" w:hAnsiTheme="minorEastAsia" w:cs="Arial"/>
          <w:b/>
          <w:color w:val="000000" w:themeColor="text1"/>
          <w:szCs w:val="21"/>
        </w:rPr>
      </w:pPr>
      <w:bookmarkStart w:id="16" w:name="3_2"/>
      <w:bookmarkStart w:id="17" w:name="sub20979528_3_2"/>
      <w:bookmarkStart w:id="18" w:name="第二章_自然人"/>
      <w:bookmarkEnd w:id="16"/>
      <w:bookmarkEnd w:id="17"/>
      <w:bookmarkEnd w:id="18"/>
      <w:r w:rsidRPr="00300741">
        <w:rPr>
          <w:rFonts w:asciiTheme="minorEastAsia" w:hAnsiTheme="minorEastAsia" w:cs="Arial" w:hint="eastAsia"/>
          <w:b/>
          <w:color w:val="000000" w:themeColor="text1"/>
          <w:szCs w:val="21"/>
        </w:rPr>
        <w:t>第二章 自然人</w:t>
      </w:r>
    </w:p>
    <w:p w:rsidR="008B240C" w:rsidRPr="00300741" w:rsidRDefault="008B240C" w:rsidP="00E81FA8">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b/>
          <w:color w:val="000000" w:themeColor="text1"/>
          <w:szCs w:val="21"/>
        </w:rPr>
        <w:t>第一节</w:t>
      </w:r>
      <w:r w:rsidRPr="00300741">
        <w:rPr>
          <w:rFonts w:asciiTheme="minorEastAsia" w:hAnsiTheme="minorEastAsia" w:cs="Arial" w:hint="eastAsia"/>
          <w:b/>
          <w:color w:val="000000" w:themeColor="text1"/>
          <w:szCs w:val="21"/>
        </w:rPr>
        <w:t xml:space="preserve"> </w:t>
      </w:r>
      <w:r w:rsidRPr="00300741">
        <w:rPr>
          <w:rFonts w:asciiTheme="minorEastAsia" w:hAnsiTheme="minorEastAsia" w:cs="Arial"/>
          <w:b/>
          <w:color w:val="000000" w:themeColor="text1"/>
          <w:szCs w:val="21"/>
        </w:rPr>
        <w:t>民事权利能力和民事行为能力</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第十三条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自然人从出生时起到死亡时止，具有</w:t>
      </w:r>
      <w:hyperlink r:id="rId9" w:tgtFrame="_blank" w:history="1">
        <w:r w:rsidRPr="00300741">
          <w:rPr>
            <w:rFonts w:asciiTheme="minorEastAsia" w:hAnsiTheme="minorEastAsia"/>
            <w:color w:val="000000" w:themeColor="text1"/>
            <w:szCs w:val="21"/>
          </w:rPr>
          <w:t>民事权利</w:t>
        </w:r>
      </w:hyperlink>
      <w:r w:rsidRPr="00300741">
        <w:rPr>
          <w:rFonts w:asciiTheme="minorEastAsia" w:hAnsiTheme="minorEastAsia" w:cs="Arial"/>
          <w:color w:val="000000" w:themeColor="text1"/>
          <w:szCs w:val="21"/>
        </w:rPr>
        <w:t>能力，依法享有民事权利，承担</w:t>
      </w:r>
      <w:hyperlink r:id="rId10" w:tgtFrame="_blank" w:history="1">
        <w:r w:rsidRPr="00300741">
          <w:rPr>
            <w:rFonts w:asciiTheme="minorEastAsia" w:hAnsiTheme="minorEastAsia"/>
            <w:color w:val="000000" w:themeColor="text1"/>
            <w:szCs w:val="21"/>
          </w:rPr>
          <w:t>民事义务</w:t>
        </w:r>
      </w:hyperlink>
      <w:r w:rsidRPr="00300741">
        <w:rPr>
          <w:rFonts w:asciiTheme="minorEastAsia" w:hAnsiTheme="minorEastAsia" w:cs="Arial"/>
          <w:color w:val="000000" w:themeColor="text1"/>
          <w:szCs w:val="21"/>
        </w:rPr>
        <w:t>。</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第十四条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自然人的民事权利能力一律平等。</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第十五条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第十六条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涉及遗产继承、接受赠与等胎儿利益保护的，胎儿视为具有民事权利能力。但是胎儿娩出时为死体的，其民事权利能力自始不存在。</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第十七条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十八周岁以上的自然人为成年人。不满十八周岁的自然人为未成年人。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第十八条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成年人为完全民事行为能力人，可以独立实施民事法律行为。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十六周岁以上的未成年人，以自己的劳动收入为主要生活来源的，视为完全民事行为能力人。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第十九条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八周岁以上的未成年人为限制民事行为能力人，实施民事法律行为由其法定代理人代理或者经其法定代理人同意、追认，但是可以独立实施纯获利益的民事法律行为或者与其年龄、</w:t>
      </w:r>
      <w:r w:rsidRPr="00300741">
        <w:rPr>
          <w:rFonts w:asciiTheme="minorEastAsia" w:hAnsiTheme="minorEastAsia" w:cs="Arial"/>
          <w:color w:val="000000" w:themeColor="text1"/>
          <w:szCs w:val="21"/>
        </w:rPr>
        <w:lastRenderedPageBreak/>
        <w:t>智力相适应的民事法律行为。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不满八周岁的未成年人为无民事行为能力人，由其法定代理人代理实施民事法律行为。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第二十一条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不能辨认自己行为的成年人为无民事行为能力人，由其法定代理人代理实施民事法律行为。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八周岁以上的未成年人不能辨认自己行为的，适用前款规定。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第二十二条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第二十三条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无民事行为能力人、限制民事行为能力人的监护人是其法定代理人。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第二十四条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不能辨认或者不能完全辨认自己行为的成年人，其利害关系人或者有关组织，可以向人民法院申请认定该成年人为无民事行为能力人或者限制民事行为能力人。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本条规定的有关组织包括：居民委员会、村民委员会、学校、医疗机构、妇女联合会、残疾人联合会、依法设立的老年人组织、民政部门等。</w:t>
      </w:r>
    </w:p>
    <w:p w:rsidR="0041085F" w:rsidRPr="00300741" w:rsidRDefault="008B240C" w:rsidP="00BC28E7">
      <w:pPr>
        <w:shd w:val="clear" w:color="auto" w:fill="FFFFFF"/>
        <w:ind w:firstLine="480"/>
        <w:rPr>
          <w:rFonts w:asciiTheme="minorEastAsia" w:hAnsiTheme="minorEastAsia" w:cs="Arial"/>
          <w:b/>
          <w:color w:val="000000" w:themeColor="text1"/>
          <w:szCs w:val="21"/>
        </w:rPr>
      </w:pPr>
      <w:r w:rsidRPr="00300741">
        <w:rPr>
          <w:rFonts w:asciiTheme="minorEastAsia" w:hAnsiTheme="minorEastAsia" w:cs="Arial"/>
          <w:color w:val="000000" w:themeColor="text1"/>
          <w:szCs w:val="21"/>
        </w:rPr>
        <w:t>第二十五条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自然人以户籍登记或者其他有效身份登记记载的居所为住所；经常居所与住所不一致的，经常居所视为住所。</w:t>
      </w:r>
    </w:p>
    <w:p w:rsidR="0041085F" w:rsidRPr="00300741" w:rsidRDefault="008B240C" w:rsidP="00E81FA8">
      <w:pPr>
        <w:shd w:val="clear" w:color="auto" w:fill="FFFFFF"/>
        <w:spacing w:before="100" w:beforeAutospacing="1" w:after="100" w:afterAutospacing="1"/>
        <w:jc w:val="center"/>
        <w:outlineLvl w:val="2"/>
        <w:rPr>
          <w:rFonts w:asciiTheme="minorEastAsia" w:hAnsiTheme="minorEastAsia" w:cs="Arial"/>
          <w:b/>
          <w:color w:val="000000" w:themeColor="text1"/>
          <w:szCs w:val="21"/>
        </w:rPr>
      </w:pPr>
      <w:r w:rsidRPr="00300741">
        <w:rPr>
          <w:rFonts w:asciiTheme="minorEastAsia" w:hAnsiTheme="minorEastAsia" w:cs="Arial"/>
          <w:b/>
          <w:color w:val="000000" w:themeColor="text1"/>
          <w:szCs w:val="21"/>
        </w:rPr>
        <w:t>第二节</w:t>
      </w:r>
      <w:r w:rsidR="0041085F" w:rsidRPr="00300741">
        <w:rPr>
          <w:rFonts w:asciiTheme="minorEastAsia" w:hAnsiTheme="minorEastAsia" w:cs="Arial" w:hint="eastAsia"/>
          <w:b/>
          <w:color w:val="000000" w:themeColor="text1"/>
          <w:szCs w:val="21"/>
        </w:rPr>
        <w:t xml:space="preserve"> </w:t>
      </w:r>
      <w:r w:rsidRPr="00300741">
        <w:rPr>
          <w:rFonts w:asciiTheme="minorEastAsia" w:hAnsiTheme="minorEastAsia" w:cs="Arial"/>
          <w:b/>
          <w:color w:val="000000" w:themeColor="text1"/>
          <w:szCs w:val="21"/>
        </w:rPr>
        <w:t>监</w:t>
      </w:r>
      <w:r w:rsidR="0041085F" w:rsidRPr="00300741">
        <w:rPr>
          <w:rFonts w:asciiTheme="minorEastAsia" w:hAnsiTheme="minorEastAsia" w:cs="Arial" w:hint="eastAsia"/>
          <w:b/>
          <w:color w:val="000000" w:themeColor="text1"/>
          <w:szCs w:val="21"/>
        </w:rPr>
        <w:t xml:space="preserve"> </w:t>
      </w:r>
      <w:r w:rsidRPr="00300741">
        <w:rPr>
          <w:rFonts w:asciiTheme="minorEastAsia" w:hAnsiTheme="minorEastAsia" w:cs="Arial"/>
          <w:b/>
          <w:color w:val="000000" w:themeColor="text1"/>
          <w:szCs w:val="21"/>
        </w:rPr>
        <w:t>护</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第二十六条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父母对未成年子女负有抚养、教育和保护的义务。成年子女对父母负有赡养、扶助和保护的义务。</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第二十七条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父母是未成年子女的监护人。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未成年人的父母已经死亡或者没有监护能力的，由下列有监护能力的人按顺序担任监护人：（一）祖父母、外祖父母；（二）兄、姐；（三）其他愿意担任监护人的个人或者组织，但是须经未成年人住所地的居民委员会、村民委员会或者民政部门同意。</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第二十八条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无民事行为能力或者限制民事行为能力的成年人，由下列有监护能力的人按顺序担任监护人：（一）配偶；（二）父母、子女；（三）其他近亲属；（四）其他愿意担任监护人的个人或者组织，但是须经被监护人住所地的居民委员会、村民委员会或者民政部门同意。</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第二十九条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被监护人的父母担任监护人的，可以通过遗嘱指定监护人。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依法具有监护资格的人之间可以协议确定监护人。协议确定监护人应当尊重被监护人的真实意愿。</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第三十一条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居民委员会、村民委员会、民政部门或者人民法院应当尊重被监护人的真实意愿，按照最有利于被监护人的原则在依法具有监护资格的人中指定监护人。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依照本条第一款规定指定监护人前，被监护人的人身权利、财产权利以及其他合法权益处于无人保护状态的，由被监护人住所地的居民委员会、村民委员会、法律规定的有关组织或者民政部门担任临时监护人。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监护人被指定后，不得擅自变更；擅自变更的，不免除被指定的监护人的责任。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第三十二条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没有依法具有监护资格的人的，监护人由民政部门担任，也可以由具备履行监护职责条件的被监护人住所地的居民委员会、村民委员会担任。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第三十三条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具有完全民事行为能力的成年人，可以与其近亲属、其他愿意担任监护人的个人或者组织事先协商，以书面形式确定自己的监护人。协商确定的监护人在该成年人丧失或者部分丧失民事行为能力时，履行监护职责。</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第三十四条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监护人的职责是代理被监护人实施民事法律行为，保护被监护人的人身权利、财产权利以及其他合法权益等。监护人依法履行监护职责产生的权利，受法律保护。</w:t>
      </w:r>
    </w:p>
    <w:p w:rsidR="008B240C" w:rsidRPr="00300741" w:rsidRDefault="008B240C" w:rsidP="00BC28E7">
      <w:pPr>
        <w:shd w:val="clear" w:color="auto" w:fill="FFFFFF"/>
        <w:rPr>
          <w:rFonts w:asciiTheme="minorEastAsia" w:hAnsiTheme="minorEastAsia" w:cs="Arial"/>
          <w:color w:val="000000" w:themeColor="text1"/>
          <w:szCs w:val="21"/>
        </w:rPr>
      </w:pPr>
      <w:r w:rsidRPr="00300741">
        <w:rPr>
          <w:rFonts w:asciiTheme="minorEastAsia" w:hAnsiTheme="minorEastAsia" w:cs="Arial"/>
          <w:color w:val="000000" w:themeColor="text1"/>
          <w:szCs w:val="21"/>
        </w:rPr>
        <w:t>监护人不履行监护职责或者侵害被监护人合法权益的，应当承担法律责任。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第三十五条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监护人应当按照最有利于被监护人的原则履行监护职责。监护人除为维护被监护人利益外，不得处分被监护人的财产。</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未成年人的监护人履行监护职责，在作出与被监护人利益有关的决定时，应当根据被监护人的年龄和智力状况，尊重被监护人的真实意愿。</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成年人的监护人履行监护职责，应当最大程度地尊重被监护人的真实意愿，保障并协助被监护人实施与其智力、精神健康状况相适应的民事法律行为。对被监护人有能力独立处理的事务，监护人不得干涉。</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第三十六条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监护人有下列情形之一的，人民法院根据有关个人或者组织的申请，撤销其监护人资格，安排必要的临时监护措施，并按照最有利于被监护人的原则依法指定监护人：（一）实施严重损害被监护人身心健康行为的；（二）怠于履行监护职责，或者无法履行监护职责并且拒绝将监护职责部分或者全部委托给他人，导致被监护人处于危困状态的；（三）实施严重侵害被监护人合法权益的其他行为的。</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本条规定的有关个人和组织包括：其他依法具有监护资格的人，居民委员会、村民委员会、学校、医疗机构、妇女联合会、</w:t>
      </w:r>
      <w:hyperlink r:id="rId11" w:tgtFrame="_blank" w:history="1">
        <w:r w:rsidRPr="00300741">
          <w:rPr>
            <w:rFonts w:asciiTheme="minorEastAsia" w:hAnsiTheme="minorEastAsia"/>
            <w:color w:val="000000" w:themeColor="text1"/>
            <w:szCs w:val="21"/>
          </w:rPr>
          <w:t>残疾人联合会</w:t>
        </w:r>
      </w:hyperlink>
      <w:r w:rsidRPr="00300741">
        <w:rPr>
          <w:rFonts w:asciiTheme="minorEastAsia" w:hAnsiTheme="minorEastAsia" w:cs="Arial"/>
          <w:color w:val="000000" w:themeColor="text1"/>
          <w:szCs w:val="21"/>
        </w:rPr>
        <w:t>、未成年人保护组织、依法设立的老年人组织、民政部门等。</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前款规定的个人和民政部门以外的组织未及时向人民法院申请撤销监护人资格的，民政部门应当向人民法院申请。</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第三十七条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依法负担被监护人抚养费、赡养费、扶养费的父母、子女、配偶等，被人民法院撤销监护人资格后，应当继续履行负担的义务。</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第三十八条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第三十九条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有下列情形之一的，监护关系终止：（一）被监护人取得或者恢复完全民事行为能力；（二）监护人丧失监护能力；（三）被监护人或者监护人死亡；（四）人民法院认定监护关系终止的其他情形。</w:t>
      </w:r>
    </w:p>
    <w:p w:rsidR="0041085F"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监护关系终止后，被监护人仍然需要监护的，应当依法另行确定监护人。</w:t>
      </w:r>
    </w:p>
    <w:p w:rsidR="0041085F" w:rsidRPr="00300741" w:rsidRDefault="008B240C" w:rsidP="00E81FA8">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b/>
          <w:color w:val="000000" w:themeColor="text1"/>
          <w:szCs w:val="21"/>
        </w:rPr>
        <w:t>第三节</w:t>
      </w:r>
      <w:r w:rsidR="0041085F" w:rsidRPr="00300741">
        <w:rPr>
          <w:rFonts w:asciiTheme="minorEastAsia" w:hAnsiTheme="minorEastAsia" w:cs="Arial" w:hint="eastAsia"/>
          <w:b/>
          <w:color w:val="000000" w:themeColor="text1"/>
          <w:szCs w:val="21"/>
        </w:rPr>
        <w:t xml:space="preserve"> </w:t>
      </w:r>
      <w:r w:rsidRPr="00300741">
        <w:rPr>
          <w:rFonts w:asciiTheme="minorEastAsia" w:hAnsiTheme="minorEastAsia" w:cs="Arial"/>
          <w:b/>
          <w:color w:val="000000" w:themeColor="text1"/>
          <w:szCs w:val="21"/>
        </w:rPr>
        <w:t>宣告失踪和宣告死亡</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自然人下落不明满二年的，利害关系人可以向人民法院申请宣告该自然人为失踪人。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第四十一条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自然人下落不明的时间从其失去音讯之日起计算。战争期间下落不明的，下落不明的时间自战争结束之日或者有关机关确定的下落不明之日起计算。</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第四十二条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失踪人的财产由其</w:t>
      </w:r>
      <w:hyperlink r:id="rId12" w:tgtFrame="_blank" w:history="1">
        <w:r w:rsidRPr="00300741">
          <w:rPr>
            <w:rFonts w:asciiTheme="minorEastAsia" w:hAnsiTheme="minorEastAsia"/>
            <w:color w:val="000000" w:themeColor="text1"/>
            <w:szCs w:val="21"/>
          </w:rPr>
          <w:t>配偶</w:t>
        </w:r>
      </w:hyperlink>
      <w:r w:rsidRPr="00300741">
        <w:rPr>
          <w:rFonts w:asciiTheme="minorEastAsia" w:hAnsiTheme="minorEastAsia" w:cs="Arial"/>
          <w:color w:val="000000" w:themeColor="text1"/>
          <w:szCs w:val="21"/>
        </w:rPr>
        <w:t>、成年子女、父母或者其他愿意担任财产代管人的人代管。</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代管有争议，没有前款规定的人，或者前款规定的人无代管能力的，由人民法院指定的人代管。</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第四十三条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财产代管人应当妥善管理失踪人的财产，维护其财产权益。</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失踪人所欠税款、债务和应付的其他费用，由财产代管人从失踪人的财产中支付。</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财产代管人因故意或者重大过失造成失踪人财产损失的，应当承担赔偿责任。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第四十四条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财产代管人不履行代管职责、侵害失踪人财产权益或者丧失代管能力的，失踪人的利害关系人可以向人民法院申请变更财产代管人。财产代管人有正当理由的，可以向人民法院申请变更财产代管人。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人民法院变更财产代管人的，变更后的财产代管人有权要求原财产代管人及时移交有关财产并报告财产代管情况。</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第四十五条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失踪人重新出现，经本人或者利害关系人申请，人民法院应当撤销失踪宣告。</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失踪人重新出现，有权要求财产代管人及时移交有关财产并报告财产代管情况。</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第四十六条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自然人有下列情形之一的，利害关系人可以向人民法院申请宣告该自然人死亡：（一）下落不明满四年；（二）因意外事件，下落不明满二年。</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因意外事件下落不明，经有关机关证明该自然人不可能生存的，申请宣告死亡不受二年时间的限制。</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第四十七条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对同一自然人，有的利害关系人申请宣告死亡，有的利害关系人申请宣告失踪，符合本法规定的宣告死亡条件的，人民法院应当宣告死亡。</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第四十八条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被宣告死亡的人，人民法院宣告死亡的判决作出之日视为其死亡的日期；因意外事件下落不明宣告死亡的，意外事件发生之日视为其死亡的日期。</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第四十九条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自然人被宣告死亡但是并未死亡的，不影响该自然人在被宣告死亡期间实施的民事法律行为的效力。</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被宣告死亡的人重新出现，经本人或者利害关系人申请，人民法院应当撤销死亡宣告。</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第五十一条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被宣告死亡的人的婚姻关系，自死亡宣告之日起消灭。死亡宣告被撤销的，婚姻关系自撤销死亡宣告之日起自行恢复，但是其配偶再婚或者向婚姻登记机关书面声明不愿意恢复的除外。</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第五十二条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被宣告死亡的人在被宣告死亡期间，其子女被他人依法收养的，在死亡宣告被撤销后，不得以未经本人同意为由主张收养关系无效。</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第五十三条　被撤销死亡宣告的人有权请求依照继承法取得其财产的民事主体返还财产。无法返还的，应当给予适当补偿。</w:t>
      </w:r>
    </w:p>
    <w:p w:rsidR="0041085F"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利害关系人隐瞒真实情况，致使他人被宣告死亡取得其财产的，除应当返还财产外，还应当对由此造成的损失承担赔偿责任。</w:t>
      </w:r>
    </w:p>
    <w:p w:rsidR="0041085F" w:rsidRPr="00300741" w:rsidRDefault="008B240C" w:rsidP="00E81FA8">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b/>
          <w:color w:val="000000" w:themeColor="text1"/>
          <w:szCs w:val="21"/>
        </w:rPr>
        <w:t>第四节</w:t>
      </w:r>
      <w:r w:rsidR="0041085F" w:rsidRPr="00300741">
        <w:rPr>
          <w:rFonts w:asciiTheme="minorEastAsia" w:hAnsiTheme="minorEastAsia" w:cs="Arial" w:hint="eastAsia"/>
          <w:b/>
          <w:color w:val="000000" w:themeColor="text1"/>
          <w:szCs w:val="21"/>
        </w:rPr>
        <w:t xml:space="preserve"> </w:t>
      </w:r>
      <w:r w:rsidRPr="00300741">
        <w:rPr>
          <w:rFonts w:asciiTheme="minorEastAsia" w:hAnsiTheme="minorEastAsia" w:cs="Arial"/>
          <w:b/>
          <w:color w:val="000000" w:themeColor="text1"/>
          <w:szCs w:val="21"/>
        </w:rPr>
        <w:t>个体工商户和农村承包经营户</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第五十四条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自然人从事工商业经营，经依法登记，为</w:t>
      </w:r>
      <w:hyperlink r:id="rId13" w:tgtFrame="_blank" w:history="1">
        <w:r w:rsidRPr="00300741">
          <w:rPr>
            <w:rFonts w:asciiTheme="minorEastAsia" w:hAnsiTheme="minorEastAsia"/>
            <w:color w:val="000000" w:themeColor="text1"/>
            <w:szCs w:val="21"/>
          </w:rPr>
          <w:t>个体工商户</w:t>
        </w:r>
      </w:hyperlink>
      <w:r w:rsidRPr="00300741">
        <w:rPr>
          <w:rFonts w:asciiTheme="minorEastAsia" w:hAnsiTheme="minorEastAsia" w:cs="Arial"/>
          <w:color w:val="000000" w:themeColor="text1"/>
          <w:szCs w:val="21"/>
        </w:rPr>
        <w:t>。个体工商户可以起字号。</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第五十五条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农村集体经济组织的成员，依法取得</w:t>
      </w:r>
      <w:hyperlink r:id="rId14" w:tgtFrame="_blank" w:history="1">
        <w:r w:rsidRPr="00300741">
          <w:rPr>
            <w:rFonts w:asciiTheme="minorEastAsia" w:hAnsiTheme="minorEastAsia"/>
            <w:color w:val="000000" w:themeColor="text1"/>
            <w:szCs w:val="21"/>
          </w:rPr>
          <w:t>农村土地承包经营权</w:t>
        </w:r>
      </w:hyperlink>
      <w:r w:rsidRPr="00300741">
        <w:rPr>
          <w:rFonts w:asciiTheme="minorEastAsia" w:hAnsiTheme="minorEastAsia" w:cs="Arial"/>
          <w:color w:val="000000" w:themeColor="text1"/>
          <w:szCs w:val="21"/>
        </w:rPr>
        <w:t>，从事</w:t>
      </w:r>
      <w:hyperlink r:id="rId15" w:tgtFrame="_blank" w:history="1">
        <w:r w:rsidRPr="00300741">
          <w:rPr>
            <w:rFonts w:asciiTheme="minorEastAsia" w:hAnsiTheme="minorEastAsia"/>
            <w:color w:val="000000" w:themeColor="text1"/>
            <w:szCs w:val="21"/>
          </w:rPr>
          <w:t>家庭承包经营</w:t>
        </w:r>
      </w:hyperlink>
      <w:r w:rsidRPr="00300741">
        <w:rPr>
          <w:rFonts w:asciiTheme="minorEastAsia" w:hAnsiTheme="minorEastAsia" w:cs="Arial"/>
          <w:color w:val="000000" w:themeColor="text1"/>
          <w:szCs w:val="21"/>
        </w:rPr>
        <w:t>的，为农村承包经营户。</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第五十六条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个体工商户的债务，个人经营的，以个人财产承担；家庭经营的，以家庭财产承担；无法区分的，以家庭财产承担。</w:t>
      </w:r>
    </w:p>
    <w:p w:rsidR="0041085F"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农村承包经营户的债务，以从事农村土地承包经营的农户财产承担；事实上由农户部分成员</w:t>
      </w:r>
      <w:r w:rsidRPr="00300741">
        <w:rPr>
          <w:rFonts w:asciiTheme="minorEastAsia" w:hAnsiTheme="minorEastAsia" w:cs="Arial"/>
          <w:color w:val="000000" w:themeColor="text1"/>
          <w:szCs w:val="21"/>
        </w:rPr>
        <w:lastRenderedPageBreak/>
        <w:t>经营的，以该部分成员的财产承担。</w:t>
      </w:r>
      <w:bookmarkStart w:id="19" w:name="3_3"/>
      <w:bookmarkStart w:id="20" w:name="sub20979528_3_3"/>
      <w:bookmarkStart w:id="21" w:name="第三章_法_人"/>
      <w:bookmarkEnd w:id="19"/>
      <w:bookmarkEnd w:id="20"/>
      <w:bookmarkEnd w:id="21"/>
    </w:p>
    <w:p w:rsidR="008B240C" w:rsidRPr="00300741" w:rsidRDefault="008B240C" w:rsidP="00AE58B5">
      <w:pPr>
        <w:pStyle w:val="3"/>
        <w:shd w:val="clear" w:color="auto" w:fill="FFFFFF"/>
        <w:spacing w:line="240" w:lineRule="auto"/>
        <w:jc w:val="center"/>
        <w:rPr>
          <w:rFonts w:asciiTheme="minorEastAsia" w:eastAsiaTheme="minorEastAsia" w:hAnsiTheme="minorEastAsia" w:cs="Arial"/>
          <w:bCs w:val="0"/>
          <w:color w:val="000000" w:themeColor="text1"/>
          <w:kern w:val="2"/>
        </w:rPr>
      </w:pPr>
      <w:r w:rsidRPr="00300741">
        <w:rPr>
          <w:rFonts w:asciiTheme="minorEastAsia" w:eastAsiaTheme="minorEastAsia" w:hAnsiTheme="minorEastAsia" w:cs="Arial" w:hint="eastAsia"/>
          <w:bCs w:val="0"/>
          <w:color w:val="000000" w:themeColor="text1"/>
          <w:kern w:val="2"/>
        </w:rPr>
        <w:t>第三章 法</w:t>
      </w:r>
      <w:r w:rsidR="0041085F" w:rsidRPr="00300741">
        <w:rPr>
          <w:rFonts w:asciiTheme="minorEastAsia" w:eastAsiaTheme="minorEastAsia" w:hAnsiTheme="minorEastAsia" w:cs="Arial" w:hint="eastAsia"/>
          <w:bCs w:val="0"/>
          <w:color w:val="000000" w:themeColor="text1"/>
          <w:kern w:val="2"/>
        </w:rPr>
        <w:t xml:space="preserve"> </w:t>
      </w:r>
      <w:r w:rsidRPr="00300741">
        <w:rPr>
          <w:rFonts w:asciiTheme="minorEastAsia" w:eastAsiaTheme="minorEastAsia" w:hAnsiTheme="minorEastAsia" w:cs="Arial" w:hint="eastAsia"/>
          <w:bCs w:val="0"/>
          <w:color w:val="000000" w:themeColor="text1"/>
          <w:kern w:val="2"/>
        </w:rPr>
        <w:t>人</w:t>
      </w:r>
    </w:p>
    <w:p w:rsidR="0041085F" w:rsidRPr="00300741" w:rsidRDefault="008B240C" w:rsidP="00AE58B5">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b/>
          <w:color w:val="000000" w:themeColor="text1"/>
          <w:szCs w:val="21"/>
        </w:rPr>
        <w:t>第一节</w:t>
      </w:r>
      <w:r w:rsidR="0041085F" w:rsidRPr="00300741">
        <w:rPr>
          <w:rFonts w:asciiTheme="minorEastAsia" w:hAnsiTheme="minorEastAsia" w:cs="Arial" w:hint="eastAsia"/>
          <w:b/>
          <w:color w:val="000000" w:themeColor="text1"/>
          <w:szCs w:val="21"/>
        </w:rPr>
        <w:t xml:space="preserve"> </w:t>
      </w:r>
      <w:r w:rsidRPr="00300741">
        <w:rPr>
          <w:rFonts w:asciiTheme="minorEastAsia" w:hAnsiTheme="minorEastAsia" w:cs="Arial"/>
          <w:b/>
          <w:color w:val="000000" w:themeColor="text1"/>
          <w:szCs w:val="21"/>
        </w:rPr>
        <w:t>一般规定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第五十七条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法人是具有民事权利能力和民事行为能力，依法独立享有民事权利和承担民事义务的组织。</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第五十八条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法人应当依法成立。法人应当有自己的名称、组织机构、住所、财产或者经费。法人成立的具体条件和程序，依照法律、行政法规的规定。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设立法人，法律、行政法规规定须经有关机关批准的，依照其规定。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第五十九条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法人的民事权利能力和民事行为能力，从法人成立时产生，到法人终止时消灭。</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法人以其全部财产独立承担民事责任。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第六十一条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依照法律或者法人章程的规定，代表法人从事民事活动的负责人，为法人的法定代表人。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法定代表人以法人名义从事的民事活动，其法律后果由法人承受。</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法人章程或者法人权力机构对法定代表人代表权的限制，不得对抗善意相对人。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第六十二条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法定代表人因执行职务造成他人损害的，由法人承担民事责任。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法人承担民事责任后，依照法律或者法人章程的规定，可以向有过错的法定代表人追偿。</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第六十三条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法人以其主要办事机构所在地为住所。依法需要办理法人登记的，应当将主要办事机构所在地登记为住所。</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第六十四条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法人存续期间登记事项发生变化的，应当依法向登记机关申请变更登记。</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第六十五条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法人的实际情况与登记的事项不一致的，不得对抗善意相对人。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第六十六条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登记机关应当依法及时公示法人登记的有关信息。</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第六十七条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法人合并的，其权利和义务由合并后的法人享有和承担。</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法人分立的，其权利和义务由分立后的法人享有连带债权，承担连带债务，但是债权人和债务人另有约定的除外。</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第六十八条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有下列原因之一并依法完成清算、注销登记的，法人终止：（一）法人解散；（二）法人被宣告破产；（三）法律规定的其他原因。</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法人终止，法律、行政法规规定须经有关机关批准的，依照其规定。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第六十九条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有下列情形之一的，法人解散：（一）法人章程规定的存续期间届满或者法人章程规定的其他解散事由出现；（二）法人的权力机构决议解散；（三）因法人合并或者分立需要解散；（四）法人依法被吊销营业执照、登记证书，被责令关闭或者被撤销；（五）法律规定的其他情形。</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法人解散的，除合并或者分立的情形外，清算义务人应当及时组成清算组进行清算。</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法人的董事、理事等执行机构或者决策机构的成员为清算义务人。法律、行政法规另有规定的，依照其规定。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清算义务人未及时履行清算义务，造成损害的，应当承担民事责任；主管机关或者利害关系人可以申请人民法院指定有关人员组成清算组进行清算。</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第七十一条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法人的清算程序和清算组职权，依照有关法律的规定；没有规定的，参照适用公司法的有关规定。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第七十二条</w:t>
      </w:r>
      <w:r w:rsidR="0041085F" w:rsidRPr="00300741">
        <w:rPr>
          <w:rFonts w:asciiTheme="minorEastAsia" w:hAnsiTheme="minorEastAsia" w:cs="Arial" w:hint="eastAsia"/>
          <w:color w:val="000000" w:themeColor="text1"/>
          <w:szCs w:val="21"/>
        </w:rPr>
        <w:t xml:space="preserve"> </w:t>
      </w:r>
      <w:hyperlink r:id="rId16" w:tgtFrame="_blank" w:history="1">
        <w:r w:rsidRPr="00300741">
          <w:rPr>
            <w:rFonts w:asciiTheme="minorEastAsia" w:hAnsiTheme="minorEastAsia"/>
            <w:color w:val="000000" w:themeColor="text1"/>
            <w:szCs w:val="21"/>
          </w:rPr>
          <w:t>清算</w:t>
        </w:r>
      </w:hyperlink>
      <w:r w:rsidRPr="00300741">
        <w:rPr>
          <w:rFonts w:asciiTheme="minorEastAsia" w:hAnsiTheme="minorEastAsia" w:cs="Arial"/>
          <w:color w:val="000000" w:themeColor="text1"/>
          <w:szCs w:val="21"/>
        </w:rPr>
        <w:t>期间法人存续，但是不得从事与清算无关的活动。</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法人清算后的剩余财产，根据法人章程的规定或者法人权力机构的决议处理。法律另有规定</w:t>
      </w:r>
      <w:r w:rsidRPr="00300741">
        <w:rPr>
          <w:rFonts w:asciiTheme="minorEastAsia" w:hAnsiTheme="minorEastAsia" w:cs="Arial"/>
          <w:color w:val="000000" w:themeColor="text1"/>
          <w:szCs w:val="21"/>
        </w:rPr>
        <w:lastRenderedPageBreak/>
        <w:t>的，依照其规定。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清算结束并完成法人注销登记时，法人终止；依法不需要办理法人登记的，清算结束时，法人终止。</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第七十三条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法人被宣告破产的，依法进行破产清算并完成法人注销登记时，法人终止。</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第七十四条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法人可以依法设立分支机构。法律、行政法规规定分支机构应当登记的，依照其规定。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分支机构以自己的名义从事民事活动，产生的民事责任由法人承担；也可以先以该分支机构管理的财产承担，不足以承担的，由法人承担。</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第七十五条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设立人为设立法人从事的民事活动，其法律后果由法人承受；法人未成立的，其法律后果由设立人承受，设立人为二人以上的，享有连带债权，承担连带债务。</w:t>
      </w:r>
    </w:p>
    <w:p w:rsidR="0041085F"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设立人为设立法人以自己的名义从事民事活动产生的民事责任，第三人有权选择请求法人或者设立人承担。</w:t>
      </w:r>
    </w:p>
    <w:p w:rsidR="008B240C" w:rsidRPr="00300741" w:rsidRDefault="008B240C" w:rsidP="00AE58B5">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b/>
          <w:color w:val="000000" w:themeColor="text1"/>
          <w:szCs w:val="21"/>
        </w:rPr>
        <w:t>第二节</w:t>
      </w:r>
      <w:r w:rsidR="0041085F" w:rsidRPr="00300741">
        <w:rPr>
          <w:rFonts w:asciiTheme="minorEastAsia" w:hAnsiTheme="minorEastAsia" w:cs="Arial" w:hint="eastAsia"/>
          <w:b/>
          <w:color w:val="000000" w:themeColor="text1"/>
          <w:szCs w:val="21"/>
        </w:rPr>
        <w:t xml:space="preserve"> </w:t>
      </w:r>
      <w:r w:rsidRPr="00300741">
        <w:rPr>
          <w:rFonts w:asciiTheme="minorEastAsia" w:hAnsiTheme="minorEastAsia" w:cs="Arial"/>
          <w:b/>
          <w:color w:val="000000" w:themeColor="text1"/>
          <w:szCs w:val="21"/>
        </w:rPr>
        <w:t>营利法人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第七十六条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以取得利润并分配给</w:t>
      </w:r>
      <w:hyperlink r:id="rId17" w:tgtFrame="_blank" w:history="1">
        <w:r w:rsidRPr="00300741">
          <w:rPr>
            <w:rFonts w:asciiTheme="minorEastAsia" w:hAnsiTheme="minorEastAsia"/>
            <w:color w:val="000000" w:themeColor="text1"/>
            <w:szCs w:val="21"/>
          </w:rPr>
          <w:t>股东</w:t>
        </w:r>
      </w:hyperlink>
      <w:r w:rsidRPr="00300741">
        <w:rPr>
          <w:rFonts w:asciiTheme="minorEastAsia" w:hAnsiTheme="minorEastAsia" w:cs="Arial"/>
          <w:color w:val="000000" w:themeColor="text1"/>
          <w:szCs w:val="21"/>
        </w:rPr>
        <w:t>等出资人为目的成立的法人，为营利法人。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营利法人包括有限责任公司、股份有限公司和其他企业法人等。</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第七十七条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营利法人经依法登记成立。</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第七十八条</w:t>
      </w:r>
      <w:r w:rsidR="0041085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依法设立的营利法人，由登记机关发给营利法人营业执照。营业执照签发日期为营利法人的成立日期。</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第七十九条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设立营利法人应当依法制定法人章程。</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营利法人应当设权力机构。</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权力机构行使修改法人章程，选举或者更换执行机构、监督机构成员，以及法人章程规定的其他职权。</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第八十一条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营利法人应当设执行机构。</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执行机构行使召集权力机构会议，决定法人的经营计划和投资方案，决定法人内部管理机构的设置，以及法人章程规定的其他职权。</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执行机构为董事会或者执行董事的，董事长、执行董事或者经理按照法人章程的规定担任法定代表人；未设董事会或者执行董事的，法人章程规定的主要负责人为其执行机构和法定代表人。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第八十二条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营利法人设监事会或者监事等监督机构的，监督机构依法行使检查法人财务，监督执行机构成员、高级管理人员执行法人职务的行为，以及法人章程规定的其他职权。</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第八十三条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营利法人的出资人不得滥用出资人权利损害法人或者其他出资人的利益。滥用出资人权利给法人或者其他出资人造成损失的，应当依法承担民事责任。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营利法人的出资人不得滥用法人独立地位和出资人有限责任损害法人的债权人利益。滥用法人独立地位和出资人有限责任，逃避债务，严重损害法人的债权人利益的，应当对法人债务承担连带责任。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第八十四条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营利法人的控股出资人、实际控制人、董事、监事、高级管理人员不得利用其关联关系损害法人的利益。利用关联关系给法人造成损失的，应当承担赔偿责任。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第八十五条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A257B2"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第八十六条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营利法人从事经营活动，应当遵守商业道德，维护交易安全，接受政府和社会的</w:t>
      </w:r>
      <w:r w:rsidRPr="00300741">
        <w:rPr>
          <w:rFonts w:asciiTheme="minorEastAsia" w:hAnsiTheme="minorEastAsia" w:cs="Arial"/>
          <w:color w:val="000000" w:themeColor="text1"/>
          <w:szCs w:val="21"/>
        </w:rPr>
        <w:lastRenderedPageBreak/>
        <w:t>监督，承担社会责任。</w:t>
      </w:r>
    </w:p>
    <w:p w:rsidR="00A257B2" w:rsidRPr="00300741" w:rsidRDefault="008B240C" w:rsidP="00AE58B5">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b/>
          <w:color w:val="000000" w:themeColor="text1"/>
          <w:szCs w:val="21"/>
        </w:rPr>
        <w:t>第三节 非营利法人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第八十七条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为公益目的或者其他非营利目的成立，不向出资人、设立人或者会员分配所取得利润的法人，为非营利法人。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非营利法人包括事业单位、社会团体、</w:t>
      </w:r>
      <w:hyperlink r:id="rId18" w:tgtFrame="_blank" w:history="1">
        <w:r w:rsidRPr="00300741">
          <w:rPr>
            <w:rFonts w:asciiTheme="minorEastAsia" w:hAnsiTheme="minorEastAsia"/>
            <w:color w:val="000000" w:themeColor="text1"/>
            <w:szCs w:val="21"/>
          </w:rPr>
          <w:t>基金会</w:t>
        </w:r>
      </w:hyperlink>
      <w:r w:rsidRPr="00300741">
        <w:rPr>
          <w:rFonts w:asciiTheme="minorEastAsia" w:hAnsiTheme="minorEastAsia" w:cs="Arial"/>
          <w:color w:val="000000" w:themeColor="text1"/>
          <w:szCs w:val="21"/>
        </w:rPr>
        <w:t>、社会服务机构等。</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第八十八条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具备法人条件，为适应经济社会发展需要，提供公益服务设立的事业单位，经依法登记成立，取得事业单位法人资格；依法不需要办理法人登记的，从成立之日起，具有事业单位法人资格。</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第八十九条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事业单位法人设理事会的，除法律另有规定外，理事会为其决策机构。事业单位法人的法定代表人依照法律、行政法规或者法人章程的规定产生。</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具备法人条件，基于会员共同意愿，为公益目的或者会员共同利益等非营利目的设立的社会团体，经依法登记成立，取得社会团体</w:t>
      </w:r>
      <w:hyperlink r:id="rId19" w:tgtFrame="_blank" w:history="1">
        <w:r w:rsidRPr="00300741">
          <w:rPr>
            <w:rFonts w:asciiTheme="minorEastAsia" w:hAnsiTheme="minorEastAsia"/>
            <w:color w:val="000000" w:themeColor="text1"/>
            <w:szCs w:val="21"/>
          </w:rPr>
          <w:t>法人资格</w:t>
        </w:r>
      </w:hyperlink>
      <w:r w:rsidRPr="00300741">
        <w:rPr>
          <w:rFonts w:asciiTheme="minorEastAsia" w:hAnsiTheme="minorEastAsia" w:cs="Arial"/>
          <w:color w:val="000000" w:themeColor="text1"/>
          <w:szCs w:val="21"/>
        </w:rPr>
        <w:t>；依法不需要办理法人登记的，从成立之日起，具有社会团体法人资格。</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第九十一条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设立社会团体法人应当依法制定法人章程。</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社会团体法人应当设会员大会或者会员代表大会等权力机构。</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社会团体法人应当设理事会等执行机构。</w:t>
      </w:r>
      <w:hyperlink r:id="rId20" w:tgtFrame="_blank" w:history="1">
        <w:r w:rsidRPr="00300741">
          <w:rPr>
            <w:rFonts w:asciiTheme="minorEastAsia" w:hAnsiTheme="minorEastAsia"/>
            <w:color w:val="000000" w:themeColor="text1"/>
            <w:szCs w:val="21"/>
          </w:rPr>
          <w:t>理事长</w:t>
        </w:r>
      </w:hyperlink>
      <w:r w:rsidRPr="00300741">
        <w:rPr>
          <w:rFonts w:asciiTheme="minorEastAsia" w:hAnsiTheme="minorEastAsia" w:cs="Arial"/>
          <w:color w:val="000000" w:themeColor="text1"/>
          <w:szCs w:val="21"/>
        </w:rPr>
        <w:t>或者会长等负责人按照法人章程的规定担任法定代表人。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第九十二条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具备法人条件，为公益目的以捐助财产设立的基金会、社会服务机构等，经依法登记成立，取得捐助法人资格。</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依法设立的</w:t>
      </w:r>
      <w:hyperlink r:id="rId21" w:tgtFrame="_blank" w:history="1">
        <w:r w:rsidRPr="00300741">
          <w:rPr>
            <w:rFonts w:asciiTheme="minorEastAsia" w:hAnsiTheme="minorEastAsia"/>
            <w:color w:val="000000" w:themeColor="text1"/>
            <w:szCs w:val="21"/>
          </w:rPr>
          <w:t>宗教活动</w:t>
        </w:r>
      </w:hyperlink>
      <w:r w:rsidRPr="00300741">
        <w:rPr>
          <w:rFonts w:asciiTheme="minorEastAsia" w:hAnsiTheme="minorEastAsia" w:cs="Arial"/>
          <w:color w:val="000000" w:themeColor="text1"/>
          <w:szCs w:val="21"/>
        </w:rPr>
        <w:t>场所，具备法人条件的，可以申请法人登记，取得捐助法人资格。法律、行政法规对宗教活动场所有规定的，依照其规定。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第九十三条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设立捐助法人应当依法制定法人章程。</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捐助法人应当设理事会、民主管理组织等决策机构，并设执行机构。理事长等负责人按照法人章程的规定担任法定代表人。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捐助法人应当设监事会等监督机构。</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第九十四条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捐助人有权向捐助法人查询捐助财产的使用、管理情况，并提出意见和建议，捐助法人应当及时、如实答复。</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A257B2"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第九十五条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A257B2" w:rsidRPr="00300741" w:rsidRDefault="008B240C" w:rsidP="00AE58B5">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b/>
          <w:color w:val="000000" w:themeColor="text1"/>
          <w:szCs w:val="21"/>
        </w:rPr>
        <w:t>第四节 特别法人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第九十六条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本节规定的</w:t>
      </w:r>
      <w:hyperlink r:id="rId22" w:tgtFrame="_blank" w:history="1">
        <w:r w:rsidRPr="00300741">
          <w:rPr>
            <w:rFonts w:asciiTheme="minorEastAsia" w:hAnsiTheme="minorEastAsia"/>
            <w:color w:val="000000" w:themeColor="text1"/>
            <w:szCs w:val="21"/>
          </w:rPr>
          <w:t>机关法人</w:t>
        </w:r>
      </w:hyperlink>
      <w:r w:rsidRPr="00300741">
        <w:rPr>
          <w:rFonts w:asciiTheme="minorEastAsia" w:hAnsiTheme="minorEastAsia" w:cs="Arial"/>
          <w:color w:val="000000" w:themeColor="text1"/>
          <w:szCs w:val="21"/>
        </w:rPr>
        <w:t>、农村集体经济组织法人、城镇农村的合作经济组织法人、基层群众性自治组织法人，为特别法人。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第九十七条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有独立经费的机关和承担行政职能的法定机构从成立之日起，具有机关法人资格，可以从事为履行职能所需要的民事活动。</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第九十八条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机关法人被撤销的，法人终止，其民事权利和义务由继任的机关法人享有和承担；没有继任的机关法人的，由作出撤销决定的机关法人享有和承担。</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第九十九条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农村集体经济组织依法取得法人资格。法律、行政法规对农村集体经济组织有规定的，依照其规定。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城镇农村的合作经济组织依法取得法人资格。法律、行政法规对城镇农村的合作经济组织有规定的，依照其规定。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第一百零一条</w:t>
      </w:r>
      <w:r w:rsidR="00A257B2" w:rsidRPr="00300741">
        <w:rPr>
          <w:rFonts w:asciiTheme="minorEastAsia" w:hAnsiTheme="minorEastAsia" w:cs="Arial" w:hint="eastAsia"/>
          <w:color w:val="000000" w:themeColor="text1"/>
          <w:szCs w:val="21"/>
        </w:rPr>
        <w:t xml:space="preserve"> </w:t>
      </w:r>
      <w:hyperlink r:id="rId23" w:tgtFrame="_blank" w:history="1">
        <w:r w:rsidRPr="00300741">
          <w:rPr>
            <w:rFonts w:asciiTheme="minorEastAsia" w:hAnsiTheme="minorEastAsia"/>
            <w:color w:val="000000" w:themeColor="text1"/>
            <w:szCs w:val="21"/>
          </w:rPr>
          <w:t>居民委员会</w:t>
        </w:r>
      </w:hyperlink>
      <w:r w:rsidRPr="00300741">
        <w:rPr>
          <w:rFonts w:asciiTheme="minorEastAsia" w:hAnsiTheme="minorEastAsia" w:cs="Arial"/>
          <w:color w:val="000000" w:themeColor="text1"/>
          <w:szCs w:val="21"/>
        </w:rPr>
        <w:t>、村民委员会具有基层群众性自治组织法人资格，可以从事为履行职能所需要的民事活动。</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未设立村集体经济组织的，</w:t>
      </w:r>
      <w:hyperlink r:id="rId24" w:tgtFrame="_blank" w:history="1">
        <w:r w:rsidRPr="00300741">
          <w:rPr>
            <w:rFonts w:asciiTheme="minorEastAsia" w:hAnsiTheme="minorEastAsia"/>
            <w:color w:val="000000" w:themeColor="text1"/>
            <w:szCs w:val="21"/>
          </w:rPr>
          <w:t>村民委员会</w:t>
        </w:r>
      </w:hyperlink>
      <w:r w:rsidRPr="00300741">
        <w:rPr>
          <w:rFonts w:asciiTheme="minorEastAsia" w:hAnsiTheme="minorEastAsia" w:cs="Arial"/>
          <w:color w:val="000000" w:themeColor="text1"/>
          <w:szCs w:val="21"/>
        </w:rPr>
        <w:t>可以依法代行村集体经济组织的职能。</w:t>
      </w:r>
    </w:p>
    <w:p w:rsidR="008B240C" w:rsidRPr="00300741" w:rsidRDefault="008B240C" w:rsidP="00AE58B5">
      <w:pPr>
        <w:pStyle w:val="3"/>
        <w:shd w:val="clear" w:color="auto" w:fill="FFFFFF"/>
        <w:spacing w:line="240" w:lineRule="auto"/>
        <w:jc w:val="center"/>
        <w:rPr>
          <w:rFonts w:asciiTheme="minorEastAsia" w:eastAsiaTheme="minorEastAsia" w:hAnsiTheme="minorEastAsia"/>
          <w:bCs w:val="0"/>
          <w:color w:val="000000" w:themeColor="text1"/>
        </w:rPr>
      </w:pPr>
      <w:bookmarkStart w:id="22" w:name="3_4"/>
      <w:bookmarkStart w:id="23" w:name="sub20979528_3_4"/>
      <w:bookmarkStart w:id="24" w:name="第四章_非法人组织"/>
      <w:bookmarkEnd w:id="22"/>
      <w:bookmarkEnd w:id="23"/>
      <w:bookmarkEnd w:id="24"/>
      <w:r w:rsidRPr="00300741">
        <w:rPr>
          <w:rFonts w:asciiTheme="minorEastAsia" w:eastAsiaTheme="minorEastAsia" w:hAnsiTheme="minorEastAsia" w:hint="eastAsia"/>
          <w:bCs w:val="0"/>
          <w:color w:val="000000" w:themeColor="text1"/>
        </w:rPr>
        <w:t>第四章 非法人组织</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第一百零二条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非法人组织是不具有法人资格，但是能够依法以自己的名义从事民事活动的组织。</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非法人组织包括个人</w:t>
      </w:r>
      <w:hyperlink r:id="rId25" w:tgtFrame="_blank" w:history="1">
        <w:r w:rsidRPr="00300741">
          <w:rPr>
            <w:rFonts w:asciiTheme="minorEastAsia" w:hAnsiTheme="minorEastAsia"/>
            <w:color w:val="000000" w:themeColor="text1"/>
            <w:szCs w:val="21"/>
          </w:rPr>
          <w:t>独资企业</w:t>
        </w:r>
      </w:hyperlink>
      <w:r w:rsidRPr="00300741">
        <w:rPr>
          <w:rFonts w:asciiTheme="minorEastAsia" w:hAnsiTheme="minorEastAsia" w:cs="Arial"/>
          <w:color w:val="000000" w:themeColor="text1"/>
          <w:szCs w:val="21"/>
        </w:rPr>
        <w:t>、</w:t>
      </w:r>
      <w:hyperlink r:id="rId26" w:tgtFrame="_blank" w:history="1">
        <w:r w:rsidRPr="00300741">
          <w:rPr>
            <w:rFonts w:asciiTheme="minorEastAsia" w:hAnsiTheme="minorEastAsia"/>
            <w:color w:val="000000" w:themeColor="text1"/>
            <w:szCs w:val="21"/>
          </w:rPr>
          <w:t>合伙企业</w:t>
        </w:r>
      </w:hyperlink>
      <w:r w:rsidRPr="00300741">
        <w:rPr>
          <w:rFonts w:asciiTheme="minorEastAsia" w:hAnsiTheme="minorEastAsia" w:cs="Arial"/>
          <w:color w:val="000000" w:themeColor="text1"/>
          <w:szCs w:val="21"/>
        </w:rPr>
        <w:t>、不具有法人资格的专业服务机构等。</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第一百零三条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非法人组织应当依照法律的规定登记。</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设立非法人组织，法律、行政法规规定须经有关机关批准的，依照其规定。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第一百零四条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非法人组织的财产不足以清偿债务的，其出资人或者设立人承担无限责任。法律另有规定的，依照其规定。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第一百零五条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非法人组织可以确定一人或者数人代表该组织从事民事活动。</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第一百零六条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有下列情形之一的，非法人组织解散：（一）章程规定的存续期间届满或者章程规定的其他解散事由出现；（二）出资人或者设立人决定解散；（三）法律规定的其他情形。</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第一百零七条</w:t>
      </w:r>
      <w:r w:rsidR="00A257B2" w:rsidRPr="00300741">
        <w:rPr>
          <w:rFonts w:asciiTheme="minorEastAsia" w:hAnsiTheme="minorEastAsia" w:cs="Arial" w:hint="eastAsia"/>
          <w:color w:val="000000" w:themeColor="text1"/>
          <w:szCs w:val="21"/>
        </w:rPr>
        <w:t xml:space="preserve"> </w:t>
      </w:r>
      <w:hyperlink r:id="rId27" w:tgtFrame="_blank" w:history="1">
        <w:r w:rsidRPr="00300741">
          <w:rPr>
            <w:rFonts w:asciiTheme="minorEastAsia" w:hAnsiTheme="minorEastAsia"/>
            <w:color w:val="000000" w:themeColor="text1"/>
            <w:szCs w:val="21"/>
          </w:rPr>
          <w:t>非法人组织</w:t>
        </w:r>
      </w:hyperlink>
      <w:r w:rsidRPr="00300741">
        <w:rPr>
          <w:rFonts w:asciiTheme="minorEastAsia" w:hAnsiTheme="minorEastAsia" w:cs="Arial"/>
          <w:color w:val="000000" w:themeColor="text1"/>
          <w:szCs w:val="21"/>
        </w:rPr>
        <w:t>解散的，应当依法进行清算。</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第一百零八条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非法人组织除适用本章规定外，参照适用本法第三章第一节的有关规定。</w:t>
      </w:r>
    </w:p>
    <w:p w:rsidR="008B240C" w:rsidRPr="00300741" w:rsidRDefault="008B240C" w:rsidP="00AE58B5">
      <w:pPr>
        <w:pStyle w:val="3"/>
        <w:shd w:val="clear" w:color="auto" w:fill="FFFFFF"/>
        <w:spacing w:line="240" w:lineRule="auto"/>
        <w:jc w:val="center"/>
        <w:rPr>
          <w:rFonts w:asciiTheme="minorEastAsia" w:eastAsiaTheme="minorEastAsia" w:hAnsiTheme="minorEastAsia"/>
          <w:bCs w:val="0"/>
          <w:color w:val="000000" w:themeColor="text1"/>
        </w:rPr>
      </w:pPr>
      <w:bookmarkStart w:id="25" w:name="3_5"/>
      <w:bookmarkStart w:id="26" w:name="sub20979528_3_5"/>
      <w:bookmarkStart w:id="27" w:name="第五章_民事权利"/>
      <w:bookmarkEnd w:id="25"/>
      <w:bookmarkEnd w:id="26"/>
      <w:bookmarkEnd w:id="27"/>
      <w:r w:rsidRPr="00300741">
        <w:rPr>
          <w:rFonts w:asciiTheme="minorEastAsia" w:eastAsiaTheme="minorEastAsia" w:hAnsiTheme="minorEastAsia" w:hint="eastAsia"/>
          <w:bCs w:val="0"/>
          <w:color w:val="000000" w:themeColor="text1"/>
        </w:rPr>
        <w:t>第五章 民事权利</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第一百零九条</w:t>
      </w:r>
      <w:r w:rsidR="00A257B2" w:rsidRPr="00300741">
        <w:rPr>
          <w:rFonts w:asciiTheme="minorEastAsia" w:hAnsiTheme="minorEastAsia" w:cs="Arial" w:hint="eastAsia"/>
          <w:color w:val="000000" w:themeColor="text1"/>
          <w:szCs w:val="21"/>
        </w:rPr>
        <w:t xml:space="preserve"> </w:t>
      </w:r>
      <w:hyperlink r:id="rId28" w:tgtFrame="_blank" w:history="1">
        <w:r w:rsidRPr="00300741">
          <w:rPr>
            <w:rFonts w:asciiTheme="minorEastAsia" w:hAnsiTheme="minorEastAsia"/>
            <w:color w:val="000000" w:themeColor="text1"/>
            <w:szCs w:val="21"/>
          </w:rPr>
          <w:t>自然人</w:t>
        </w:r>
      </w:hyperlink>
      <w:r w:rsidRPr="00300741">
        <w:rPr>
          <w:rFonts w:asciiTheme="minorEastAsia" w:hAnsiTheme="minorEastAsia" w:cs="Arial"/>
          <w:color w:val="000000" w:themeColor="text1"/>
          <w:szCs w:val="21"/>
        </w:rPr>
        <w:t>的人身自由、人格尊严受法律保护。</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自然人享有生命权、</w:t>
      </w:r>
      <w:hyperlink r:id="rId29" w:tgtFrame="_blank" w:history="1">
        <w:r w:rsidRPr="00300741">
          <w:rPr>
            <w:rFonts w:asciiTheme="minorEastAsia" w:hAnsiTheme="minorEastAsia"/>
            <w:color w:val="000000" w:themeColor="text1"/>
            <w:szCs w:val="21"/>
          </w:rPr>
          <w:t>身体权</w:t>
        </w:r>
      </w:hyperlink>
      <w:r w:rsidRPr="00300741">
        <w:rPr>
          <w:rFonts w:asciiTheme="minorEastAsia" w:hAnsiTheme="minorEastAsia" w:cs="Arial"/>
          <w:color w:val="000000" w:themeColor="text1"/>
          <w:szCs w:val="21"/>
        </w:rPr>
        <w:t>、</w:t>
      </w:r>
      <w:hyperlink r:id="rId30" w:tgtFrame="_blank" w:history="1">
        <w:r w:rsidRPr="00300741">
          <w:rPr>
            <w:rFonts w:asciiTheme="minorEastAsia" w:hAnsiTheme="minorEastAsia"/>
            <w:color w:val="000000" w:themeColor="text1"/>
            <w:szCs w:val="21"/>
          </w:rPr>
          <w:t>健康权</w:t>
        </w:r>
      </w:hyperlink>
      <w:r w:rsidRPr="00300741">
        <w:rPr>
          <w:rFonts w:asciiTheme="minorEastAsia" w:hAnsiTheme="minorEastAsia" w:cs="Arial"/>
          <w:color w:val="000000" w:themeColor="text1"/>
          <w:szCs w:val="21"/>
        </w:rPr>
        <w:t>、</w:t>
      </w:r>
      <w:hyperlink r:id="rId31" w:tgtFrame="_blank" w:history="1">
        <w:r w:rsidRPr="00300741">
          <w:rPr>
            <w:rFonts w:asciiTheme="minorEastAsia" w:hAnsiTheme="minorEastAsia"/>
            <w:color w:val="000000" w:themeColor="text1"/>
            <w:szCs w:val="21"/>
          </w:rPr>
          <w:t>姓名权</w:t>
        </w:r>
      </w:hyperlink>
      <w:r w:rsidRPr="00300741">
        <w:rPr>
          <w:rFonts w:asciiTheme="minorEastAsia" w:hAnsiTheme="minorEastAsia" w:cs="Arial"/>
          <w:color w:val="000000" w:themeColor="text1"/>
          <w:szCs w:val="21"/>
        </w:rPr>
        <w:t>、</w:t>
      </w:r>
      <w:hyperlink r:id="rId32" w:tgtFrame="_blank" w:history="1">
        <w:r w:rsidRPr="00300741">
          <w:rPr>
            <w:rFonts w:asciiTheme="minorEastAsia" w:hAnsiTheme="minorEastAsia"/>
            <w:color w:val="000000" w:themeColor="text1"/>
            <w:szCs w:val="21"/>
          </w:rPr>
          <w:t>肖像权</w:t>
        </w:r>
      </w:hyperlink>
      <w:r w:rsidRPr="00300741">
        <w:rPr>
          <w:rFonts w:asciiTheme="minorEastAsia" w:hAnsiTheme="minorEastAsia" w:cs="Arial"/>
          <w:color w:val="000000" w:themeColor="text1"/>
          <w:szCs w:val="21"/>
        </w:rPr>
        <w:t>、</w:t>
      </w:r>
      <w:hyperlink r:id="rId33" w:tgtFrame="_blank" w:history="1">
        <w:r w:rsidRPr="00300741">
          <w:rPr>
            <w:rFonts w:asciiTheme="minorEastAsia" w:hAnsiTheme="minorEastAsia"/>
            <w:color w:val="000000" w:themeColor="text1"/>
            <w:szCs w:val="21"/>
          </w:rPr>
          <w:t>名誉权</w:t>
        </w:r>
      </w:hyperlink>
      <w:r w:rsidRPr="00300741">
        <w:rPr>
          <w:rFonts w:asciiTheme="minorEastAsia" w:hAnsiTheme="minorEastAsia" w:cs="Arial"/>
          <w:color w:val="000000" w:themeColor="text1"/>
          <w:szCs w:val="21"/>
        </w:rPr>
        <w:t>、</w:t>
      </w:r>
      <w:hyperlink r:id="rId34" w:tgtFrame="_blank" w:history="1">
        <w:r w:rsidRPr="00300741">
          <w:rPr>
            <w:rFonts w:asciiTheme="minorEastAsia" w:hAnsiTheme="minorEastAsia"/>
            <w:color w:val="000000" w:themeColor="text1"/>
            <w:szCs w:val="21"/>
          </w:rPr>
          <w:t>荣誉权</w:t>
        </w:r>
      </w:hyperlink>
      <w:r w:rsidRPr="00300741">
        <w:rPr>
          <w:rFonts w:asciiTheme="minorEastAsia" w:hAnsiTheme="minorEastAsia" w:cs="Arial"/>
          <w:color w:val="000000" w:themeColor="text1"/>
          <w:szCs w:val="21"/>
        </w:rPr>
        <w:t>、</w:t>
      </w:r>
      <w:hyperlink r:id="rId35" w:tgtFrame="_blank" w:history="1">
        <w:r w:rsidRPr="00300741">
          <w:rPr>
            <w:rFonts w:asciiTheme="minorEastAsia" w:hAnsiTheme="minorEastAsia"/>
            <w:color w:val="000000" w:themeColor="text1"/>
            <w:szCs w:val="21"/>
          </w:rPr>
          <w:t>隐私权</w:t>
        </w:r>
      </w:hyperlink>
      <w:r w:rsidRPr="00300741">
        <w:rPr>
          <w:rFonts w:asciiTheme="minorEastAsia" w:hAnsiTheme="minorEastAsia" w:cs="Arial"/>
          <w:color w:val="000000" w:themeColor="text1"/>
          <w:szCs w:val="21"/>
        </w:rPr>
        <w:t>、</w:t>
      </w:r>
      <w:hyperlink r:id="rId36" w:tgtFrame="_blank" w:history="1">
        <w:r w:rsidRPr="00300741">
          <w:rPr>
            <w:rFonts w:asciiTheme="minorEastAsia" w:hAnsiTheme="minorEastAsia"/>
            <w:color w:val="000000" w:themeColor="text1"/>
            <w:szCs w:val="21"/>
          </w:rPr>
          <w:t>婚姻自主权</w:t>
        </w:r>
      </w:hyperlink>
      <w:r w:rsidRPr="00300741">
        <w:rPr>
          <w:rFonts w:asciiTheme="minorEastAsia" w:hAnsiTheme="minorEastAsia" w:cs="Arial"/>
          <w:color w:val="000000" w:themeColor="text1"/>
          <w:szCs w:val="21"/>
        </w:rPr>
        <w:t>等权利。法人、非法人组织享有名称权、名誉权、荣誉权等权利。</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第一百一十一条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自然人的个人信息受法律保护。任何组织和个人需要获取他人个人信息的，应当依法取得并确保信息安全，不得非法收集、使用、加工、传输他人个人信息，不得非法买卖、提供或者公开他人个人信息。</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第一百一十二条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自然人因婚姻、家庭关系等产生的人身权利受法律保护。</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第一百一十三条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民事主体的财产权利受法律平等保护。</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第一百一十四条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民事主体依法享有物权。</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物权是权利人依法对特定的物享有直接支配和排他的权利，包括所有权、用益物权和担保物权。</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第一百一十五条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物包括不动产和动产。法律规定权利作为物权客体的，依照其规定。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第一百一十六条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物权的种类和内容，由法律规定。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第一百一十七条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为了公共利益的需要，依照法律规定的权限和程序征收、征用不动产或者动产的，应当给予公平、合理的补偿。</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第一百一十八条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民事主体依法享有债权。</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债权是因合同、侵权行为、无因管理、不当得利以及法律的其他规定，权利人请求特定义务人为或者不为一定行为的权利。</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第一百一十九条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依法成立的合同，对当事人具有法律约束力。</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第一百二十条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民事权益受到侵害的，被侵权人有权请求侵权人承担侵权责任。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第一百二十一条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没有法定的或者约定的义务，为避免他人利益受损失而进行管理的人，有权请求受益人偿还由此支出的必要费用。</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第一百二十二条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因他人没有法律根据，取得不当利益，受损失的人有权请求其返还不当利益。</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第一百二十三条　民事主体依法享有</w:t>
      </w:r>
      <w:hyperlink r:id="rId37" w:tgtFrame="_blank" w:history="1">
        <w:r w:rsidRPr="00300741">
          <w:rPr>
            <w:rFonts w:asciiTheme="minorEastAsia" w:hAnsiTheme="minorEastAsia"/>
            <w:color w:val="000000" w:themeColor="text1"/>
            <w:szCs w:val="21"/>
          </w:rPr>
          <w:t>知识产权</w:t>
        </w:r>
      </w:hyperlink>
      <w:r w:rsidRPr="00300741">
        <w:rPr>
          <w:rFonts w:asciiTheme="minorEastAsia" w:hAnsiTheme="minorEastAsia" w:cs="Arial"/>
          <w:color w:val="000000" w:themeColor="text1"/>
          <w:szCs w:val="21"/>
        </w:rPr>
        <w:t>。</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知识产权是权利人依法就下列客体享有的专有的权利：（一）作品；（二）发明、实用新型、外观设计；（三）商标；（四）</w:t>
      </w:r>
      <w:hyperlink r:id="rId38" w:tgtFrame="_blank" w:history="1">
        <w:r w:rsidRPr="00300741">
          <w:rPr>
            <w:rFonts w:asciiTheme="minorEastAsia" w:hAnsiTheme="minorEastAsia"/>
            <w:color w:val="000000" w:themeColor="text1"/>
            <w:szCs w:val="21"/>
          </w:rPr>
          <w:t>地理标志</w:t>
        </w:r>
      </w:hyperlink>
      <w:r w:rsidRPr="00300741">
        <w:rPr>
          <w:rFonts w:asciiTheme="minorEastAsia" w:hAnsiTheme="minorEastAsia" w:cs="Arial"/>
          <w:color w:val="000000" w:themeColor="text1"/>
          <w:szCs w:val="21"/>
        </w:rPr>
        <w:t>；（五）</w:t>
      </w:r>
      <w:hyperlink r:id="rId39" w:tgtFrame="_blank" w:history="1">
        <w:r w:rsidRPr="00300741">
          <w:rPr>
            <w:rFonts w:asciiTheme="minorEastAsia" w:hAnsiTheme="minorEastAsia"/>
            <w:color w:val="000000" w:themeColor="text1"/>
            <w:szCs w:val="21"/>
          </w:rPr>
          <w:t>商业秘密</w:t>
        </w:r>
      </w:hyperlink>
      <w:r w:rsidRPr="00300741">
        <w:rPr>
          <w:rFonts w:asciiTheme="minorEastAsia" w:hAnsiTheme="minorEastAsia" w:cs="Arial"/>
          <w:color w:val="000000" w:themeColor="text1"/>
          <w:szCs w:val="21"/>
        </w:rPr>
        <w:t>；（六）集成电路布图设计；（七）植物新品种；（八）法律规定的其他客体。</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第一百二十四条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自然人依法享有继承权。</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自然人合法的私有财产，可以依法继承。</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第一百二十五条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民事主体依法享有股权和其他投资性权利。</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第一百二十六条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民事主体享有法律规定的其他民事权利和利益。</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第一百二十七条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法律对数据、网络虚拟财产的保护有规定的，依照其规定。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第一百二十八条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法律对未成年人、老年人、残疾人、妇女、消费者等的民事权利保护有特别规定的，依照其规定。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第一百二十九条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民事权利可以依据民事法律行为、事实行为、法律规定的事件或者法律规定的其他方式取得。</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第一百三十条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民事主体按照自己的意愿依法行使民事权利，不受干涉。</w:t>
      </w:r>
    </w:p>
    <w:p w:rsidR="00BC28E7"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第一百三十一条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民事主体行使权利时，应当履行法律规定的和当事人约定的义务。</w:t>
      </w:r>
      <w:r w:rsidR="00BC28E7" w:rsidRPr="00300741">
        <w:rPr>
          <w:rFonts w:asciiTheme="minorEastAsia" w:hAnsiTheme="minorEastAsia" w:cs="Arial" w:hint="eastAsia"/>
          <w:color w:val="000000" w:themeColor="text1"/>
          <w:szCs w:val="21"/>
        </w:rPr>
        <w:t xml:space="preserve">           </w:t>
      </w:r>
    </w:p>
    <w:p w:rsidR="00BC28E7" w:rsidRPr="00300741" w:rsidRDefault="008B240C" w:rsidP="00BC28E7">
      <w:pPr>
        <w:shd w:val="clear" w:color="auto" w:fill="FFFFFF"/>
        <w:ind w:firstLine="482"/>
        <w:jc w:val="center"/>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第一百三十二条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民事主体不得滥用民事权利损害国家利益、社会公共利益或者他人合法权益。</w:t>
      </w:r>
      <w:bookmarkStart w:id="28" w:name="3_6"/>
      <w:bookmarkStart w:id="29" w:name="sub20979528_3_6"/>
      <w:bookmarkStart w:id="30" w:name="第六章_民事法律行为"/>
      <w:bookmarkEnd w:id="28"/>
      <w:bookmarkEnd w:id="29"/>
      <w:bookmarkEnd w:id="30"/>
      <w:r w:rsidR="00BC28E7" w:rsidRPr="00300741">
        <w:rPr>
          <w:rFonts w:asciiTheme="minorEastAsia" w:hAnsiTheme="minorEastAsia" w:cs="Arial" w:hint="eastAsia"/>
          <w:color w:val="000000" w:themeColor="text1"/>
          <w:szCs w:val="21"/>
        </w:rPr>
        <w:t xml:space="preserve">   </w:t>
      </w:r>
    </w:p>
    <w:p w:rsidR="00BC28E7" w:rsidRPr="00300741" w:rsidRDefault="00BC28E7" w:rsidP="00BC28E7">
      <w:pPr>
        <w:shd w:val="clear" w:color="auto" w:fill="FFFFFF"/>
        <w:rPr>
          <w:rFonts w:asciiTheme="minorEastAsia" w:hAnsiTheme="minorEastAsia" w:cs="Arial"/>
          <w:b/>
          <w:color w:val="000000" w:themeColor="text1"/>
          <w:szCs w:val="21"/>
        </w:rPr>
      </w:pPr>
    </w:p>
    <w:p w:rsidR="008B240C" w:rsidRPr="00300741" w:rsidRDefault="00BC28E7" w:rsidP="00AE58B5">
      <w:pPr>
        <w:shd w:val="clear" w:color="auto" w:fill="FFFFFF"/>
        <w:jc w:val="center"/>
        <w:rPr>
          <w:rFonts w:asciiTheme="minorEastAsia" w:hAnsiTheme="minorEastAsia" w:cs="Arial"/>
          <w:b/>
          <w:color w:val="000000" w:themeColor="text1"/>
          <w:szCs w:val="21"/>
        </w:rPr>
      </w:pPr>
      <w:r w:rsidRPr="00300741">
        <w:rPr>
          <w:rFonts w:asciiTheme="minorEastAsia" w:hAnsiTheme="minorEastAsia" w:cs="Arial" w:hint="eastAsia"/>
          <w:b/>
          <w:color w:val="000000" w:themeColor="text1"/>
          <w:szCs w:val="21"/>
        </w:rPr>
        <w:t>第</w:t>
      </w:r>
      <w:r w:rsidR="008B240C" w:rsidRPr="00300741">
        <w:rPr>
          <w:rFonts w:asciiTheme="minorEastAsia" w:hAnsiTheme="minorEastAsia" w:cs="Arial" w:hint="eastAsia"/>
          <w:b/>
          <w:color w:val="000000" w:themeColor="text1"/>
          <w:szCs w:val="21"/>
        </w:rPr>
        <w:t>六章 民事法律行为</w:t>
      </w:r>
    </w:p>
    <w:p w:rsidR="00A257B2" w:rsidRPr="00300741" w:rsidRDefault="008B240C" w:rsidP="00AE58B5">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b/>
          <w:color w:val="000000" w:themeColor="text1"/>
          <w:szCs w:val="21"/>
        </w:rPr>
        <w:t>第一节</w:t>
      </w:r>
      <w:r w:rsidR="004C4BDF" w:rsidRPr="00300741">
        <w:rPr>
          <w:rFonts w:asciiTheme="minorEastAsia" w:hAnsiTheme="minorEastAsia" w:cs="Arial" w:hint="eastAsia"/>
          <w:b/>
          <w:color w:val="000000" w:themeColor="text1"/>
          <w:szCs w:val="21"/>
        </w:rPr>
        <w:t xml:space="preserve"> </w:t>
      </w:r>
      <w:r w:rsidRPr="00300741">
        <w:rPr>
          <w:rFonts w:asciiTheme="minorEastAsia" w:hAnsiTheme="minorEastAsia" w:cs="Arial"/>
          <w:b/>
          <w:color w:val="000000" w:themeColor="text1"/>
          <w:szCs w:val="21"/>
        </w:rPr>
        <w:t>一般规定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第一百三十三条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民事法律行为是民事主体通过意思表示设立、变更、终止民事法律关系的行为。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第一百三十四条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民事法律行为可以基于双方或者多方的意思表示一致成立，也可以基于单方的意思表示成立。</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法人、非法人组织依照法律或者章程规定的议事方式和表决程序作出决议的，该决议行为成立。</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第一百三十五条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民事法律行为可以采用书面形式、口头形式或者其他形式；法律、行政法规规定或者当事人约定采用特定形式的，应当采用特定形式。</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第一百三十六条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民事法律行为自成立时生效，但是法律另有规定或者当事人另有约定的除外。</w:t>
      </w:r>
    </w:p>
    <w:p w:rsidR="00A257B2"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行为人非依法律规定或者未经对方同意，不得擅自变更或者解除民事法律行为。</w:t>
      </w:r>
    </w:p>
    <w:p w:rsidR="00A257B2" w:rsidRPr="00300741" w:rsidRDefault="008B240C" w:rsidP="00AE58B5">
      <w:pPr>
        <w:shd w:val="clear" w:color="auto" w:fill="FFFFFF"/>
        <w:spacing w:before="100" w:beforeAutospacing="1" w:after="100" w:afterAutospacing="1"/>
        <w:jc w:val="center"/>
        <w:rPr>
          <w:rFonts w:asciiTheme="minorEastAsia" w:hAnsiTheme="minorEastAsia" w:cs="Arial"/>
          <w:b/>
          <w:bCs/>
          <w:color w:val="000000" w:themeColor="text1"/>
          <w:szCs w:val="21"/>
        </w:rPr>
      </w:pPr>
      <w:r w:rsidRPr="00300741">
        <w:rPr>
          <w:rFonts w:asciiTheme="minorEastAsia" w:hAnsiTheme="minorEastAsia" w:cs="Arial"/>
          <w:b/>
          <w:bCs/>
          <w:color w:val="000000" w:themeColor="text1"/>
          <w:szCs w:val="21"/>
        </w:rPr>
        <w:t>第二节</w:t>
      </w:r>
      <w:r w:rsidR="00A257B2" w:rsidRPr="00300741">
        <w:rPr>
          <w:rFonts w:asciiTheme="minorEastAsia" w:hAnsiTheme="minorEastAsia" w:cs="Arial" w:hint="eastAsia"/>
          <w:b/>
          <w:bCs/>
          <w:color w:val="000000" w:themeColor="text1"/>
          <w:szCs w:val="21"/>
        </w:rPr>
        <w:t xml:space="preserve"> </w:t>
      </w:r>
      <w:r w:rsidRPr="00300741">
        <w:rPr>
          <w:rFonts w:asciiTheme="minorEastAsia" w:hAnsiTheme="minorEastAsia" w:cs="Arial"/>
          <w:b/>
          <w:bCs/>
          <w:color w:val="000000" w:themeColor="text1"/>
          <w:szCs w:val="21"/>
        </w:rPr>
        <w:t>意思表示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第一百三十七条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以对话方式作出的意思表示，相对人知道其内容时生效。</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第一百三十八条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无相对人的意思表示，表示完成时生效。法律另有规定的，依照其规定。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第一百三十九条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以公告方式作出的意思表示，公告发布时生效。</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第一百四十条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行为人可以明示或者默示作出意思表示。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沉默只有在有法律规定、当事人约定或者符合当事人之间的交易习惯时，才可以视为意思表示。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第一百四十一条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行为人可以撤回意思表示。撤回意思表示的通知应当在意思表示到达相对人前或者与意思表示同时到达相对人。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第一百四十二条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有相对人的意思表示的解释，应当按照所使用的词句，结合相关条款、行为的性质和目的、习惯以及诚信原则，确定意思表示的含义。</w:t>
      </w:r>
    </w:p>
    <w:p w:rsidR="00A257B2"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无相对人的意思表示的解释，不能完全拘泥于所使用的词句，而应当结合相关条款、行为的性质和目的、习惯以及诚信原则，确定行为人的真实意思。</w:t>
      </w:r>
    </w:p>
    <w:p w:rsidR="00A257B2" w:rsidRPr="00300741" w:rsidRDefault="008B240C" w:rsidP="00AE58B5">
      <w:pPr>
        <w:shd w:val="clear" w:color="auto" w:fill="FFFFFF"/>
        <w:spacing w:before="100" w:beforeAutospacing="1" w:after="100" w:afterAutospacing="1"/>
        <w:jc w:val="center"/>
        <w:rPr>
          <w:rFonts w:asciiTheme="minorEastAsia" w:hAnsiTheme="minorEastAsia" w:cs="Arial"/>
          <w:b/>
          <w:bCs/>
          <w:color w:val="000000" w:themeColor="text1"/>
          <w:szCs w:val="21"/>
        </w:rPr>
      </w:pPr>
      <w:r w:rsidRPr="00300741">
        <w:rPr>
          <w:rFonts w:asciiTheme="minorEastAsia" w:hAnsiTheme="minorEastAsia" w:cs="Arial"/>
          <w:b/>
          <w:bCs/>
          <w:color w:val="000000" w:themeColor="text1"/>
          <w:szCs w:val="21"/>
        </w:rPr>
        <w:t>第三节</w:t>
      </w:r>
      <w:r w:rsidR="00A257B2" w:rsidRPr="00300741">
        <w:rPr>
          <w:rFonts w:asciiTheme="minorEastAsia" w:hAnsiTheme="minorEastAsia" w:cs="Arial" w:hint="eastAsia"/>
          <w:b/>
          <w:bCs/>
          <w:color w:val="000000" w:themeColor="text1"/>
          <w:szCs w:val="21"/>
        </w:rPr>
        <w:t xml:space="preserve"> </w:t>
      </w:r>
      <w:r w:rsidRPr="00300741">
        <w:rPr>
          <w:rFonts w:asciiTheme="minorEastAsia" w:hAnsiTheme="minorEastAsia" w:cs="Arial"/>
          <w:b/>
          <w:bCs/>
          <w:color w:val="000000" w:themeColor="text1"/>
          <w:szCs w:val="21"/>
        </w:rPr>
        <w:t>民事法律行为的效力</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第一百四十三条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具备下列条件的民事法律行为有效：（一）行为人具有相应的民事行为能力；（二）意思表示真实；（三）不违反法律、行政法规的强制性规定，不违背公序良俗。</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第一百四十四条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无民事行为能力人实施的民事法律行为无效。</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第一百四十五条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限制民事行为能力人实施的纯获利益的民事法律行为或者与其年龄、智力、精神健康状况相适应的民事法律行为有效；实施的其他民事法律行为经法定代理人同意或者追认后有效。</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相对人可以催告法定代理人自收到通知之日起一个月内予以追认。法定代理人未作表示的，视为拒绝追认。民事法律行为被追认前，善意相对人有撤销的权利。撤销应当以通知的方式作出。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第一百四十六条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行为人与相对人以虚假的意思表示实施的民事法律行为无效。</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以虚假的意思表示隐藏的民事法律行为的效力，依照有关法律规定处理。</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第一百四十七条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基于重大误解实施的民事法律行为，行为人有权请求人民法院或者仲裁机构予以撤销。</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第一百四十八条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一方以欺诈手段，使对方在违背真实意思的情况下实施的民事法律行为，受欺诈方有权请求人民法院或者仲裁机构予以撤销。</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第一百四十九条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第三人实施欺诈行为，使一方在违背真实意思的情况下实施的民事法律行为，对方知道或者应当知道该欺诈行为的，受欺诈方有权请求人民法院或者仲裁机构予以撤销。</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第一百五十条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一方或者第三人以胁迫手段，使对方在违背真实意思的情况下实施的民事法律行为，受胁迫方有权请求人民法院或者仲裁机构予以撤销。</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第一百五十一条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一方利用对方处于危困状态、缺乏判断能力等情形，致使民事法律行为成立时显失公平的，受损害方有权请求人民法院或者仲裁机构予以撤销。</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第一百五十二条</w:t>
      </w:r>
      <w:r w:rsidR="00A257B2"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有下列情形之一的，撤销权消灭：（一）当事人自知道或者应当知道撤销事由之日起一年内、重大误解的当事人自知道或者应当知道撤销事由之日起三个月内没有行使撤销权；（二）当事人受胁迫，自胁迫行为终止之日起一年内没有行使撤销权；（三）当事人知道撤销事由</w:t>
      </w:r>
      <w:r w:rsidRPr="00300741">
        <w:rPr>
          <w:rFonts w:asciiTheme="minorEastAsia" w:hAnsiTheme="minorEastAsia" w:cs="Arial"/>
          <w:color w:val="000000" w:themeColor="text1"/>
          <w:szCs w:val="21"/>
        </w:rPr>
        <w:lastRenderedPageBreak/>
        <w:t>后明确表示或者以自己的行为表明放弃撤销权。</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当事人自民事法律行为发生之日起五年内没有行使撤销权的，撤销权消灭。</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第一百五十三条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违反法律、行政法规的强制性规定的民事法律行为无效，但是该强制性规定不导致该民事法律行为无效的除外。违背公序良俗的民事法律行为无效。</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第一百五十四条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行为人与相对人恶意串通，损害他人合法权益的民事法律行为无效。</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第一百五十五条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无效的或者被撤销的民事法律行为自始没有法律约束力。</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第一百五十六条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民事法律行为部分无效，不影响其他部分效力的，其他部分仍然有效。</w:t>
      </w:r>
    </w:p>
    <w:p w:rsidR="000346B1"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第一百五十七条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0346B1" w:rsidRPr="00300741" w:rsidRDefault="008B240C" w:rsidP="00BC28E7">
      <w:pPr>
        <w:shd w:val="clear" w:color="auto" w:fill="FFFFFF"/>
        <w:spacing w:before="100" w:beforeAutospacing="1" w:after="100" w:afterAutospacing="1"/>
        <w:jc w:val="center"/>
        <w:rPr>
          <w:rFonts w:asciiTheme="minorEastAsia" w:hAnsiTheme="minorEastAsia" w:cs="Arial"/>
          <w:b/>
          <w:bCs/>
          <w:color w:val="000000" w:themeColor="text1"/>
          <w:szCs w:val="21"/>
        </w:rPr>
      </w:pPr>
      <w:r w:rsidRPr="00300741">
        <w:rPr>
          <w:rFonts w:asciiTheme="minorEastAsia" w:hAnsiTheme="minorEastAsia" w:cs="Arial"/>
          <w:b/>
          <w:bCs/>
          <w:color w:val="000000" w:themeColor="text1"/>
          <w:szCs w:val="21"/>
        </w:rPr>
        <w:t>第四节</w:t>
      </w:r>
      <w:r w:rsidR="000346B1" w:rsidRPr="00300741">
        <w:rPr>
          <w:rFonts w:asciiTheme="minorEastAsia" w:hAnsiTheme="minorEastAsia" w:cs="Arial" w:hint="eastAsia"/>
          <w:b/>
          <w:bCs/>
          <w:color w:val="000000" w:themeColor="text1"/>
          <w:szCs w:val="21"/>
        </w:rPr>
        <w:t xml:space="preserve"> </w:t>
      </w:r>
      <w:r w:rsidRPr="00300741">
        <w:rPr>
          <w:rFonts w:asciiTheme="minorEastAsia" w:hAnsiTheme="minorEastAsia" w:cs="Arial"/>
          <w:b/>
          <w:bCs/>
          <w:color w:val="000000" w:themeColor="text1"/>
          <w:szCs w:val="21"/>
        </w:rPr>
        <w:t>民事法律行为的附条件和附期限</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第一百五十八条</w:t>
      </w:r>
      <w:r w:rsidR="000346B1" w:rsidRPr="00300741">
        <w:rPr>
          <w:rFonts w:asciiTheme="minorEastAsia" w:hAnsiTheme="minorEastAsia" w:cs="Arial" w:hint="eastAsia"/>
          <w:color w:val="000000" w:themeColor="text1"/>
          <w:szCs w:val="21"/>
        </w:rPr>
        <w:t xml:space="preserve"> </w:t>
      </w:r>
      <w:hyperlink r:id="rId40" w:tgtFrame="_blank" w:history="1">
        <w:r w:rsidRPr="00300741">
          <w:rPr>
            <w:rFonts w:asciiTheme="minorEastAsia" w:hAnsiTheme="minorEastAsia"/>
            <w:color w:val="000000" w:themeColor="text1"/>
            <w:szCs w:val="21"/>
          </w:rPr>
          <w:t>民事法律行为</w:t>
        </w:r>
      </w:hyperlink>
      <w:r w:rsidRPr="00300741">
        <w:rPr>
          <w:rFonts w:asciiTheme="minorEastAsia" w:hAnsiTheme="minorEastAsia" w:cs="Arial"/>
          <w:color w:val="000000" w:themeColor="text1"/>
          <w:szCs w:val="21"/>
        </w:rPr>
        <w:t>可以附条件，但是按照其性质不得附条件的除外。附生效条件的民事法律行为，自条件成就时生效。附解除条件的民事法律行为，自条件成就时失效。</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第一百五十九条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附条件的民事法律行为，当事人为自己的利益不正当地阻止条件成就的，视为条件已成就；不正当地促成条件成就的，视为条件不成就。</w:t>
      </w:r>
    </w:p>
    <w:p w:rsidR="000346B1"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第一百六十条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民事法律行为可以附期限，但是按照其性质不得附期限的除外。附生效期限的民事法律行为，自期限届至时生效。附终止期限的民事法律行为，自期限届满时失效。</w:t>
      </w:r>
      <w:bookmarkStart w:id="31" w:name="3_7"/>
      <w:bookmarkStart w:id="32" w:name="sub20979528_3_7"/>
      <w:bookmarkStart w:id="33" w:name="第七章_代_理"/>
      <w:bookmarkEnd w:id="31"/>
      <w:bookmarkEnd w:id="32"/>
      <w:bookmarkEnd w:id="33"/>
    </w:p>
    <w:p w:rsidR="000346B1" w:rsidRPr="00300741" w:rsidRDefault="008B240C" w:rsidP="00BC28E7">
      <w:pPr>
        <w:pStyle w:val="3"/>
        <w:shd w:val="clear" w:color="auto" w:fill="FFFFFF"/>
        <w:spacing w:line="240" w:lineRule="auto"/>
        <w:jc w:val="center"/>
        <w:rPr>
          <w:rFonts w:asciiTheme="minorEastAsia" w:eastAsiaTheme="minorEastAsia" w:hAnsiTheme="minorEastAsia"/>
          <w:bCs w:val="0"/>
          <w:color w:val="000000" w:themeColor="text1"/>
        </w:rPr>
      </w:pPr>
      <w:r w:rsidRPr="00300741">
        <w:rPr>
          <w:rFonts w:asciiTheme="minorEastAsia" w:eastAsiaTheme="minorEastAsia" w:hAnsiTheme="minorEastAsia" w:hint="eastAsia"/>
          <w:bCs w:val="0"/>
          <w:color w:val="000000" w:themeColor="text1"/>
        </w:rPr>
        <w:t>第七章 代</w:t>
      </w:r>
      <w:r w:rsidR="000346B1" w:rsidRPr="00300741">
        <w:rPr>
          <w:rFonts w:asciiTheme="minorEastAsia" w:eastAsiaTheme="minorEastAsia" w:hAnsiTheme="minorEastAsia" w:hint="eastAsia"/>
          <w:bCs w:val="0"/>
          <w:color w:val="000000" w:themeColor="text1"/>
        </w:rPr>
        <w:t xml:space="preserve"> </w:t>
      </w:r>
      <w:r w:rsidRPr="00300741">
        <w:rPr>
          <w:rFonts w:asciiTheme="minorEastAsia" w:eastAsiaTheme="minorEastAsia" w:hAnsiTheme="minorEastAsia" w:hint="eastAsia"/>
          <w:bCs w:val="0"/>
          <w:color w:val="000000" w:themeColor="text1"/>
        </w:rPr>
        <w:t>理</w:t>
      </w:r>
    </w:p>
    <w:p w:rsidR="000346B1" w:rsidRPr="00300741" w:rsidRDefault="008B240C" w:rsidP="00BC28E7">
      <w:pPr>
        <w:shd w:val="clear" w:color="auto" w:fill="FFFFFF"/>
        <w:spacing w:before="100" w:beforeAutospacing="1" w:after="100" w:afterAutospacing="1"/>
        <w:jc w:val="center"/>
        <w:rPr>
          <w:rFonts w:asciiTheme="minorEastAsia" w:hAnsiTheme="minorEastAsia" w:cs="宋体"/>
          <w:b/>
          <w:color w:val="000000" w:themeColor="text1"/>
          <w:kern w:val="0"/>
          <w:szCs w:val="21"/>
        </w:rPr>
      </w:pPr>
      <w:r w:rsidRPr="00300741">
        <w:rPr>
          <w:rFonts w:asciiTheme="minorEastAsia" w:hAnsiTheme="minorEastAsia" w:cs="宋体"/>
          <w:b/>
          <w:color w:val="000000" w:themeColor="text1"/>
          <w:kern w:val="0"/>
          <w:szCs w:val="21"/>
        </w:rPr>
        <w:t>第一节</w:t>
      </w:r>
      <w:r w:rsidR="000346B1" w:rsidRPr="00300741">
        <w:rPr>
          <w:rFonts w:asciiTheme="minorEastAsia" w:hAnsiTheme="minorEastAsia" w:cs="宋体" w:hint="eastAsia"/>
          <w:b/>
          <w:color w:val="000000" w:themeColor="text1"/>
          <w:kern w:val="0"/>
          <w:szCs w:val="21"/>
        </w:rPr>
        <w:t xml:space="preserve"> </w:t>
      </w:r>
      <w:r w:rsidRPr="00300741">
        <w:rPr>
          <w:rFonts w:asciiTheme="minorEastAsia" w:hAnsiTheme="minorEastAsia" w:cs="宋体"/>
          <w:b/>
          <w:color w:val="000000" w:themeColor="text1"/>
          <w:kern w:val="0"/>
          <w:szCs w:val="21"/>
        </w:rPr>
        <w:t>一般规定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第一百六十一条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民事主体可以通过代理人实施民事法律行为。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依照法律规定、当事人约定或者民事法律行为的性质，应当由本人亲自实施的民事法律行为，不得代理。</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第一百六十二条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代理人在代理权限内，以被代理人名义实施的民事法律行为，对被代理人发生效力。</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第一百六十三条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代理包括委托代理和法定代理。</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委托代理人按照被代理人的委托行使代理权。法定代理人依照法律的规定行使代理权。</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第一百六十四条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代理人不履行或者不完全履行职责，造成被代理人损害的，应当承担民事责任。</w:t>
      </w:r>
    </w:p>
    <w:p w:rsidR="000346B1"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代理人和相对人恶意串通，损害被代理人合法权益的，代理人和相对人应当承担连带责任。</w:t>
      </w:r>
    </w:p>
    <w:p w:rsidR="000346B1" w:rsidRPr="00300741" w:rsidRDefault="008B240C" w:rsidP="00BC28E7">
      <w:pPr>
        <w:shd w:val="clear" w:color="auto" w:fill="FFFFFF"/>
        <w:spacing w:before="100" w:beforeAutospacing="1" w:after="100" w:afterAutospacing="1"/>
        <w:jc w:val="center"/>
        <w:rPr>
          <w:rFonts w:asciiTheme="minorEastAsia" w:hAnsiTheme="minorEastAsia" w:cs="Arial"/>
          <w:b/>
          <w:bCs/>
          <w:color w:val="000000" w:themeColor="text1"/>
          <w:szCs w:val="21"/>
        </w:rPr>
      </w:pPr>
      <w:r w:rsidRPr="00300741">
        <w:rPr>
          <w:rFonts w:asciiTheme="minorEastAsia" w:hAnsiTheme="minorEastAsia" w:cs="Arial"/>
          <w:b/>
          <w:bCs/>
          <w:color w:val="000000" w:themeColor="text1"/>
          <w:szCs w:val="21"/>
        </w:rPr>
        <w:t>第二节</w:t>
      </w:r>
      <w:r w:rsidR="000346B1" w:rsidRPr="00300741">
        <w:rPr>
          <w:rFonts w:asciiTheme="minorEastAsia" w:hAnsiTheme="minorEastAsia" w:cs="Arial" w:hint="eastAsia"/>
          <w:b/>
          <w:bCs/>
          <w:color w:val="000000" w:themeColor="text1"/>
          <w:szCs w:val="21"/>
        </w:rPr>
        <w:t xml:space="preserve"> </w:t>
      </w:r>
      <w:r w:rsidRPr="00300741">
        <w:rPr>
          <w:rFonts w:asciiTheme="minorEastAsia" w:hAnsiTheme="minorEastAsia" w:cs="Arial"/>
          <w:b/>
          <w:bCs/>
          <w:color w:val="000000" w:themeColor="text1"/>
          <w:szCs w:val="21"/>
        </w:rPr>
        <w:t>委托代理</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第一百六十五条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委托代理授权采用书面形式的，授权委托书应当载明代理人的姓名或者名称、代理事项、权限和期间，并由被代理人签名或者盖章。</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第一百六十六条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数人为同一代理事项的代理人的，应当共同行使代理权，但是当事人另有约定的除外。</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第一百六十七条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代理人知道或者应当知道代理事项违法仍然实施代理行为，或者被代理人知</w:t>
      </w:r>
      <w:r w:rsidRPr="00300741">
        <w:rPr>
          <w:rFonts w:asciiTheme="minorEastAsia" w:hAnsiTheme="minorEastAsia" w:cs="Arial"/>
          <w:color w:val="000000" w:themeColor="text1"/>
          <w:szCs w:val="21"/>
        </w:rPr>
        <w:lastRenderedPageBreak/>
        <w:t>道或者应当知道代理人的代理行为违法未作反对表示的，被代理人和代理人应当承担连带责任。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第一百六十八条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代理人不得以被代理人的名义与自己实施民事法律行为，但是被代理人同意或者追认的除外。</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代理人不得以</w:t>
      </w:r>
      <w:hyperlink r:id="rId41" w:tgtFrame="_blank" w:history="1">
        <w:r w:rsidRPr="00300741">
          <w:rPr>
            <w:rFonts w:asciiTheme="minorEastAsia" w:hAnsiTheme="minorEastAsia"/>
            <w:color w:val="000000" w:themeColor="text1"/>
            <w:szCs w:val="21"/>
          </w:rPr>
          <w:t>被代理人</w:t>
        </w:r>
      </w:hyperlink>
      <w:r w:rsidRPr="00300741">
        <w:rPr>
          <w:rFonts w:asciiTheme="minorEastAsia" w:hAnsiTheme="minorEastAsia" w:cs="Arial"/>
          <w:color w:val="000000" w:themeColor="text1"/>
          <w:szCs w:val="21"/>
        </w:rPr>
        <w:t>的名义与自己同时代理的其他人实施民事法律行为，但是被代理的双方同意或者追认的除外。</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第一百六十九条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代理人需要转委托第三人代理的，应当取得被代理人的同意或者追认。</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转委托代理经被代理人同意或者追认的，被代理人可以就代理事务直接指示转委托的第三人，代理人仅就第三人的选任以及对第三人的指示承担责任。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转委托代理未经被代理人同意或者追认的，代理人应当对转委托的第三人的行为承担责任，但是在紧急情况下代理人为了维护被代理人的利益需要转委托第三人代理的除外。</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第一百七十条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执行法人或者非法人组织工作任务的人员，就其职权范围内的事项，以法人或者非法人组织的名义实施民事法律行为，对法人或者非法人组织发生效力。</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法人或者非法人组织对执行其工作任务的人员职权范围的限制，不得对抗善意相对人。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第一百七十一条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行为人没有代理权、超越代理权或者代理权终止后，仍然实施代理行为，未经被代理人追认的，对被代理人不发生效力。</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相对人可以催告被代理人自收到通知之日起一个月内予以追认。被代理人未作表示的，视为拒绝追认。行为人实施的行为被追认前，善意相对人有撤销的权利。撤销应当以通知的方式作出。</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行为人实施的行为未被追认的，善意相对人有权请求行为人履行债务或者就其受到的损害请求行为人赔偿，但是赔偿的范围不得超过被代理人追认时相对人所能获得的利益。</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相对人知道或者应当知道行为人无权代理的，相对人和行为人按照各自的过错承担责任。</w:t>
      </w:r>
    </w:p>
    <w:p w:rsidR="000346B1"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第一百七十二条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行为人没有代理权、超越代理权或者代理权终止后，仍然实施代理行为，相对人有理由相信行为人有代理权的，代理行为有效。</w:t>
      </w:r>
    </w:p>
    <w:p w:rsidR="000346B1" w:rsidRPr="00300741" w:rsidRDefault="008B240C" w:rsidP="00BC28E7">
      <w:pPr>
        <w:shd w:val="clear" w:color="auto" w:fill="FFFFFF"/>
        <w:spacing w:before="100" w:beforeAutospacing="1" w:after="100" w:afterAutospacing="1"/>
        <w:jc w:val="center"/>
        <w:rPr>
          <w:rFonts w:asciiTheme="minorEastAsia" w:hAnsiTheme="minorEastAsia" w:cs="Arial"/>
          <w:b/>
          <w:bCs/>
          <w:color w:val="000000" w:themeColor="text1"/>
          <w:szCs w:val="21"/>
        </w:rPr>
      </w:pPr>
      <w:r w:rsidRPr="00300741">
        <w:rPr>
          <w:rFonts w:asciiTheme="minorEastAsia" w:hAnsiTheme="minorEastAsia" w:cs="Arial"/>
          <w:b/>
          <w:bCs/>
          <w:color w:val="000000" w:themeColor="text1"/>
          <w:szCs w:val="21"/>
        </w:rPr>
        <w:t>第三节 代理终止</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第一百七十三条　有下列情形之一的，委托代理终止：（一）代理期间届满或者代理事务完成；（二）被代理人取消委托或者代理人辞去委托；（三）代理人丧失民事行为能力；（四）代理人或者被代理人死亡；（五）作为</w:t>
      </w:r>
      <w:hyperlink r:id="rId42" w:tgtFrame="_blank" w:history="1">
        <w:r w:rsidRPr="00300741">
          <w:rPr>
            <w:rFonts w:asciiTheme="minorEastAsia" w:hAnsiTheme="minorEastAsia"/>
            <w:color w:val="000000" w:themeColor="text1"/>
            <w:szCs w:val="21"/>
          </w:rPr>
          <w:t>代理人</w:t>
        </w:r>
      </w:hyperlink>
      <w:r w:rsidRPr="00300741">
        <w:rPr>
          <w:rFonts w:asciiTheme="minorEastAsia" w:hAnsiTheme="minorEastAsia" w:cs="Arial"/>
          <w:color w:val="000000" w:themeColor="text1"/>
          <w:szCs w:val="21"/>
        </w:rPr>
        <w:t>或者被代理人的法人、非法人组织终止。</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第一百七十四条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被代理人死亡后，有下列情形之一的，委托代理人实施的代理行为有效：（一）代理人不知道并且不应当知道被代理人死亡；（二）被代理人的继承人予以承认；</w:t>
      </w:r>
    </w:p>
    <w:p w:rsidR="008B240C" w:rsidRPr="00300741" w:rsidRDefault="008B240C" w:rsidP="00BC28E7">
      <w:pPr>
        <w:shd w:val="clear" w:color="auto" w:fill="FFFFFF"/>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（三）授权中明确代理权在代理事务完成时终止；（四）被代理人死亡前已经实施，为了被代理人的继承人的利益继续代理。</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作为被代理人的法人、非法人组织终止的，参照适用前款规定。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第一百七十五条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有下列情形之一的，法定代理终止：（一）被代理人取得或者恢复完全民事行为能力；（二）代理人丧失民事行为能力；（三）代理人或者被代理人死亡；（四）法律规定的其他情形。 </w:t>
      </w:r>
    </w:p>
    <w:p w:rsidR="008B240C" w:rsidRPr="00300741" w:rsidRDefault="008B240C" w:rsidP="00BC28E7">
      <w:pPr>
        <w:pStyle w:val="3"/>
        <w:shd w:val="clear" w:color="auto" w:fill="FFFFFF"/>
        <w:spacing w:line="240" w:lineRule="auto"/>
        <w:jc w:val="center"/>
        <w:rPr>
          <w:rFonts w:asciiTheme="minorEastAsia" w:eastAsiaTheme="minorEastAsia" w:hAnsiTheme="minorEastAsia"/>
          <w:bCs w:val="0"/>
          <w:color w:val="000000" w:themeColor="text1"/>
        </w:rPr>
      </w:pPr>
      <w:bookmarkStart w:id="34" w:name="3_8"/>
      <w:bookmarkStart w:id="35" w:name="sub20979528_3_8"/>
      <w:bookmarkStart w:id="36" w:name="第八章_民事责任"/>
      <w:bookmarkEnd w:id="34"/>
      <w:bookmarkEnd w:id="35"/>
      <w:bookmarkEnd w:id="36"/>
      <w:r w:rsidRPr="00300741">
        <w:rPr>
          <w:rFonts w:asciiTheme="minorEastAsia" w:eastAsiaTheme="minorEastAsia" w:hAnsiTheme="minorEastAsia" w:hint="eastAsia"/>
          <w:bCs w:val="0"/>
          <w:color w:val="000000" w:themeColor="text1"/>
        </w:rPr>
        <w:t>第八章 民事责任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第一百七十六条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民事主体依照法律规定和当事人约定，履行民事义务，承担民事责任。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第一百七十七条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二人以上依法承担按份责任，能够确定责任大小的，各自承担相应的责任；难以确定责任大小的，平均承担责任。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第一百七十八条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二人以上依法承担连带责任的，权利人有权请求部分或者全部连带责任人承担责任。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连带责任人的责任份额根据各自责任大小确定；难以确定责任大小的，平均承担责任。实际承担责任超过自己责任份额的连带责任人，有权向其他连带责任人追偿。连带责任，由法律规定或者当事人约定。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第一百七十九条　承担民事责任的方式主要有：（一）停止侵害；（二）排除妨碍；（三）消除危险；（四）返还财产；（五）恢复原状；（六）修理、重作、更换；（七）继续履行；（八）赔偿损失；（九）支付违约金；（十）消除影响、恢复名誉；（十一）赔礼道歉。法律规定惩罚性赔偿的，依照其规定。本条规定的承担民事责任的方式，可以单独适用，也可以合并适用。</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第一百八十条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因不可抗力不能履行民事义务的，不承担民事责任。法律另有规定的，依照其规定。不可抗力是指不能预见、不能避免且不能克服的客观情况。</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第一百八十一条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w:t>
      </w:r>
      <w:hyperlink r:id="rId43" w:tgtFrame="_blank" w:history="1">
        <w:r w:rsidRPr="00300741">
          <w:rPr>
            <w:rFonts w:asciiTheme="minorEastAsia" w:hAnsiTheme="minorEastAsia"/>
            <w:color w:val="000000" w:themeColor="text1"/>
            <w:szCs w:val="21"/>
          </w:rPr>
          <w:t>正当防卫</w:t>
        </w:r>
      </w:hyperlink>
      <w:r w:rsidRPr="00300741">
        <w:rPr>
          <w:rFonts w:asciiTheme="minorEastAsia" w:hAnsiTheme="minorEastAsia" w:cs="Arial"/>
          <w:color w:val="000000" w:themeColor="text1"/>
          <w:szCs w:val="21"/>
        </w:rPr>
        <w:t>造成损害的，不承担民事责任。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正当防卫超过必要的限度，造成不应有的损害的，正当防卫人应当承担适当的民事责任。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第一百八十二条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因紧急避险造成损害的，由引起险情发生的人承担民事责任。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危险由自然原因引起的，紧急避险人不承担民事责任，可以给予适当补偿。</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紧急避险采取措施不当或者超过必要的限度，造成不应有的损害的，紧急避险人应当承担适当的民事责任。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第一百八十三条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因保护他人民事权益使自己受到损害的，由侵权人承担民事责任，受益人可以给予适当补偿。没有侵权人、侵权人逃逸或者无力承担民事责任，受害人请求补偿的，受益人应当给予适当补偿。</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第一百八十四条　因自愿实施紧急救助行为造成受助人损害的，救助人不承担民事责任。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第一百八十五条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侵害英雄</w:t>
      </w:r>
      <w:hyperlink r:id="rId44" w:tgtFrame="_blank" w:history="1">
        <w:r w:rsidRPr="00300741">
          <w:rPr>
            <w:rFonts w:asciiTheme="minorEastAsia" w:hAnsiTheme="minorEastAsia"/>
            <w:color w:val="000000" w:themeColor="text1"/>
            <w:szCs w:val="21"/>
          </w:rPr>
          <w:t>烈士</w:t>
        </w:r>
      </w:hyperlink>
      <w:r w:rsidRPr="00300741">
        <w:rPr>
          <w:rFonts w:asciiTheme="minorEastAsia" w:hAnsiTheme="minorEastAsia" w:cs="Arial"/>
          <w:color w:val="000000" w:themeColor="text1"/>
          <w:szCs w:val="21"/>
        </w:rPr>
        <w:t>等的姓名、肖像、名誉、荣誉，损害社会公共利益的，应当承担民事责任。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第一百八十六条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因当事人一方的违约行为，损害对方人身权益、财产权益的，受损害方有权选择请求其承担违约责任或者侵权责任。</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第一百八十七条</w:t>
      </w:r>
      <w:r w:rsidR="000346B1" w:rsidRPr="00300741">
        <w:rPr>
          <w:rFonts w:asciiTheme="minorEastAsia" w:hAnsiTheme="minorEastAsia" w:cs="Arial" w:hint="eastAsia"/>
          <w:color w:val="000000" w:themeColor="text1"/>
          <w:szCs w:val="21"/>
        </w:rPr>
        <w:t xml:space="preserve"> </w:t>
      </w:r>
      <w:hyperlink r:id="rId45" w:tgtFrame="_blank" w:history="1">
        <w:r w:rsidRPr="00300741">
          <w:rPr>
            <w:rFonts w:asciiTheme="minorEastAsia" w:hAnsiTheme="minorEastAsia"/>
            <w:color w:val="000000" w:themeColor="text1"/>
            <w:szCs w:val="21"/>
          </w:rPr>
          <w:t>民事主体</w:t>
        </w:r>
      </w:hyperlink>
      <w:r w:rsidRPr="00300741">
        <w:rPr>
          <w:rFonts w:asciiTheme="minorEastAsia" w:hAnsiTheme="minorEastAsia" w:cs="Arial"/>
          <w:color w:val="000000" w:themeColor="text1"/>
          <w:szCs w:val="21"/>
        </w:rPr>
        <w:t>因同一行为应当承担民事责任、行政责任和刑事责任的，承担行政责任或者刑事责任不影响承担民事责任；民事主体的财产不足以支付的，优先用于承担民事责任。</w:t>
      </w:r>
    </w:p>
    <w:p w:rsidR="008B240C" w:rsidRPr="00300741" w:rsidRDefault="008B240C" w:rsidP="00BC28E7">
      <w:pPr>
        <w:pStyle w:val="3"/>
        <w:shd w:val="clear" w:color="auto" w:fill="FFFFFF"/>
        <w:spacing w:line="240" w:lineRule="auto"/>
        <w:jc w:val="center"/>
        <w:rPr>
          <w:rFonts w:asciiTheme="minorEastAsia" w:eastAsiaTheme="minorEastAsia" w:hAnsiTheme="minorEastAsia"/>
          <w:bCs w:val="0"/>
          <w:color w:val="000000" w:themeColor="text1"/>
        </w:rPr>
      </w:pPr>
      <w:bookmarkStart w:id="37" w:name="3_9"/>
      <w:bookmarkStart w:id="38" w:name="sub20979528_3_9"/>
      <w:bookmarkStart w:id="39" w:name="第九章_诉讼时效"/>
      <w:bookmarkEnd w:id="37"/>
      <w:bookmarkEnd w:id="38"/>
      <w:bookmarkEnd w:id="39"/>
      <w:r w:rsidRPr="00300741">
        <w:rPr>
          <w:rFonts w:asciiTheme="minorEastAsia" w:eastAsiaTheme="minorEastAsia" w:hAnsiTheme="minorEastAsia" w:hint="eastAsia"/>
          <w:bCs w:val="0"/>
          <w:color w:val="000000" w:themeColor="text1"/>
        </w:rPr>
        <w:t>第九章 诉讼时效</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第一百八十八条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向</w:t>
      </w:r>
      <w:hyperlink r:id="rId46" w:tgtFrame="_blank" w:history="1">
        <w:r w:rsidRPr="00300741">
          <w:rPr>
            <w:rFonts w:asciiTheme="minorEastAsia" w:hAnsiTheme="minorEastAsia"/>
            <w:color w:val="000000" w:themeColor="text1"/>
            <w:szCs w:val="21"/>
          </w:rPr>
          <w:t>人民法院</w:t>
        </w:r>
      </w:hyperlink>
      <w:r w:rsidRPr="00300741">
        <w:rPr>
          <w:rFonts w:asciiTheme="minorEastAsia" w:hAnsiTheme="minorEastAsia" w:cs="Arial"/>
          <w:color w:val="000000" w:themeColor="text1"/>
          <w:szCs w:val="21"/>
        </w:rPr>
        <w:t>请求保护民事权利的诉讼时效期间为三年。法律另有规定的，依照其规定。</w:t>
      </w:r>
    </w:p>
    <w:p w:rsidR="008B240C" w:rsidRPr="00300741" w:rsidRDefault="00F27A48" w:rsidP="00BC28E7">
      <w:pPr>
        <w:shd w:val="clear" w:color="auto" w:fill="FFFFFF"/>
        <w:ind w:firstLine="480"/>
        <w:rPr>
          <w:rFonts w:asciiTheme="minorEastAsia" w:hAnsiTheme="minorEastAsia" w:cs="Arial"/>
          <w:color w:val="000000" w:themeColor="text1"/>
          <w:szCs w:val="21"/>
        </w:rPr>
      </w:pPr>
      <w:hyperlink r:id="rId47" w:tgtFrame="_blank" w:history="1">
        <w:r w:rsidR="008B240C" w:rsidRPr="00300741">
          <w:rPr>
            <w:rFonts w:asciiTheme="minorEastAsia" w:hAnsiTheme="minorEastAsia"/>
            <w:color w:val="000000" w:themeColor="text1"/>
            <w:szCs w:val="21"/>
          </w:rPr>
          <w:t>诉讼时效</w:t>
        </w:r>
      </w:hyperlink>
      <w:r w:rsidR="008B240C" w:rsidRPr="00300741">
        <w:rPr>
          <w:rFonts w:asciiTheme="minorEastAsia" w:hAnsiTheme="minorEastAsia" w:cs="Arial"/>
          <w:color w:val="000000" w:themeColor="text1"/>
          <w:szCs w:val="21"/>
        </w:rPr>
        <w:t>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第一百八十九条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当事人约定同一债务分期履行的，诉讼时效期间自最后一期履行期限届满之日起计算。</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第一百九十条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无民事行为能力人或者限制民事行为能力人对其法定代理人的请求权的诉讼时效期间，自该法定代理终止之日起计算。</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第一百九十一条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未成年人遭受性侵害的损害赔偿请求权的诉讼时效期间，自受害人年满十八周岁之日起计算。</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第一百九十二条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诉讼时效期间届满的，义务人可以提出不履行义务的抗辩。</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诉讼时效期间届满后，义务人同意履行的，不得以诉讼时效期间届满为由</w:t>
      </w:r>
      <w:hyperlink r:id="rId48" w:tgtFrame="_blank" w:history="1">
        <w:r w:rsidRPr="00300741">
          <w:rPr>
            <w:rFonts w:asciiTheme="minorEastAsia" w:hAnsiTheme="minorEastAsia"/>
            <w:color w:val="000000" w:themeColor="text1"/>
            <w:szCs w:val="21"/>
          </w:rPr>
          <w:t>抗辩</w:t>
        </w:r>
      </w:hyperlink>
      <w:r w:rsidRPr="00300741">
        <w:rPr>
          <w:rFonts w:asciiTheme="minorEastAsia" w:hAnsiTheme="minorEastAsia" w:cs="Arial"/>
          <w:color w:val="000000" w:themeColor="text1"/>
          <w:szCs w:val="21"/>
        </w:rPr>
        <w:t>；义务人已自愿履行的，不得请求返还。</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第一百九十三条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人民法院不得主动适用诉讼时效的规定。</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第一百九十四条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在</w:t>
      </w:r>
      <w:hyperlink r:id="rId49" w:tgtFrame="_blank" w:history="1">
        <w:r w:rsidRPr="00300741">
          <w:rPr>
            <w:rFonts w:asciiTheme="minorEastAsia" w:hAnsiTheme="minorEastAsia"/>
            <w:color w:val="000000" w:themeColor="text1"/>
            <w:szCs w:val="21"/>
          </w:rPr>
          <w:t>诉讼时效期间</w:t>
        </w:r>
      </w:hyperlink>
      <w:r w:rsidRPr="00300741">
        <w:rPr>
          <w:rFonts w:asciiTheme="minorEastAsia" w:hAnsiTheme="minorEastAsia" w:cs="Arial"/>
          <w:color w:val="000000" w:themeColor="text1"/>
          <w:szCs w:val="21"/>
        </w:rPr>
        <w:t>的最后六个月内，因下列障碍，不能行使请求权的，诉讼时效中止：（一）不可抗力；（二）无民事行为能力人或者限制民事行为能力人没有法定代理人，或者法定代理人死亡、丧失民事行为能力、丧失代理权；（三）继承开始后未确定</w:t>
      </w:r>
      <w:hyperlink r:id="rId50" w:tgtFrame="_blank" w:history="1">
        <w:r w:rsidRPr="00300741">
          <w:rPr>
            <w:rFonts w:asciiTheme="minorEastAsia" w:hAnsiTheme="minorEastAsia"/>
            <w:color w:val="000000" w:themeColor="text1"/>
            <w:szCs w:val="21"/>
          </w:rPr>
          <w:t>继承人</w:t>
        </w:r>
      </w:hyperlink>
      <w:r w:rsidRPr="00300741">
        <w:rPr>
          <w:rFonts w:asciiTheme="minorEastAsia" w:hAnsiTheme="minorEastAsia" w:cs="Arial"/>
          <w:color w:val="000000" w:themeColor="text1"/>
          <w:szCs w:val="21"/>
        </w:rPr>
        <w:t>或者遗产管理人；（四）权利人被义务人或者其他人控制；（五）其他导致权利人不能行使请求权的障碍。自中止时效的原因消除之日起满六个月，诉讼时效期间届满。</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第一百九十五条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有下列情形之一的，诉讼时效中断，从中断、有关程序终结时起，诉讼时效期间重新计算：（一）权利人向义务人提出履行请求；（二）</w:t>
      </w:r>
      <w:hyperlink r:id="rId51" w:tgtFrame="_blank" w:history="1">
        <w:r w:rsidRPr="00300741">
          <w:rPr>
            <w:rFonts w:asciiTheme="minorEastAsia" w:hAnsiTheme="minorEastAsia"/>
            <w:color w:val="000000" w:themeColor="text1"/>
            <w:szCs w:val="21"/>
          </w:rPr>
          <w:t>义务人</w:t>
        </w:r>
      </w:hyperlink>
      <w:r w:rsidRPr="00300741">
        <w:rPr>
          <w:rFonts w:asciiTheme="minorEastAsia" w:hAnsiTheme="minorEastAsia" w:cs="Arial"/>
          <w:color w:val="000000" w:themeColor="text1"/>
          <w:szCs w:val="21"/>
        </w:rPr>
        <w:t>同意履行义务；</w:t>
      </w:r>
    </w:p>
    <w:p w:rsidR="008B240C" w:rsidRPr="00300741" w:rsidRDefault="008B240C" w:rsidP="00BC28E7">
      <w:pPr>
        <w:shd w:val="clear" w:color="auto" w:fill="FFFFFF"/>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w:t>
      </w:r>
      <w:hyperlink r:id="rId52" w:tgtFrame="_blank" w:history="1">
        <w:r w:rsidRPr="00300741">
          <w:rPr>
            <w:rFonts w:asciiTheme="minorEastAsia" w:hAnsiTheme="minorEastAsia"/>
            <w:color w:val="000000" w:themeColor="text1"/>
            <w:szCs w:val="21"/>
          </w:rPr>
          <w:t>权利人</w:t>
        </w:r>
      </w:hyperlink>
      <w:r w:rsidRPr="00300741">
        <w:rPr>
          <w:rFonts w:asciiTheme="minorEastAsia" w:hAnsiTheme="minorEastAsia" w:cs="Arial"/>
          <w:color w:val="000000" w:themeColor="text1"/>
          <w:szCs w:val="21"/>
        </w:rPr>
        <w:t>提起诉讼或者申请仲裁；（四）与提起诉讼或者申请仲裁具有同等效力的其他情形。</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第一百九十六条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下列请求权不适用诉讼时效的规定：（一）请求停止侵害、排除妨碍、消除危险；（二）</w:t>
      </w:r>
      <w:hyperlink r:id="rId53" w:tgtFrame="_blank" w:history="1">
        <w:r w:rsidRPr="00300741">
          <w:rPr>
            <w:rFonts w:asciiTheme="minorEastAsia" w:hAnsiTheme="minorEastAsia"/>
            <w:color w:val="000000" w:themeColor="text1"/>
            <w:szCs w:val="21"/>
          </w:rPr>
          <w:t>不动产物权</w:t>
        </w:r>
      </w:hyperlink>
      <w:r w:rsidRPr="00300741">
        <w:rPr>
          <w:rFonts w:asciiTheme="minorEastAsia" w:hAnsiTheme="minorEastAsia" w:cs="Arial"/>
          <w:color w:val="000000" w:themeColor="text1"/>
          <w:szCs w:val="21"/>
        </w:rPr>
        <w:t>和登记的动产物权的权利人请求返还财产；（三）请求支付抚养费、</w:t>
      </w:r>
      <w:hyperlink r:id="rId54" w:tgtFrame="_blank" w:history="1">
        <w:r w:rsidRPr="00300741">
          <w:rPr>
            <w:rFonts w:asciiTheme="minorEastAsia" w:hAnsiTheme="minorEastAsia"/>
            <w:color w:val="000000" w:themeColor="text1"/>
            <w:szCs w:val="21"/>
          </w:rPr>
          <w:t>赡养费</w:t>
        </w:r>
      </w:hyperlink>
      <w:r w:rsidRPr="00300741">
        <w:rPr>
          <w:rFonts w:asciiTheme="minorEastAsia" w:hAnsiTheme="minorEastAsia" w:cs="Arial"/>
          <w:color w:val="000000" w:themeColor="text1"/>
          <w:szCs w:val="21"/>
        </w:rPr>
        <w:t>或者扶养费；（四）依法不适用诉讼时效的其他请求权。</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第一百九十七条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诉讼时效的期间、计算方法以及中止、中断的事由由法律规定，当事人约定无效。</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当事人对诉讼时效利益的预先放弃无效。</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第一百九十八条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法律对</w:t>
      </w:r>
      <w:hyperlink r:id="rId55" w:tgtFrame="_blank" w:history="1">
        <w:r w:rsidRPr="00300741">
          <w:rPr>
            <w:rFonts w:asciiTheme="minorEastAsia" w:hAnsiTheme="minorEastAsia"/>
            <w:color w:val="000000" w:themeColor="text1"/>
            <w:szCs w:val="21"/>
          </w:rPr>
          <w:t>仲裁</w:t>
        </w:r>
      </w:hyperlink>
      <w:r w:rsidRPr="00300741">
        <w:rPr>
          <w:rFonts w:asciiTheme="minorEastAsia" w:hAnsiTheme="minorEastAsia" w:cs="Arial"/>
          <w:color w:val="000000" w:themeColor="text1"/>
          <w:szCs w:val="21"/>
        </w:rPr>
        <w:t>时效有规定的，依照其规定；没有规定的，适用诉讼时效的规定。</w:t>
      </w:r>
    </w:p>
    <w:p w:rsidR="008B240C" w:rsidRPr="00300741" w:rsidRDefault="008B240C" w:rsidP="00BC28E7">
      <w:pPr>
        <w:shd w:val="clear" w:color="auto" w:fill="FFFFFF"/>
        <w:ind w:firstLine="480"/>
        <w:rPr>
          <w:rFonts w:asciiTheme="minorEastAsia" w:hAnsiTheme="minorEastAsia"/>
          <w:b/>
          <w:bCs/>
          <w:color w:val="000000" w:themeColor="text1"/>
          <w:szCs w:val="21"/>
        </w:rPr>
      </w:pPr>
      <w:r w:rsidRPr="00300741">
        <w:rPr>
          <w:rFonts w:asciiTheme="minorEastAsia" w:hAnsiTheme="minorEastAsia" w:cs="Arial"/>
          <w:color w:val="000000" w:themeColor="text1"/>
          <w:szCs w:val="21"/>
        </w:rPr>
        <w:t>第一百九十九条</w:t>
      </w:r>
      <w:r w:rsidR="000346B1"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第二百条</w:t>
      </w:r>
      <w:r w:rsidR="00B63A96"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民法所称的期间按照公历年、月、日、小时计算。</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第二百零一条</w:t>
      </w:r>
      <w:r w:rsidR="00B63A96"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按照年、月、日计算期间的，开始的当日不计入，自下一日开始计算。</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按照小时计算期间的，自法律规定或者当事人约定的时间开始计算。</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第二百零二条</w:t>
      </w:r>
      <w:r w:rsidR="00B63A96"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按照年、月计算期间的，到期月的对应日为期间的最后一日；没有对应日的，月末日为期间的最后一日。</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第二百零三条</w:t>
      </w:r>
      <w:r w:rsidR="00B63A96"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期间的最后一日是法定</w:t>
      </w:r>
      <w:hyperlink r:id="rId56" w:tgtFrame="_blank" w:history="1">
        <w:r w:rsidRPr="00300741">
          <w:rPr>
            <w:rFonts w:asciiTheme="minorEastAsia" w:hAnsiTheme="minorEastAsia"/>
            <w:color w:val="000000" w:themeColor="text1"/>
            <w:szCs w:val="21"/>
          </w:rPr>
          <w:t>休假日</w:t>
        </w:r>
      </w:hyperlink>
      <w:r w:rsidRPr="00300741">
        <w:rPr>
          <w:rFonts w:asciiTheme="minorEastAsia" w:hAnsiTheme="minorEastAsia" w:cs="Arial"/>
          <w:color w:val="000000" w:themeColor="text1"/>
          <w:szCs w:val="21"/>
        </w:rPr>
        <w:t>的，以法定休假日结束的次日为期间的最后一日。</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期间的最后一日的截止时间为二十四时；有业务时间的，停止业务活动的时间为截止时间。</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第二百零四条</w:t>
      </w:r>
      <w:r w:rsidR="00B63A96"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期间的计算方法依照本法的规定，但是法律另有规定或者当事人另有约定的除外。</w:t>
      </w:r>
    </w:p>
    <w:p w:rsidR="008B240C" w:rsidRPr="00300741" w:rsidRDefault="008B240C" w:rsidP="00BC28E7">
      <w:pPr>
        <w:pStyle w:val="3"/>
        <w:shd w:val="clear" w:color="auto" w:fill="FFFFFF"/>
        <w:spacing w:line="240" w:lineRule="auto"/>
        <w:jc w:val="center"/>
        <w:rPr>
          <w:rFonts w:asciiTheme="minorEastAsia" w:eastAsiaTheme="minorEastAsia" w:hAnsiTheme="minorEastAsia"/>
          <w:bCs w:val="0"/>
          <w:color w:val="000000" w:themeColor="text1"/>
        </w:rPr>
      </w:pPr>
      <w:bookmarkStart w:id="40" w:name="3_11"/>
      <w:bookmarkStart w:id="41" w:name="sub20979528_3_11"/>
      <w:bookmarkStart w:id="42" w:name="第十一章_附_则"/>
      <w:bookmarkEnd w:id="40"/>
      <w:bookmarkEnd w:id="41"/>
      <w:bookmarkEnd w:id="42"/>
      <w:r w:rsidRPr="00300741">
        <w:rPr>
          <w:rFonts w:asciiTheme="minorEastAsia" w:eastAsiaTheme="minorEastAsia" w:hAnsiTheme="minorEastAsia" w:hint="eastAsia"/>
          <w:bCs w:val="0"/>
          <w:color w:val="000000" w:themeColor="text1"/>
        </w:rPr>
        <w:t>第十一章</w:t>
      </w:r>
      <w:r w:rsidR="00B63A96" w:rsidRPr="00300741">
        <w:rPr>
          <w:rFonts w:asciiTheme="minorEastAsia" w:eastAsiaTheme="minorEastAsia" w:hAnsiTheme="minorEastAsia" w:hint="eastAsia"/>
          <w:bCs w:val="0"/>
          <w:color w:val="000000" w:themeColor="text1"/>
        </w:rPr>
        <w:t xml:space="preserve"> </w:t>
      </w:r>
      <w:r w:rsidRPr="00300741">
        <w:rPr>
          <w:rFonts w:asciiTheme="minorEastAsia" w:eastAsiaTheme="minorEastAsia" w:hAnsiTheme="minorEastAsia" w:hint="eastAsia"/>
          <w:bCs w:val="0"/>
          <w:color w:val="000000" w:themeColor="text1"/>
        </w:rPr>
        <w:t>附</w:t>
      </w:r>
      <w:r w:rsidR="00B63A96" w:rsidRPr="00300741">
        <w:rPr>
          <w:rFonts w:asciiTheme="minorEastAsia" w:eastAsiaTheme="minorEastAsia" w:hAnsiTheme="minorEastAsia" w:hint="eastAsia"/>
          <w:bCs w:val="0"/>
          <w:color w:val="000000" w:themeColor="text1"/>
        </w:rPr>
        <w:t xml:space="preserve"> </w:t>
      </w:r>
      <w:r w:rsidRPr="00300741">
        <w:rPr>
          <w:rFonts w:asciiTheme="minorEastAsia" w:eastAsiaTheme="minorEastAsia" w:hAnsiTheme="minorEastAsia" w:hint="eastAsia"/>
          <w:bCs w:val="0"/>
          <w:color w:val="000000" w:themeColor="text1"/>
        </w:rPr>
        <w:t>则</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第二百零五条</w:t>
      </w:r>
      <w:r w:rsidR="00B63A96"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民法所称的“以上”“以下”“以内”“届满”，包括本数；所称的“不满”“超过”“以外”，不包括本数。</w:t>
      </w:r>
    </w:p>
    <w:p w:rsidR="008B240C" w:rsidRPr="00300741" w:rsidRDefault="008B240C"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第二百零六条</w:t>
      </w:r>
      <w:r w:rsidR="00B63A96"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本法自2017年10月1日起施行。</w:t>
      </w:r>
    </w:p>
    <w:p w:rsidR="00B80FAF" w:rsidRPr="00300741" w:rsidRDefault="00B80FAF" w:rsidP="00BC28E7">
      <w:pPr>
        <w:widowControl/>
        <w:shd w:val="clear" w:color="auto" w:fill="FFFFFF"/>
        <w:outlineLvl w:val="0"/>
        <w:rPr>
          <w:rFonts w:asciiTheme="minorEastAsia" w:hAnsiTheme="minorEastAsia" w:cs="宋体"/>
          <w:color w:val="000000" w:themeColor="text1"/>
          <w:kern w:val="36"/>
          <w:szCs w:val="21"/>
        </w:rPr>
      </w:pPr>
    </w:p>
    <w:p w:rsidR="00B80FAF" w:rsidRPr="00300741" w:rsidRDefault="00B80FAF" w:rsidP="00BC28E7">
      <w:pPr>
        <w:widowControl/>
        <w:shd w:val="clear" w:color="auto" w:fill="FFFFFF"/>
        <w:outlineLvl w:val="0"/>
        <w:rPr>
          <w:rFonts w:asciiTheme="minorEastAsia" w:hAnsiTheme="minorEastAsia" w:cs="宋体"/>
          <w:color w:val="000000" w:themeColor="text1"/>
          <w:kern w:val="36"/>
          <w:szCs w:val="21"/>
        </w:rPr>
      </w:pPr>
    </w:p>
    <w:p w:rsidR="00B80FAF" w:rsidRPr="00300741" w:rsidRDefault="00B80FAF" w:rsidP="00BC28E7">
      <w:pPr>
        <w:widowControl/>
        <w:shd w:val="clear" w:color="auto" w:fill="FFFFFF"/>
        <w:outlineLvl w:val="0"/>
        <w:rPr>
          <w:rFonts w:asciiTheme="minorEastAsia" w:hAnsiTheme="minorEastAsia" w:cs="宋体"/>
          <w:color w:val="000000" w:themeColor="text1"/>
          <w:kern w:val="36"/>
          <w:szCs w:val="21"/>
        </w:rPr>
      </w:pPr>
    </w:p>
    <w:p w:rsidR="00B80FAF" w:rsidRPr="00300741" w:rsidRDefault="00B80FAF" w:rsidP="00BC28E7">
      <w:pPr>
        <w:widowControl/>
        <w:shd w:val="clear" w:color="auto" w:fill="FFFFFF"/>
        <w:outlineLvl w:val="0"/>
        <w:rPr>
          <w:rFonts w:asciiTheme="minorEastAsia" w:hAnsiTheme="minorEastAsia" w:cs="宋体"/>
          <w:color w:val="000000" w:themeColor="text1"/>
          <w:kern w:val="36"/>
          <w:szCs w:val="21"/>
        </w:rPr>
      </w:pPr>
    </w:p>
    <w:p w:rsidR="00E74C60" w:rsidRPr="00300741" w:rsidRDefault="00E74C60" w:rsidP="00BC28E7">
      <w:pPr>
        <w:widowControl/>
        <w:shd w:val="clear" w:color="auto" w:fill="FFFFFF"/>
        <w:outlineLvl w:val="0"/>
        <w:rPr>
          <w:rFonts w:asciiTheme="minorEastAsia" w:hAnsiTheme="minorEastAsia" w:cs="宋体"/>
          <w:color w:val="000000" w:themeColor="text1"/>
          <w:kern w:val="36"/>
          <w:szCs w:val="21"/>
        </w:rPr>
      </w:pPr>
    </w:p>
    <w:p w:rsidR="00F01ED8" w:rsidRPr="00300741" w:rsidRDefault="00F01ED8" w:rsidP="00BC28E7">
      <w:pPr>
        <w:rPr>
          <w:rFonts w:asciiTheme="minorEastAsia" w:hAnsiTheme="minorEastAsia"/>
          <w:color w:val="000000" w:themeColor="text1"/>
          <w:szCs w:val="21"/>
        </w:rPr>
      </w:pPr>
    </w:p>
    <w:p w:rsidR="000723BE" w:rsidRPr="00300741" w:rsidRDefault="00F01ED8" w:rsidP="00BC28E7">
      <w:pPr>
        <w:spacing w:before="100" w:beforeAutospacing="1" w:after="100" w:afterAutospacing="1"/>
        <w:jc w:val="center"/>
        <w:rPr>
          <w:rStyle w:val="a7"/>
          <w:rFonts w:ascii="黑体" w:eastAsia="黑体" w:hAnsi="黑体"/>
          <w:b w:val="0"/>
          <w:bCs w:val="0"/>
          <w:color w:val="000000" w:themeColor="text1"/>
          <w:sz w:val="28"/>
          <w:szCs w:val="28"/>
        </w:rPr>
      </w:pPr>
      <w:r w:rsidRPr="00300741">
        <w:rPr>
          <w:rFonts w:ascii="黑体" w:eastAsia="黑体" w:hAnsi="黑体" w:hint="eastAsia"/>
          <w:color w:val="000000" w:themeColor="text1"/>
          <w:sz w:val="28"/>
          <w:szCs w:val="28"/>
        </w:rPr>
        <w:lastRenderedPageBreak/>
        <w:t>中华人民共和国公司法</w:t>
      </w:r>
    </w:p>
    <w:p w:rsidR="00F01ED8" w:rsidRPr="00300741" w:rsidRDefault="00F01ED8" w:rsidP="00BC28E7">
      <w:pPr>
        <w:spacing w:before="100" w:beforeAutospacing="1" w:after="100" w:afterAutospacing="1"/>
        <w:ind w:firstLineChars="50" w:firstLine="105"/>
        <w:jc w:val="center"/>
        <w:rPr>
          <w:rFonts w:asciiTheme="minorEastAsia" w:hAnsiTheme="minorEastAsia"/>
          <w:b/>
          <w:color w:val="000000" w:themeColor="text1"/>
          <w:szCs w:val="21"/>
        </w:rPr>
      </w:pPr>
      <w:r w:rsidRPr="00300741">
        <w:rPr>
          <w:rFonts w:hint="eastAsia"/>
          <w:b/>
          <w:bCs/>
          <w:color w:val="000000" w:themeColor="text1"/>
        </w:rPr>
        <w:t>第一章</w:t>
      </w:r>
      <w:r w:rsidRPr="00300741">
        <w:rPr>
          <w:rFonts w:hint="eastAsia"/>
          <w:b/>
          <w:bCs/>
          <w:color w:val="000000" w:themeColor="text1"/>
        </w:rPr>
        <w:t xml:space="preserve"> </w:t>
      </w:r>
      <w:r w:rsidRPr="00300741">
        <w:rPr>
          <w:rFonts w:hint="eastAsia"/>
          <w:b/>
          <w:bCs/>
          <w:color w:val="000000" w:themeColor="text1"/>
        </w:rPr>
        <w:t>总则</w:t>
      </w:r>
    </w:p>
    <w:p w:rsidR="00F01ED8" w:rsidRPr="00300741" w:rsidRDefault="00A143C2" w:rsidP="00BC28E7">
      <w:pPr>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F01ED8" w:rsidRPr="00300741">
        <w:rPr>
          <w:rFonts w:asciiTheme="minorEastAsia" w:hAnsiTheme="minorEastAsia" w:hint="eastAsia"/>
          <w:color w:val="000000" w:themeColor="text1"/>
          <w:szCs w:val="21"/>
        </w:rPr>
        <w:t>第一条 为了规范公司的组织和行为，保护公司、股东和债权人的合法权益，维护社会经济秩序，促进社会主义市场经济的发展，制定本法。</w:t>
      </w:r>
    </w:p>
    <w:p w:rsidR="00F01ED8" w:rsidRPr="00300741" w:rsidRDefault="00A143C2"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F01ED8" w:rsidRPr="00300741">
        <w:rPr>
          <w:rFonts w:asciiTheme="minorEastAsia" w:hAnsiTheme="minorEastAsia" w:hint="eastAsia"/>
          <w:color w:val="000000" w:themeColor="text1"/>
          <w:szCs w:val="21"/>
        </w:rPr>
        <w:t>第二条 本法所称公司是指依照本法在中国境内设立的有限责任公司和股份有限公司。</w:t>
      </w:r>
    </w:p>
    <w:p w:rsidR="00F01ED8" w:rsidRPr="00300741" w:rsidRDefault="00A143C2"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F01ED8" w:rsidRPr="00300741">
        <w:rPr>
          <w:rFonts w:asciiTheme="minorEastAsia" w:hAnsiTheme="minorEastAsia" w:hint="eastAsia"/>
          <w:color w:val="000000" w:themeColor="text1"/>
          <w:szCs w:val="21"/>
        </w:rPr>
        <w:t>第三条 公司是企业法人，有独立的法人财产，享有法人财产权。公司以其全部财产对公司的债务承担责任。</w:t>
      </w:r>
    </w:p>
    <w:p w:rsidR="00F01ED8" w:rsidRPr="00300741" w:rsidRDefault="00F01ED8"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有限责任公司的股东以其认缴的出资额为限对公司承担责任；股份有限公司的股东以其认购的股份为限对公司承担责任。</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第四条 公司股东依法享有资产收益、参与重大决策和选择管理者等权利。</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第五条 公司从事经营活动，必须遵守法律、行政法规，遵守社会公德、商业道德，诚实守信，接受政府和社会公众的监督，承担社会责任。公司的合法权益受法律保护，不受侵犯。</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第六条 设立公司，应当依法向公司登记机关申请设立登记。符合本法规定的设立条件的，由公司登记机关分别登记为有限责任公司或者股份有限公司；不符合本法规定的设立条 件的，不得登记为有限责任公司或者股份有限公司。法律、行政法规规定设立公司必须报经批准的，应当在公司登记前依法办理批准手续。公众可以向公司登记机关申请查询公司登记事项，公司登记机关应当提供查询服务。</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第七条 依法设立的公司，由公司登记机关发给公司营业执照。公司营业执照签发日期为公司成立日期。</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公司营业执照应当载明公司的名称、住所、注册资本、经营范围、法定代表人姓名等事项。</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公司营业执照记载的事项发生变更的，公司应当依法办理变更登记，由公司登记机关换发营业执照。</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第八条 依照本法设立的有限责任公司，必须在公司名称中标明有限责任公司或者有限公司字样。</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依照本法设立的股份有限公司，必须在公司名称中标明股份有限公司或者股份公司字样。</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第九条 有限责任公司变更为股份有限公司，应当符合本法规定的股份有限公司的条 件。股份有限公司变更为有限责任公司，应当符合本法规定的有限责任公司的条 件。</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有限责任公司变更为股份有限公司的，或者股份有限公司变更为有限责任公司的，公司变更前的债权、债务由变更后的公司承继。</w:t>
      </w:r>
    </w:p>
    <w:p w:rsidR="00F01ED8" w:rsidRPr="00300741" w:rsidRDefault="00BB0A5A"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F01ED8" w:rsidRPr="00300741">
        <w:rPr>
          <w:rFonts w:asciiTheme="minorEastAsia" w:hAnsiTheme="minorEastAsia" w:hint="eastAsia"/>
          <w:color w:val="000000" w:themeColor="text1"/>
          <w:szCs w:val="21"/>
        </w:rPr>
        <w:t>第十条 公司以其主要办事机构所在地为住所。</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第十一条 设立公司必须依法制定公司章程。公司章程对公司、股东、董事、监事、高级管理人员具有约束力。</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第十二条 公司的经营范围由公司章程规定，并依法登记。公司可以修改公司章程，改变经营范围，但是应当办理变更登记。</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公司的经营范围中属于法律、行政法规规定须经批准的项目，应当依法经过批准。</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第十三条 公司法定代表人依照公司章程的规定，由董事长、执行董事或者经理担任，并依法登记。公司法定代表人变更，应当办理变更登记。</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第十四条 公司可以设立分公司。设立分公司，应当向公司登记机关申请登记，领取营业执照。分公司不具有法人资格，其民事责任由公司承担。</w:t>
      </w:r>
    </w:p>
    <w:p w:rsidR="00F01ED8" w:rsidRPr="00300741" w:rsidRDefault="00F01ED8"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lastRenderedPageBreak/>
        <w:t>公司可以设立子公司，子公司具有法人资格，依法独立承担民事责任。</w:t>
      </w:r>
    </w:p>
    <w:p w:rsidR="00F01ED8" w:rsidRPr="00300741" w:rsidRDefault="00BB0A5A"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F01ED8" w:rsidRPr="00300741">
        <w:rPr>
          <w:rFonts w:asciiTheme="minorEastAsia" w:hAnsiTheme="minorEastAsia" w:hint="eastAsia"/>
          <w:color w:val="000000" w:themeColor="text1"/>
          <w:szCs w:val="21"/>
        </w:rPr>
        <w:t>第十五条 公司可以向其他企业投资；但是，除法律另有规定外，不得成为对所投资企业的债务承担连带责任的出资人。</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第十六条 公司向其他企业投资或者为他人提供担保，依照公司章程的规定，由董事会或者股东会、股东大会决议；公司章程对投资或者担保的总额及单项投资或者担保的数额有限额规定的，不得超过规定的限额。</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公司为公司股东或者实际控制人提供担保的，必须经股东会或者股东大会决议。</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前款规定的股东或者受前款规定的实际控制人支配的股东，不得参加前款规定事项的表决。该项表决由出席会议的其他股东所持表决权的过半数通过。</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第十七条 公司必须保护职工的合法权益，依法与职工签订劳动合同，参加社会保险，加强劳动保护，实现安全生产。</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公司应当采用多种形式，加强公司职工的职业教育和岗位培训，提高职工素质。</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第十八条 公司职工依照《中华人民共和国工会法》组织工会，开展工会活动，维护职工合法权益。公司应当为本公司工会提供必要的活动条 件。公司工会代表职工就职工的劳动报酬、工作时间、福利、保险和劳动安全卫生等事项依法与公司签订集体合同。</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公司依照宪法和有关法律的规定，通过职工代表大会或者其他形式，实行民主管理。</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公司研究决定改制以及经营方面的重大问题、制定重要的规章制度时，应当听取公司工会的意见，并通过职工代表大会或者其他形式听取职工的意见和建议。</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第十九条 在公司中，根据中国共产党章程的规定，设立中国共产党的组织，开展党的活动。公司应当为党组织的活动提供必要条 件。</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第二十条 公司股东应当遵守法律、行政法规和公司章程，依法行使股东权利，不得滥用股东权利损害公司或者其他股东的利益；不得滥用公司法人独立地位和股东有限责任损害公司债权人的利益。</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公司股东滥用股东权利给公司或者其他股东造成损失的，应当依法承担赔偿责任。</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公司股东滥用公司法人独立地位和股东有限责任，逃避债务，严重损害公司债权人利益的，应当对公司债务承担连带责任。</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第二十一条 公司的控股股东、实际控制人、董事、监事、高级管理人员不得利用其关联关系损害公司利益。</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违反前款规定，给公司造成损失的，应当承担赔偿责任。</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第二十二条 公司股东会或者股东大会、董事会的决议内容违反法律、行政法规的无效。</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股东会或者股东大会、董事会的会议召集程序、表决方式违反法律、行政法规或者公司章程，或者决议内容违反公司章程的，股东可以自决议作出之日起六十日内，请求人民法院撤销。</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股东依照前款规定提起诉讼的，人民法院可以应公司的请求，要求股东提供相应担保。</w:t>
      </w:r>
    </w:p>
    <w:p w:rsidR="00DF5771"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公司根据股东会或者股东大会、董事会决议已办理变更登记的，人民法院宣告该决议无效或者撤销该决议后，公司应当向公司登记机关申请撤销变更登记。</w:t>
      </w:r>
    </w:p>
    <w:p w:rsidR="00F01ED8" w:rsidRPr="00300741" w:rsidRDefault="00F01ED8" w:rsidP="00BC28E7">
      <w:pPr>
        <w:spacing w:before="100" w:beforeAutospacing="1" w:after="100" w:afterAutospacing="1"/>
        <w:ind w:firstLineChars="100" w:firstLine="211"/>
        <w:jc w:val="center"/>
        <w:rPr>
          <w:rStyle w:val="a7"/>
          <w:rFonts w:asciiTheme="minorEastAsia" w:hAnsiTheme="minorEastAsia"/>
          <w:color w:val="000000" w:themeColor="text1"/>
          <w:szCs w:val="21"/>
        </w:rPr>
      </w:pPr>
      <w:r w:rsidRPr="00300741">
        <w:rPr>
          <w:rStyle w:val="a7"/>
          <w:rFonts w:asciiTheme="minorEastAsia" w:hAnsiTheme="minorEastAsia" w:hint="eastAsia"/>
          <w:color w:val="000000" w:themeColor="text1"/>
          <w:szCs w:val="21"/>
        </w:rPr>
        <w:t>第二章 有限责任公司的设立和组织机构</w:t>
      </w:r>
    </w:p>
    <w:p w:rsidR="00BB0A5A" w:rsidRPr="00300741" w:rsidRDefault="00F01ED8" w:rsidP="00BC28E7">
      <w:pPr>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第一节 设立</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第二十三条 设立有限责任公司，应当具备下列条件：（一）股东符合法定人数；（二）有符合公司章程规定的全体股东认缴的出资额；（三）股东共同制定公司章程；（四）有公司名称，建立符</w:t>
      </w:r>
      <w:r w:rsidRPr="00300741">
        <w:rPr>
          <w:rFonts w:asciiTheme="minorEastAsia" w:hAnsiTheme="minorEastAsia" w:hint="eastAsia"/>
          <w:color w:val="000000" w:themeColor="text1"/>
          <w:szCs w:val="21"/>
        </w:rPr>
        <w:lastRenderedPageBreak/>
        <w:t>合有限责任公司要求的组织机构；（五）有公司住所。</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第二十四条 有限责任公司由五十个以下股东出资设立。</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第二十五条 有限责任公司章程应当载明下列事项：（一）公司名称和住所；（二）公司经营范围；（三）公司注册资本；（四）股东的姓名或者名称；（五）股东的出资方式、出资额和出资时间；（六）公司的机构及其产生办法、职权、议事规则；（七）公司法定代表人；</w:t>
      </w:r>
    </w:p>
    <w:p w:rsidR="00F01ED8" w:rsidRPr="00300741" w:rsidRDefault="00F01ED8" w:rsidP="00BC28E7">
      <w:pPr>
        <w:rPr>
          <w:rFonts w:asciiTheme="minorEastAsia" w:hAnsiTheme="minorEastAsia"/>
          <w:color w:val="000000" w:themeColor="text1"/>
          <w:szCs w:val="21"/>
        </w:rPr>
      </w:pPr>
      <w:r w:rsidRPr="00300741">
        <w:rPr>
          <w:rFonts w:asciiTheme="minorEastAsia" w:hAnsiTheme="minorEastAsia" w:hint="eastAsia"/>
          <w:color w:val="000000" w:themeColor="text1"/>
          <w:szCs w:val="21"/>
        </w:rPr>
        <w:t>（八）股东会会议认为需要规定的其他事项。股东应当在公司章程上签名、盖章。</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第二十六条 有限责任公司的注册资本为在公司登记机关登记的全体股东认缴的出资额。</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法律、行政法规以及国务院决定对有限责任公司注册资本实缴、注册资本最低限额另有规定的，从其规定。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第二十七条 股东可以用货币出资，也可以用实物、知识产权、土地使用权等可以用货币估价并可以依法转让的非货币财产作价出资；但是，法律、行政法规规定不得作为出资的财产除外。</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对作为出资的非货币财产应当评估作价，核实财产，不得高估或者低估作价。法律、行政法规对评估作价有规定的，从其规定。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第二十八条 股东应当按期足额缴纳公司章程中规定的各自所认缴的出资额。股东以货币出资的，应当将货币出资足额存入有限责任公司在银行开设的账户；以非货币财产出资的，应当依法办理其财产权的转移手续。</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股东不按照前款规定缴纳出资的，除应当向公司足额缴纳外，还应当向已按期足额缴纳出资的股东承担违约责任。</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第二十九条 股东认足公司章程规定的出资后，由全体股东指定的代表或者共同委托的代理人向公司登记机关报送公司登记申请书、公司章程等文件，申请设立登记。</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第三十条 有限责任公司成立后，发现作为设立公司出资的非货币财产的实际价额显著低于公司章程所定价额的，应当由交付该出资的股东补足其差额；公司设立时的其他股东承担连带责任。</w:t>
      </w:r>
    </w:p>
    <w:p w:rsidR="00F01ED8" w:rsidRPr="00300741" w:rsidRDefault="00F01ED8"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第三十一条 有限责任公司成立后，应当向股东签发出资证明书。</w:t>
      </w:r>
    </w:p>
    <w:p w:rsidR="00F01ED8" w:rsidRPr="00300741" w:rsidRDefault="00F01ED8"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出资证明书应当载明下列事项：（一）公司名称；（二）公司成立日期；（三）公司注册资本；（四）股东的姓名或者名称、缴纳的出资额和出资日期；（五）出资证明书的编号和核发日期。出资证明书由公司盖章。</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第三十二条 有限责任公司应当置备股东名册，记载下列事项：（一）股东的姓名或者名称及住所；（二）股东的出资额；（三）出资证明书编号。记载于股东名册的股东，可以依股东名册主张行使股东权利。</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公司应当将股东的姓名或者名称向公司登记机关登记；登记事项发生变更的，应当办理变更登记。未经登记或者变更登记的，不得对抗第三人。</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第三十三条 股东有权查阅、复制公司章程、股东会会议记录、董事会会议决议、监事会会议决议和财务会计报告。</w:t>
      </w:r>
    </w:p>
    <w:p w:rsidR="00F01ED8" w:rsidRPr="00300741" w:rsidRDefault="00F01ED8"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第三十四条 股东按照实缴的出资比例分取红利；公司新增资本时，股东有权优先按照实缴的出资比例认缴出资。但是，全体股东约定不按照出资比例分取红利或者不按照出资比例优先认缴出资的除外。</w:t>
      </w:r>
    </w:p>
    <w:p w:rsidR="00DF5771"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第三十五条 公司成立后，股东不得抽逃出资。</w:t>
      </w:r>
    </w:p>
    <w:p w:rsidR="00DF5771" w:rsidRPr="00300741" w:rsidRDefault="00F01ED8" w:rsidP="00BC28E7">
      <w:pPr>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lastRenderedPageBreak/>
        <w:t>第二节</w:t>
      </w:r>
      <w:r w:rsidR="00844593" w:rsidRPr="00300741">
        <w:rPr>
          <w:rFonts w:asciiTheme="minorEastAsia" w:hAnsiTheme="minorEastAsia" w:hint="eastAsia"/>
          <w:b/>
          <w:color w:val="000000" w:themeColor="text1"/>
          <w:szCs w:val="21"/>
        </w:rPr>
        <w:t xml:space="preserve"> </w:t>
      </w:r>
      <w:r w:rsidRPr="00300741">
        <w:rPr>
          <w:rFonts w:asciiTheme="minorEastAsia" w:hAnsiTheme="minorEastAsia" w:hint="eastAsia"/>
          <w:b/>
          <w:color w:val="000000" w:themeColor="text1"/>
          <w:szCs w:val="21"/>
        </w:rPr>
        <w:t>组织机构</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第三十六条 有限责任公司股东会由全体股东组成。股东会是公司的权力机构，依照本法行使职权。</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第三十七条 股东会行使下列职权：（一）决定公司的经营方针和投资计划；（二）选举和更换非由职工代表担任的董事、监事，决定有关董事、监事的报酬事项；（三）审议批准董事会的报告；（四）审议批准监事会或者监事的报告；（五）审议批准公司的年度财务预算方案、决算方案；（六）审议批准公司的利润分配方案和弥补亏损方案；（七）对公司增加或者减少注册资本作出决议；（八）对发行公司债券作出决议；（九）对公司合并、分立、解散、清算或者变更公司形式作出决议；（十）修改公司章程；（十一）公司章程规定的其他职权。</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对前款所列事项股东以书面形式一致表示同意的，可以不召开股东会会议，直接作出决定，并由全体股东在决定文件上签名、盖章。</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第三十八条 首次股东会会议由出资最多的股东召集和主持，依照本法规定行使职权。</w:t>
      </w:r>
    </w:p>
    <w:p w:rsidR="00F01ED8" w:rsidRPr="00300741" w:rsidRDefault="007B4199"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F01ED8" w:rsidRPr="00300741">
        <w:rPr>
          <w:rFonts w:asciiTheme="minorEastAsia" w:hAnsiTheme="minorEastAsia" w:hint="eastAsia"/>
          <w:color w:val="000000" w:themeColor="text1"/>
          <w:szCs w:val="21"/>
        </w:rPr>
        <w:t>第三十九条 股东会会议分为定期会议和临时会议。</w:t>
      </w:r>
    </w:p>
    <w:p w:rsidR="00F01ED8" w:rsidRPr="00300741" w:rsidRDefault="007B4199"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F01ED8" w:rsidRPr="00300741">
        <w:rPr>
          <w:rFonts w:asciiTheme="minorEastAsia" w:hAnsiTheme="minorEastAsia" w:hint="eastAsia"/>
          <w:color w:val="000000" w:themeColor="text1"/>
          <w:szCs w:val="21"/>
        </w:rPr>
        <w:t>定期会议应当依照公司章程的规定按时召开。代表十分之一以上表决权的股东，三分之一以上的董事，监事会或者不设监事会的公司的监事提议召开临时会议的，应当召开临时会议。</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第四十条 有限责任公司设立董事会的，股东会会议由董事会召集，董事长主持；董事长不能履行职务或者不履行职务的，由副董事长主持；副董事长不能履行职务或者不履行职务的，由半数以上董事共同推举一名董事主持。</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有限责任公司不设董事会的，股东会会议由执行董事召集和主持。</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董事会或者执行董事不能履行或者不履行召集股东会会议职责的，由监事会或者不设监事会的公司的监事召集和主持；监事会或者监事不召集和主持的，代表十分之一以上表决权的股东可以自行召集和主持。</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第四十一条 召开股东会会议，应当于会议召开十五日前通知全体股东；但是，公司章程另有规定或者全体股东另有约定的除外。</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股东会应当对所议事项的决定作成会议记录，出席会议的股东应当在会议记录上签名。</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第四十二条 股东会会议由股东按照出资比例行使表决权；但是，公司章程另有规定的除外。</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第四十三条 股东会的议事方式和表决程序，除本法有规定的外，由公司章程规定。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股东会会议作出修改公司章程、增加或者减少注册资本的决议，以及公司合并、分立、解散或者变更公司形式的决议，必须经代表三分之二以上表决权的股东通过。</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第四十四条 有限责任公司设董事会，其成员为三人至十三人；但是，本法第五十条 另有规定的除外。</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董事会设董事长一人，可以设副董事长。董事长、副董事长的产生办法由公司章程规定。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第四十五条 董事任期由公司章程规定，但每届任期不得超过三年。董事任期届满，连选可以连任。</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董事任期届满未及时改选，或者董事在任期内辞职导致董事会成员低于法定人数的，在改选出的董事就任前，原董事仍应当依照法律、行政法规和公司章程的规定，履行董事职务。</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第四十六条 董事会对股东会负责，行使下列职权：（一）召集股东会会议，并向股东会报告工作；（二）执行股东会的决议；（三）决定公司的经营计划和投资方案；（四）制订公司的年度财务</w:t>
      </w:r>
      <w:r w:rsidRPr="00300741">
        <w:rPr>
          <w:rFonts w:asciiTheme="minorEastAsia" w:hAnsiTheme="minorEastAsia" w:hint="eastAsia"/>
          <w:color w:val="000000" w:themeColor="text1"/>
          <w:szCs w:val="21"/>
        </w:rPr>
        <w:lastRenderedPageBreak/>
        <w:t>预算方案、决算方案；（五）制订公司的利润分配方案和弥补亏损方案；（六）制订公司增加或者减少注册资本以及发行公司债券的方案；（七）制订公司合并、分立、解散或者变更公司形式的方案；（八）决定公司内部管理机构的设置；（九）决定聘任或者解聘公司经理及其报酬事项，并根据经理的提名决定聘任或者解聘公司副经理、财务负责人及其报酬事项；（十）制定公司的基本管理制度；（十一）公司章程规定的其他职权。</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第四十七条 董事会会议由董事长召集和主持；董事长不能履行职务或者不履行职务的，由副董事长召集和主持；副董事长不能履行职务或者不履行职务的，由半数以上董事共同推举一名董事召集和主持。</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第四十八条 董事会的议事方式和表决程序，除本法有规定的外，由公司章程规定。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董事会应当对所议事项的决定作成会议记录，出席会议的董事应当在会议记录上签名。</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董事会决议的表决，实行一人一票。</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第四十九条 有限责任公司可以设经理，由董事会决定聘任或者解聘。经理对董事会负责，行使下列职权：（一）主持公司的生产经营管理工作，组织实施董事会决议；（二）组织实施公司年度经营计划和投资方案；（三）拟订公司内部管理机构设置方案；（四）拟订公司的基本管理制度；（五）制定公司的具体规章；（六）提请聘任或者解聘公司副经理、财务负责人；（七）决定聘任或者解聘除应由董事会决定聘任或者解聘以外的负责管理人员；（八）董事会授予的其他职权。公司章程对经理职权另有规定的，从其规定。经理列席董事会会议。</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第五十条 股东人数较少或者规模较小的有限责任公司，可以设一名执行董事，不设董事会。执行董事可以兼任公司经理。执行董事的职权由公司章程规定。</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第五十一条 有限责任公司设监事会，其成员不得少于三人。股东人数较少或者规模较小的有限责任公司，可以设一至二名监事，不设监事会。</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监事会设主席一人，由全体监事过半数选举产生。监事会主席召集和主持监事会会议；监事会主席不能履行职务或者不履行职务的，由半数以上监事共同推举一名监事召集和主持监事会会议。董事、高级管理人员不得兼任监事。</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第五十二条 监事的任期每届为三年。监事任期届满，连选可以连任。</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监事任期届满未及时改选，或者监事在任期内辞职导致监事会成员低于法定人数的，在改选出的监事就任前，原监事仍应当依照法律、行政法规和公司章程的规定，履行监事职务。</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第五十三条 监事会、不设监事会的公司的监事行使下列职权：（一）检查公司财务；（二）对董事、高级管理人员执行公司职务的行为进行监督，对违反法律、行政法规、公司章程或者股东会决议的董事、高级管理人员提出罢免的建议；（三）当董事、高级管理人员的行为损害公司的利益时，要求董事、高级管理人员予以纠正；（四）提议召开临时股东会会议，在董事会不履行本法规定的召集和主持股东会会议职责时召集和主持股东会会议；（五）向股东会会议提出提案；（六）依照本法第一百五十一条 的规定，对董事、高级管理人员提起诉讼；（七）公司章程规定的其他职权。</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第五十四条 监事可以列席董事会会议，并对董事会决议事项提出质询或者建议。</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监事会、不设监事会的公司的监事发现公司经营情况异常，可以进行调查；必要时，可以聘请会计师事务所等协助其工作，费用由公司承担。</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第五十五条 监事会每年度至少召开一次会议，监事可以提议召开临时监事会会议。</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监事会的议事方式和表决程序，除本法有规定的外，由公司章 程规定。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监事会决议应当经半数以上监事通过。</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lastRenderedPageBreak/>
        <w:t>监事会应当对所议事项的决定作成会议记录，出席会议的监事应当在会议记录上签名。</w:t>
      </w:r>
    </w:p>
    <w:p w:rsidR="001C14DE"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第五十六条 监事会、不设监事会的公司的监事行使职权所必需的费用，由公司承担。</w:t>
      </w:r>
    </w:p>
    <w:p w:rsidR="001C14DE" w:rsidRPr="00300741" w:rsidRDefault="00F01ED8" w:rsidP="00BC28E7">
      <w:pPr>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第三节</w:t>
      </w:r>
      <w:r w:rsidR="00844593" w:rsidRPr="00300741">
        <w:rPr>
          <w:rFonts w:asciiTheme="minorEastAsia" w:hAnsiTheme="minorEastAsia" w:hint="eastAsia"/>
          <w:b/>
          <w:color w:val="000000" w:themeColor="text1"/>
          <w:szCs w:val="21"/>
        </w:rPr>
        <w:t xml:space="preserve"> </w:t>
      </w:r>
      <w:r w:rsidRPr="00300741">
        <w:rPr>
          <w:rFonts w:asciiTheme="minorEastAsia" w:hAnsiTheme="minorEastAsia" w:hint="eastAsia"/>
          <w:b/>
          <w:color w:val="000000" w:themeColor="text1"/>
          <w:szCs w:val="21"/>
        </w:rPr>
        <w:t>一人有限责任公司的特别规定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第五十七条 一人有限责任公司的设立和组织机构，适用本节规定；本节没有规定的，适用本章第一节、第二节的规定。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本法所称一人有限责任公司，是指只有一个自然人股东或者一个法人股东的有限责任公司。</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第五十八条 一个自然人只能投资设立一个一人有限责任公司。该一人有限责任公司不能投资设立新的一人有限责任公司。</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第五十九条 一人有限责任公司应当在公司登记中注明自然人独资或者法人独资，并在公司营业执照中载明。</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第六十条 一人有限责任公司章程由股东制定。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第六十一条 一人有限责任公司不设股东会。股东作出本法第三十七条 第一款所列决定时，应当采用书面形式，并由股东签名后置备于公司。</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第六十二条 一人有限责任公司应当在每一会计年度终了时编制财务会计报告，并经会计师事务所审计。</w:t>
      </w:r>
    </w:p>
    <w:p w:rsidR="001C14DE"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第六十三条 一人有限责任公司的股东不能证明公司财产独立于股东自己的财产的，应当对公司债务承担连带责任。</w:t>
      </w:r>
    </w:p>
    <w:p w:rsidR="001C14DE" w:rsidRPr="00300741" w:rsidRDefault="00F01ED8" w:rsidP="00BC28E7">
      <w:pPr>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第四节 国有独资公司的特别规定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第六十四条 国有独资公司的设立和组织机构，适用本节规定；本节没有规定的，适用本章第一节、第二节的规定。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本法所称国有独资公司，是指国家单独出资、由国务院或者地方人民政府授权本级人民政府国有资产监督管理机构履行出资人职责的有限责任公司。</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第六十五条 国有独资公司章程由国有资产监督管理机构制定，或者由董事会制订报国有资产监督管理机构批准。</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第六十六条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前款所称重要的国有独资公司，按照国务院的规定确定。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第六十七条 国有独资公司设董事会，依照本法第四十六条 、第六十六条 的规定行使职权。董事每届任期不得超过三年。董事会成员中应当有公司职工代表。</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董事会成员由国有资产监督管理机构委派；但是，董事会成员中的职工代表由公司职工代表大会选举产生。</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董事会设董事长一人，可以设副董事长。董事长、副董事长由国有资产监督管理机构从董事会成员中指定。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第六十八条 国有独资公司设经理，由董事会聘任或者解聘。经理依照本法第四十九条 规定行使职权。</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lastRenderedPageBreak/>
        <w:t>经国有资产监督管理机构同意，董事会成员可以兼任经理。</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第六十九条 国有独资公司的董事长、副董事长、董事、高级管理人员，未经国有资产监督管理机构同意，不得在其他有限责任公司、股份有限公司或者其他经济组织兼职。</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第七十条 国有独资公司监事会成员不得少于五人，其中职工代表的比例不得低于三分之一，具体比例由公司章程规定。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监事会成员由国有资产监督管理机构委派；但是，监事会成员中的职工代表由公司职工代表大会选举产生。监事会主席由国有资产监督管理机构从监事会成员中指定。</w:t>
      </w:r>
    </w:p>
    <w:p w:rsidR="001C14DE" w:rsidRPr="00300741" w:rsidRDefault="00F01ED8" w:rsidP="00BC28E7">
      <w:pPr>
        <w:ind w:firstLineChars="200" w:firstLine="420"/>
        <w:rPr>
          <w:rStyle w:val="a7"/>
          <w:rFonts w:asciiTheme="minorEastAsia" w:hAnsiTheme="minorEastAsia"/>
          <w:b w:val="0"/>
          <w:bCs w:val="0"/>
          <w:color w:val="000000" w:themeColor="text1"/>
          <w:szCs w:val="21"/>
        </w:rPr>
      </w:pPr>
      <w:r w:rsidRPr="00300741">
        <w:rPr>
          <w:rFonts w:asciiTheme="minorEastAsia" w:hAnsiTheme="minorEastAsia" w:hint="eastAsia"/>
          <w:color w:val="000000" w:themeColor="text1"/>
          <w:szCs w:val="21"/>
        </w:rPr>
        <w:t>监事会行使本法第五十三条 第（一）项至第（三）项规定的职权和国务院规定的其他职权。</w:t>
      </w:r>
    </w:p>
    <w:p w:rsidR="001C14DE" w:rsidRPr="00300741" w:rsidRDefault="00F01ED8" w:rsidP="00BC28E7">
      <w:pPr>
        <w:spacing w:before="100" w:beforeAutospacing="1" w:after="100" w:afterAutospacing="1"/>
        <w:jc w:val="center"/>
        <w:rPr>
          <w:rFonts w:asciiTheme="minorEastAsia" w:hAnsiTheme="minorEastAsia"/>
          <w:bCs/>
          <w:color w:val="000000" w:themeColor="text1"/>
          <w:szCs w:val="21"/>
        </w:rPr>
      </w:pPr>
      <w:r w:rsidRPr="00300741">
        <w:rPr>
          <w:rStyle w:val="a7"/>
          <w:rFonts w:asciiTheme="minorEastAsia" w:hAnsiTheme="minorEastAsia" w:hint="eastAsia"/>
          <w:color w:val="000000" w:themeColor="text1"/>
          <w:szCs w:val="21"/>
        </w:rPr>
        <w:t>第三章 有限责任公司的股权转让</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第七十一条 有限责任公司的股东之间可以相互转让其全部或者部分股权。</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经股东同意转让的股权，在同等条 件下，其他股东有优先购买权。两个以上股东主张行使优先购买权的，协商确定各自的购买比例；协商不成的，按照转让时各自的出资比例行使优先购买权。公司章程对股权转让另有规定的，从其规定。</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第七十二条 人民法院依照法律规定的强制执行程序转让股东的股权时，应当通知公司及全体股东，其他股东在同等条 件下有优先购买权。其他股东自人民法院通知之日起满二十日不行使优先购买权的，视为放弃优先购买权。</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第七十三条 依照本法第七十一条 、第七十二条 转让股权后，公司应当注销原股东的出资证明书，向新股东签发出资证明书，并相应修改公司章程和股东名册中有关股东及其出资额的记载。对公司章程的该项修改不需再由股东会表决。</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第七十四条 有下列情形之一的，对股东会该项决议投反对票的股东可以请求公司按照合理的价格收购其股权：（一）公司连续五年不向股东分配利润，而公司该五年连续盈利，并且符合本法规定的分配利润条 件的；（二）公司合并、分立、转让主要财产的；（三）公司章程规定的营业期限届满或者章程规定的其他解散事由出现，股东会会议通过决议修改章程使公司存续的。</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自股东会会议决议通过之日起六十日内，股东与公司不能达成股权收购协议的，股东可以自股东会会议决议通过之日起九十日内向人民法院提起诉讼。</w:t>
      </w:r>
    </w:p>
    <w:p w:rsidR="001C14DE" w:rsidRPr="00300741" w:rsidRDefault="00F01ED8" w:rsidP="00BC28E7">
      <w:pPr>
        <w:ind w:firstLineChars="250" w:firstLine="525"/>
        <w:rPr>
          <w:rStyle w:val="a7"/>
          <w:rFonts w:asciiTheme="minorEastAsia" w:hAnsiTheme="minorEastAsia"/>
          <w:b w:val="0"/>
          <w:bCs w:val="0"/>
          <w:color w:val="000000" w:themeColor="text1"/>
          <w:szCs w:val="21"/>
        </w:rPr>
      </w:pPr>
      <w:r w:rsidRPr="00300741">
        <w:rPr>
          <w:rFonts w:asciiTheme="minorEastAsia" w:hAnsiTheme="minorEastAsia" w:hint="eastAsia"/>
          <w:color w:val="000000" w:themeColor="text1"/>
          <w:szCs w:val="21"/>
        </w:rPr>
        <w:t>第七十五条 自然人股东死亡后，其合法继承人可以继承股东资格；但是，公司章程另有规定的除外。</w:t>
      </w:r>
    </w:p>
    <w:p w:rsidR="00F01ED8" w:rsidRPr="00300741" w:rsidRDefault="00F01ED8" w:rsidP="00BC28E7">
      <w:pPr>
        <w:spacing w:before="100" w:beforeAutospacing="1" w:after="100" w:afterAutospacing="1"/>
        <w:jc w:val="center"/>
        <w:rPr>
          <w:rFonts w:asciiTheme="minorEastAsia" w:hAnsiTheme="minorEastAsia"/>
          <w:b/>
          <w:color w:val="000000" w:themeColor="text1"/>
          <w:szCs w:val="21"/>
        </w:rPr>
      </w:pPr>
      <w:r w:rsidRPr="00300741">
        <w:rPr>
          <w:rStyle w:val="a7"/>
          <w:rFonts w:asciiTheme="minorEastAsia" w:hAnsiTheme="minorEastAsia" w:hint="eastAsia"/>
          <w:color w:val="000000" w:themeColor="text1"/>
          <w:szCs w:val="21"/>
        </w:rPr>
        <w:t>第四章 股份有限公司的设立和组织机构</w:t>
      </w:r>
    </w:p>
    <w:p w:rsidR="001C14DE" w:rsidRPr="00300741" w:rsidRDefault="00F01ED8" w:rsidP="00BC28E7">
      <w:pPr>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第一节 设立</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第七十六条 设立股份有限公司，应当具备下列条件：（一）发起人符合法定人数；（二）有符合公司章程规定的全体发起人认购的股本总额或者募集的实收股本总额；（三）股份发行、筹办事项符合法律规定；（四）发起人制订公司章程，采用募集方式设立的经创立大会通过；（五）有公司名称，建立符合股份有限公司要求的组织机构；（六）有公司住所。</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第七十七条 股份有限公司的设立，可以采取发起设立或者募集设立的方式。发起设立，是指</w:t>
      </w:r>
      <w:r w:rsidRPr="00300741">
        <w:rPr>
          <w:rFonts w:asciiTheme="minorEastAsia" w:hAnsiTheme="minorEastAsia" w:hint="eastAsia"/>
          <w:color w:val="000000" w:themeColor="text1"/>
          <w:szCs w:val="21"/>
        </w:rPr>
        <w:lastRenderedPageBreak/>
        <w:t>由发起人认购公司应发行的全部股份而设立公司。</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募集设立，是指由发起人认购公司应发行股份的一部分，其余股份向社会公开募集或者向特定对象募集而设立公司。</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第七十八条 设立股份有限公司，应当有二人以上二百人以下为发起人，其中须有半数以上的发起人在中国境内有住所。</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第七十九条 股份有限公司发起人承担公司筹办事务。</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发起人应当签订发起人协议，明确各自在公司设立过程中的权利和义务。</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第八十条 股份有限公司采取发起设立方式设立的，注册资本为在公司登记机关登记的全体发起人认购的股本总额。在发起人认购的股份缴足前，不得向他人募集股份。</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股份有限公司采取募集方式设立的，注册资本为在公司登记机关登记的实收股本总额。</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法律、行政法规以及国务院决定对股份有限公司注册资本实缴、注册资本最低限额另有规定的，从其规定。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第八十一条 股份有限公司章程应当载明下列事项：（一）公司名称和住所；（二）公司经营范围；（三）公司设立方式；（四）公司股份总数、每股金额和注册资本；（五）发起人的姓名或者名称、认购的股份数、出资方式和出资时间；（六）董事会的组成、职权和议事规则；（七）公司法定代表人；（八）监事会的组成、职权和议事规则；（九）公司利润分配办法；（十）公司的解散事由与清算办法；（十一）公司的通知和公告办法；（十二）股东大会会议认为需要规定的其他事项。</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第八十二条 发起人的出资方式，适用本法第二十七条 的规定。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第八十三条 以发起设立方式设立股份有限公司的，发起人应当书面认足公司章程规定其认购的股份，并按照公司章程规定缴纳出资。以非货币财产出资的，应当依法办理其财产权的转移手续。</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发起人不依照前款规定缴纳出资的，应当按照发起人协议承担违约责任。</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发起人认足公司章程规定的出资后，应当选举董事会和监事会，由董事会向公司登记机关报送公司章程以及法律、行政法规规定的其他文件，申请设立登记。</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第八十四条 以募集设立方式设立股份有限公司的，发起人认购的股份不得少于公司股份总数的百分之三十五；但是，法律、行政法规另有规定的，从其规定。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第八十五条 发起人向社会公开募集股份，必须公告招股说明书，并制作认股书。认股书应当载明本法第八十六条 所列事项，由认股人填写认购股数、金额、住所，并签名、盖章。认股人按照所认购股数缴纳股款。</w:t>
      </w:r>
    </w:p>
    <w:p w:rsidR="007B4199"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第八十六条 招股说明书应当附有发起人制订的公司章程，并载明下列事项：（一）发起人认购的股份数；（二）每股的票面金额和发行价格；（三）无记名股票的发行总数；（四）募集资金的用途；（五）认股人的权利、义务；（六）本次募股的起止期限及逾期未募足时认股人可以撤回所认股份的说明。</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第八十七条 发起人向社会公开募集股份，应当由依法设立的证券公司承销，签订承销协议。</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第八十八条 发起人向社会公开募集股份，应当同银行签订代收股款协议。</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代收股款的银行应当按照协议代收和保存股款，向缴纳股款的认股人出具收款单据，并负有向有关部门出具收款证明的义务。</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第八十九条 发行股份的股款缴足后，必须经依法设立的验资机构验资并出具证明。发起人应当自股款缴足之日起三十日内主持召开公司创立大会。创立大会由发起人、认股人组成。</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发行的股份超过招股说明书规定的截止期限尚未募足的，或者发行股份的股款缴足后，发起人在三十日内未召开创立大会的，认股人可以按照所缴股款并加算银行同期存款利息，要求发起人返还。</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第九十条 发起人应当在创立大会召开十五日前将会议日期通知各认股人或者予以公告。创立</w:t>
      </w:r>
      <w:r w:rsidRPr="00300741">
        <w:rPr>
          <w:rFonts w:asciiTheme="minorEastAsia" w:hAnsiTheme="minorEastAsia" w:hint="eastAsia"/>
          <w:color w:val="000000" w:themeColor="text1"/>
          <w:szCs w:val="21"/>
        </w:rPr>
        <w:lastRenderedPageBreak/>
        <w:t>大会应有代表股份总数过半数的发起人、认股人出席，方可举行。</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创立大会行使下列职权：（一）审议发起人关于公司筹办情况的报告；（二）通过公司章程；（三）选举董事会成员；（四）选举监事会成员；（五）对公司的设立费用进行审核；（六）对发起人用于抵作股款的财产的作价进行审核；（七）发生不可抗力或者经营条 件发生重大变化直接影响公司设立的，可以作出不设立公司的决议。</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创立大会对前款所列事项作出决议，必须经出席会议的认股人所持表决权过半数通过。</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第九十一条 发起人、认股人缴纳股款或者交付抵作股款的出资后，除未按期募足股份、发起人未按期召开创立大会或者创立大会决议不设立公司的情形外，不得抽回其股本。</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第九十二条 董事会应于创立大会结束后三十日内，向公司登记机关报送下列文件，申请设立登记：（一）公司登记申请书；（二）创立大会的会议记录；（三）公司章程；（四）验资证明；（五）法定代表人、董事、监事的任职文件及其身份证明；（六）发起人的法人资格证明或者自然人身份证明；（七）公司住所证明。</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以募集方式设立股份有限公司公开发行股票的，还应当向公司登记机关报送国务院证券监督管理机构的核准文件。</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第九十三条 股份有限公司成立后，发起人未按照公司章程的规定缴足出资的，应当补缴；其他发起人承担连带责任。</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股份有限公司成立后，发现作为设立公司出资的非货币财产的实际价额显著低于公司章程所定价额的，应当由交付该出资的发起人补足其差额；其他发起人承担连带责任。</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第九十四条 股份有限公司的发起人应当承担下列责任：（一）公司不能成立时，对设立行为所产生的债务和费用负连带责任；（二）公司不能成立时，对认股人已缴纳的股款，负返还股款并加算银行同期存款利息的连带责任；（三）在公司设立过程中，由于发起人的过失致使公司利益受到损害的，应当对公司承担赔偿责任。</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第九十五条 有限责任公司变更为股份有限公司时，折合的实收股本总额不得高于公司净资产额。有限责任公司变更为股份有限公司，为增加资本公开发行股份时，应当依法办理。</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第九十六条 股份有限公司应当将公司章程、股东名册、公司债券存根、股东大会会议记录、董事会会议记录、监事会会议记录、财务会计报告置备于本公司。</w:t>
      </w:r>
    </w:p>
    <w:p w:rsidR="001C14DE"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第九十七条 股东有权查阅公司章程、股东名册、公司债券存根、股东大会会议记录、董事会会议决议、监事会会议决议、财务会计报告，对公司的经营提出建议或者质询。</w:t>
      </w:r>
    </w:p>
    <w:p w:rsidR="001C14DE" w:rsidRPr="00300741" w:rsidRDefault="00F01ED8" w:rsidP="00BC28E7">
      <w:pPr>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第二节 股东大会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第九十八条 股份有限公司股东大会由全体股东组成。股东大会是公司的权力机构，依照本法行使职权。</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第九十九条 本法第三十七条 第一款关于有限责任公司股东会职权的规定，适用于股份有限公司股东大会。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第一百条 股东大会应当每年召开一次年会。有下列情形之一的，应当在两个月内召开临时股东大会：（一）董事人数不足本法规定人数或者公司章程所定人数的三分之二时；（二）公司未弥补的亏损达实收股本总额三分之一时；（三）单独或者合计持有公司百分之十以上股份的股东请求时；（四）董事会认为必要时；（五）监事会提议召开时；（六）公司章程规定的其他情形。</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第一百零一条 股东大会会议由董事会召集，董事长主持；董事长不能履行职务或者不履行职务的，由副董事长主持；副董事长不能履行职务或者不履行职务的，由半数以上董事共同推举一名董事主持。</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lastRenderedPageBreak/>
        <w:t>董事会不能履行或者不履行召集股东大会会议职责的，监事会应当及时召集和主持；监事会不召集和主持的，连续九十日以上单独或者合计持有公司百分之十以上股份的股东可以自行召集和主持。</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第一百零二条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股东大会不得对前两款通知中未列明的事项作出决议。</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无记名股票持有人出席股东大会会议的，应当于会议召开五日前至股东大会闭会时将股票交存于公司。</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第一百零三条 股东出席股东大会会议，所持每一股份有一表决权。但是，公司持有的本公司股份没有表决权。</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第一百零四条 本法和公司章程规定公司转让、受让重大资产或者对外提供担保等事项必须经股东大会作出决议的，董事会应当及时召集股东大会会议，由股东大会就上述事项进行表决。</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第一百零五条 股东大会选举董事、监事，可以依照公司章程的规定或者股东大会的决议，实行累积投票制。</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本法所称累积投票制，是指股东大会选举董事或者监事时，每一股份拥有与应选董事或者监事人数相同的表决权，股东拥有的表决权可以集中使用。</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第一百零六条 股东可以委托代理人出席股东大会会议，代理人应当向公司提交股东授权委托书，并在授权范围内行使表决权。</w:t>
      </w:r>
    </w:p>
    <w:p w:rsidR="001C14DE"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第一百零七条 股东大会应当对所议事项的决定作成会议记录，主持人、出席会议的董事应当在会议记录上签名。会议记录应当与出席股东的签名册及代理出席的委托书一并保存。</w:t>
      </w:r>
    </w:p>
    <w:p w:rsidR="001C14DE" w:rsidRPr="00300741" w:rsidRDefault="00F01ED8" w:rsidP="00BC28E7">
      <w:pPr>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第三节 董事会、经理</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第一百零八条 股份有限公司设董事会，其成员为五人至十九人。</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董事会成员中可以有公司职工代表。董事会中的职工代表由公司职工通过职工代表大会、职工大会或者其他形式民主选举产生。</w:t>
      </w:r>
    </w:p>
    <w:p w:rsidR="00F01ED8" w:rsidRPr="00300741" w:rsidRDefault="00F01ED8"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本法第四十五条 关于有限责任公司董事任期的规定，适用于股份有限公司董事。</w:t>
      </w:r>
    </w:p>
    <w:p w:rsidR="00F01ED8" w:rsidRPr="00300741" w:rsidRDefault="00F01ED8"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本法第四十六条 关于有限责任公司董事会职权的规定，适用于股份有限公司董事会。</w:t>
      </w:r>
    </w:p>
    <w:p w:rsidR="00F01ED8" w:rsidRPr="00300741" w:rsidRDefault="00F01ED8"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第一百零九条 董事会设董事长一人，可以设副董事长。董事长和副董事长由董事会以全体董事的过半数选举产生。</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第一百一十条 董事会每年度至少召开两次会议，每次会议应当于会议召开十日前通知全体董事和监事。</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lastRenderedPageBreak/>
        <w:t>代表十分之一以上表决权的股东、三分之一以上董事或者监事会，可以提议召开董事会临时会议。董事长应当自接到提议后十日内，召集和主持董事会会议。</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董事会召开临时会议，可以另定召集董事会的通知方式和通知时限。</w:t>
      </w:r>
    </w:p>
    <w:p w:rsidR="00F01ED8" w:rsidRPr="00300741" w:rsidRDefault="007B4199" w:rsidP="00BC28E7">
      <w:pPr>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F01ED8" w:rsidRPr="00300741">
        <w:rPr>
          <w:rFonts w:asciiTheme="minorEastAsia" w:hAnsiTheme="minorEastAsia" w:hint="eastAsia"/>
          <w:color w:val="000000" w:themeColor="text1"/>
          <w:szCs w:val="21"/>
        </w:rPr>
        <w:t>第一百一十一条 董事会会议应有过半数的董事出席方可举行。董事会作出决议，必须经全体董事的过半数通过。董事会决议的表决，实行一人一票。</w:t>
      </w:r>
    </w:p>
    <w:p w:rsidR="00F01ED8" w:rsidRPr="00300741" w:rsidRDefault="007B4199" w:rsidP="00BC28E7">
      <w:pPr>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F01ED8" w:rsidRPr="00300741">
        <w:rPr>
          <w:rFonts w:asciiTheme="minorEastAsia" w:hAnsiTheme="minorEastAsia" w:hint="eastAsia"/>
          <w:color w:val="000000" w:themeColor="text1"/>
          <w:szCs w:val="21"/>
        </w:rPr>
        <w:t>第一百一十二条 董事会会议，应由董事本人出席；董事因故不能出席，可以书面委托其他董事代为出席，委托书中应载明授权范围。</w:t>
      </w:r>
    </w:p>
    <w:p w:rsidR="00F01ED8" w:rsidRPr="00300741" w:rsidRDefault="007B4199" w:rsidP="00BC28E7">
      <w:pPr>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F01ED8" w:rsidRPr="00300741">
        <w:rPr>
          <w:rFonts w:asciiTheme="minorEastAsia" w:hAnsiTheme="minorEastAsia" w:hint="eastAsia"/>
          <w:color w:val="000000" w:themeColor="text1"/>
          <w:szCs w:val="21"/>
        </w:rPr>
        <w:t>董事会应当对会议所议事项的决定作成会议记录，出席会议的董事应当在会议记录上签名。</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第一百一十三条 股份有限公司设经理，由董事会决定聘任或者解聘。</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本法第四十九条 关于有限责任公司经理职权的规定，适用于股份有限公司经理。</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第一百一十四条 公司董事会可以决定由董事会成员兼任经理。</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第一百一十五条 公司不得直接或者通过子公司向董事、监事、高级管理人员提供借款。</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第一百一十六条 公司应当定期向股东披露董事、监事、高级管理人员从公司获得报酬的情况。</w:t>
      </w:r>
    </w:p>
    <w:p w:rsidR="000F4E2B" w:rsidRPr="00300741" w:rsidRDefault="00F01ED8" w:rsidP="00BC28E7">
      <w:pPr>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第四节 监事会</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第一百一十七条 股份有限公司设监事会，其成员不得少于三人。</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监事会应当包括股东代表和适当比例的公司职工代表，其中职工代表的比例不得低于三分之一，具体比例由公司章程规定。监事会中的职工代表由公司职工通过职工代表大会、职工大会或者其他形式民主选举产生。</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董事、高级管理人员不得兼任监事。</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本法第五十二条 关于有限责任公司监事任期的规定，适用于股份有限公司监事。</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第一百一十八条 本法第五十三条 、第五十四条 关于有限责任公司监事会职权的规定，适用于股份有限公司监事会。监事会行使职权所必需的费用，由公司承担。</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第一百一十九条 监事会每六个月至少召开一次会议。监事可以提议召开临时监事会会议。</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监事会的议事方式和表决程序，除本法有规定的外，由公司章程规定。监事会决议应当经半数以上监事通过。</w:t>
      </w:r>
    </w:p>
    <w:p w:rsidR="000F4E2B" w:rsidRPr="00300741" w:rsidRDefault="00F01ED8"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监事会应当对所议事项的决定作成会议记录，出席会议的监事应当在会议记录上签名。</w:t>
      </w:r>
    </w:p>
    <w:p w:rsidR="00F01ED8" w:rsidRPr="00300741" w:rsidRDefault="00F01ED8" w:rsidP="00BC28E7">
      <w:pPr>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第五节</w:t>
      </w:r>
      <w:r w:rsidR="00844593" w:rsidRPr="00300741">
        <w:rPr>
          <w:rFonts w:asciiTheme="minorEastAsia" w:hAnsiTheme="minorEastAsia" w:hint="eastAsia"/>
          <w:b/>
          <w:color w:val="000000" w:themeColor="text1"/>
          <w:szCs w:val="21"/>
        </w:rPr>
        <w:t xml:space="preserve"> </w:t>
      </w:r>
      <w:r w:rsidRPr="00300741">
        <w:rPr>
          <w:rFonts w:asciiTheme="minorEastAsia" w:hAnsiTheme="minorEastAsia" w:hint="eastAsia"/>
          <w:b/>
          <w:color w:val="000000" w:themeColor="text1"/>
          <w:szCs w:val="21"/>
        </w:rPr>
        <w:t>上市公司组织机构的特别规定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第一百二十条 本法所称上市公司，是指其股票在证券交易所上市交易的股份有限公司。</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第一百二十一条 上市公司在一年内购买、出售重大资产或者担保金额超过公司资产总额百分之三十的，应当由股东大会作出决议，并经出席会议的股东所持表决权的三分之二以上通过。</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第一百二十二条 上市公司设独立董事，具体办法由国务院规定。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第一百二十三条 上市公司设董事会秘书，负责公司股东大会和董事会会议的筹备、文件保管</w:t>
      </w:r>
      <w:r w:rsidRPr="00300741">
        <w:rPr>
          <w:rFonts w:asciiTheme="minorEastAsia" w:hAnsiTheme="minorEastAsia" w:hint="eastAsia"/>
          <w:color w:val="000000" w:themeColor="text1"/>
          <w:szCs w:val="21"/>
        </w:rPr>
        <w:lastRenderedPageBreak/>
        <w:t>以及公司股东资料的管理，办理信息披露事务等事宜。</w:t>
      </w:r>
    </w:p>
    <w:p w:rsidR="000F4E2B" w:rsidRPr="00300741" w:rsidRDefault="00F01ED8" w:rsidP="00BC28E7">
      <w:pPr>
        <w:ind w:firstLineChars="200" w:firstLine="420"/>
        <w:rPr>
          <w:rStyle w:val="a7"/>
          <w:rFonts w:asciiTheme="minorEastAsia" w:hAnsiTheme="minorEastAsia"/>
          <w:b w:val="0"/>
          <w:bCs w:val="0"/>
          <w:color w:val="000000" w:themeColor="text1"/>
          <w:szCs w:val="21"/>
        </w:rPr>
      </w:pPr>
      <w:r w:rsidRPr="00300741">
        <w:rPr>
          <w:rFonts w:asciiTheme="minorEastAsia" w:hAnsiTheme="minorEastAsia" w:hint="eastAsia"/>
          <w:color w:val="000000" w:themeColor="text1"/>
          <w:szCs w:val="21"/>
        </w:rPr>
        <w:t>第一百二十四条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w:t>
      </w:r>
    </w:p>
    <w:p w:rsidR="00951F47" w:rsidRPr="00300741" w:rsidRDefault="00F01ED8" w:rsidP="00BC28E7">
      <w:pPr>
        <w:spacing w:before="100" w:beforeAutospacing="1" w:after="100" w:afterAutospacing="1"/>
        <w:jc w:val="center"/>
        <w:rPr>
          <w:rFonts w:asciiTheme="minorEastAsia" w:hAnsiTheme="minorEastAsia"/>
          <w:b/>
          <w:bCs/>
          <w:color w:val="000000" w:themeColor="text1"/>
          <w:szCs w:val="21"/>
        </w:rPr>
      </w:pPr>
      <w:r w:rsidRPr="00300741">
        <w:rPr>
          <w:rStyle w:val="a7"/>
          <w:rFonts w:asciiTheme="minorEastAsia" w:hAnsiTheme="minorEastAsia" w:hint="eastAsia"/>
          <w:color w:val="000000" w:themeColor="text1"/>
          <w:szCs w:val="21"/>
        </w:rPr>
        <w:t>第五章 股份有限公司的股份发行和转让</w:t>
      </w:r>
    </w:p>
    <w:p w:rsidR="000F4E2B" w:rsidRPr="00300741" w:rsidRDefault="00F01ED8" w:rsidP="00BC28E7">
      <w:pPr>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第一节 股份发行</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第一百二十五条 股份有限公司的资本划分为股份，每一股的金额相等。</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公司的股份采取股票的形式。股票是公司签发的证明股东所持股份的凭证。</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第一百二十六条 股份的发行，实行公平、公正的原则，同种类的每一股份应当具有同等权利。</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同次发行的同种类股票，每股的发行条 件和价格应当相同；任何单位或者个人所认购的股份，每股应当支付相同价额。</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第一百二十七条 股票发行价格可以按票面金额，也可以超过票面金额，但不得低于票面金额。</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第一百二十八条 股票采用纸面形式或者国务院证券监督管理机构规定的其他形式。</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股票应当载明下列主要事项：（一）公司名称；（二）公司成立日期；（三）股票种类、票面金额及代表的股份数；（四）股票的编号。股票由法定代表人签名，公司盖章。发起人的股票，应当标明发起人股票字样。</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第一百二十九条 公司发行的股票，可以为记名股票，也可以为无记名股票。</w:t>
      </w:r>
    </w:p>
    <w:p w:rsidR="00F01ED8" w:rsidRPr="00300741" w:rsidRDefault="00F01ED8"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公司向发起人、法人发行的股票，应当为记名股票，并应当记载该发起人、法人的名称或者姓名，不得另立户名或者以代表人姓名记名。</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第一百三十条 公司发行记名股票的，应当置备股东名册，记载下列事项：（一）股东的姓名或者名称及住所；（二）各股东所持股份数；（三）各股东所持股票的编号；（四）各股东取得股份的日期。发行无记名股票的，公司应当记载其股票数量、编号及发行日期。</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第一百三十一条 国务院可以对公司发行本法规定以外的其他种类的股份，另行作出规定。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第一百三十二条 股份有限公司成立后，即向股东正式交付股票。公司成立前不得向股东交付股票。</w:t>
      </w:r>
    </w:p>
    <w:p w:rsidR="00F01ED8" w:rsidRPr="00300741" w:rsidRDefault="007B4199"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F01ED8" w:rsidRPr="00300741">
        <w:rPr>
          <w:rFonts w:asciiTheme="minorEastAsia" w:hAnsiTheme="minorEastAsia" w:hint="eastAsia"/>
          <w:color w:val="000000" w:themeColor="text1"/>
          <w:szCs w:val="21"/>
        </w:rPr>
        <w:t>第一百三十三条 公司发行新股，股东大会应当对下列事项作出决议：（一）新股种类及数额；（二）新股发行价格；（三）新股发行的起止日期；（四）向原有股东发行新股的种类及数额。</w:t>
      </w:r>
    </w:p>
    <w:p w:rsidR="00F01ED8" w:rsidRPr="00300741" w:rsidRDefault="007B4199" w:rsidP="00BC28E7">
      <w:pPr>
        <w:ind w:firstLineChars="100" w:firstLine="210"/>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F01ED8" w:rsidRPr="00300741">
        <w:rPr>
          <w:rFonts w:asciiTheme="minorEastAsia" w:hAnsiTheme="minorEastAsia" w:hint="eastAsia"/>
          <w:color w:val="000000" w:themeColor="text1"/>
          <w:szCs w:val="21"/>
        </w:rPr>
        <w:t>第一百三十四条 公司经国务院证券监督管理机构核准公开发行新股时，必须公告新股招股说明书和财务会计报告，并制作认股书。</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本法第八十七条 、第八十八条 的规定适用于公司公开发行新股。</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第一百三十五条 公司发行新股，可以根据公司经营情况和财务状况，确定其作价方案。</w:t>
      </w:r>
    </w:p>
    <w:p w:rsidR="000F4E2B"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第一百三十六条 公司发行新股募足股款后，必须向公司登记机关办理变更登记，并公告。</w:t>
      </w:r>
    </w:p>
    <w:p w:rsidR="000F4E2B" w:rsidRPr="00300741" w:rsidRDefault="00F01ED8" w:rsidP="00BC28E7">
      <w:pPr>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第二节 股份转让</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第一百三十七条 股东持有的股份可以依法转让。</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第一百三十八条 股东转让其股份，应当在依法设立的证券交易场所进行或者按照国务院规定的其他方式进行。</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lastRenderedPageBreak/>
        <w:t>第一百三十九条 记名股票，由股东以背书方式或者法律、行政法规规定的其他方式转让；转让后由公司将受让人的姓名或者名称及住所记载于股东名册。</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股东大会召开前二十日内或者公司决定分配股利的基准日前五日内，不得进行前款规定的股东名册的变更登记。但是，法律对上市公司股东名册变更登记另有规定的，从其规定。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第一百四十条 无记名股票的转让，由股东将该股票交付给受让人后即发生转让的效力。</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第一百四十一条 发起人持有的本公司股份，自公司成立之日起一年内不得转让。公司公开发行股份前已发行的股份，自公司股票在证券交易所上市交易之日起一年内不得转让。</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第一百四十二条 公司不得收购本公司股份。但是，有下列情形之一的除外：（一）减少公司注册资本；（二）与持有本公司股份的其他公司合并；（三）将股份奖励给本公司职工；</w:t>
      </w:r>
    </w:p>
    <w:p w:rsidR="00F01ED8" w:rsidRPr="00300741" w:rsidRDefault="00F01ED8" w:rsidP="00BC28E7">
      <w:pPr>
        <w:rPr>
          <w:rFonts w:asciiTheme="minorEastAsia" w:hAnsiTheme="minorEastAsia"/>
          <w:color w:val="000000" w:themeColor="text1"/>
          <w:szCs w:val="21"/>
        </w:rPr>
      </w:pPr>
      <w:r w:rsidRPr="00300741">
        <w:rPr>
          <w:rFonts w:asciiTheme="minorEastAsia" w:hAnsiTheme="minorEastAsia" w:hint="eastAsia"/>
          <w:color w:val="000000" w:themeColor="text1"/>
          <w:szCs w:val="21"/>
        </w:rPr>
        <w:t>（四）股东因对股东大会作出的公司合并、分立决议持异议，要求公司收购其股份的。公司因前款第（一）项至第（三）项的原因收购本公司股份的，应当经股东大会决议。公司依照前款规定收购本公司股份后，属于第（一）项情形的，应当自收购之日起十日内注销；属于第（二）项、第（四）项情形的，应当在六个月内转让或者注销。公司依照第一款第（三）项规定收购的本公司股份，不得超过本公司已发行股份总额的百分之五；用于收购的资金应当从公司的税后利润中支出；所收购的股份应当在一年内转让给职工。公司不得接受本公司的股票作为质押权的标的。</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第一百四十三条 记名股票被盗、遗失或者灭失，股东可以依照《中华人民共和国民事诉讼法》规定的公示催告程序，请求人民法院宣告该股票失效。人民法院宣告该股票失效后，股东可以向公司申请补发股票。</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第一百四十四条 上市公司的股票，依照有关法律、行政法规及证券交易所交易规则上市交易。</w:t>
      </w:r>
    </w:p>
    <w:p w:rsidR="000F4E2B"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第一百四十五条 上市公司必须依照法律、行政法规的规定，公开其财务状况、经营情况及重大诉讼，在每会计年度内半年公布一次财务会计报告。</w:t>
      </w:r>
    </w:p>
    <w:p w:rsidR="000F4E2B" w:rsidRPr="00300741" w:rsidRDefault="00F01ED8" w:rsidP="00BC28E7">
      <w:pPr>
        <w:spacing w:before="100" w:beforeAutospacing="1" w:after="100" w:afterAutospacing="1"/>
        <w:jc w:val="center"/>
        <w:rPr>
          <w:rFonts w:asciiTheme="minorEastAsia" w:hAnsiTheme="minorEastAsia"/>
          <w:b/>
          <w:bCs/>
          <w:color w:val="000000" w:themeColor="text1"/>
          <w:szCs w:val="21"/>
        </w:rPr>
      </w:pPr>
      <w:r w:rsidRPr="00300741">
        <w:rPr>
          <w:rStyle w:val="a7"/>
          <w:rFonts w:asciiTheme="minorEastAsia" w:hAnsiTheme="minorEastAsia" w:hint="eastAsia"/>
          <w:color w:val="000000" w:themeColor="text1"/>
          <w:szCs w:val="21"/>
        </w:rPr>
        <w:t>第六章 公司董事、监事、高级管理人员的资格和义务</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第一百四十六条 有下列情形之一的，不得担任公司的董事、监事、高级管理人员：（一）无民事行为能力或者限制民事行为能力；（二）因贪污、贿赂、侵占财产、挪用财产或者破坏社会主义市场经济秩序，被判处刑罚，执行期满未逾五年，或者因犯罪被剥夺政治权利，执行期满未逾五年；（三）担任破产清算的公司、企业的董事或者厂长、经理，对该公司、企业的破产负有个人责任的，自该公司、企业破产清算完结之日起未逾三年；（四）担任因违法被吊销营业执照、责令关闭的公司、企业的法定代表人，并负有个人责任的，自该公司、企业被吊销营业执照之日起未逾三年；（五）个人所负数额较大的债务到期未清偿。</w:t>
      </w:r>
    </w:p>
    <w:p w:rsidR="00F01ED8" w:rsidRPr="00300741" w:rsidRDefault="00F01ED8" w:rsidP="00BC28E7">
      <w:pPr>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公司违反前款规定选举、委派董事、监事或者聘任高级管理人员的，该选举、委派或者聘任无效。</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董事、监事、高级管理人员在任职期间出现本条 第一款所列情形的，公司应当解除其职务。</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第一百四十七条 董事、监事、高级管理人员应当遵守法律、行政法规和公司章程，对公司负有忠实义务和勤勉义务。</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董事、监事、高级管理人员不得利用职权收受贿赂或者其他非法收入，不得侵占公司的财产。</w:t>
      </w:r>
    </w:p>
    <w:p w:rsidR="00F01ED8" w:rsidRPr="00300741" w:rsidRDefault="00D946B6" w:rsidP="00BC28E7">
      <w:pPr>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F01ED8" w:rsidRPr="00300741">
        <w:rPr>
          <w:rFonts w:asciiTheme="minorEastAsia" w:hAnsiTheme="minorEastAsia" w:hint="eastAsia"/>
          <w:color w:val="000000" w:themeColor="text1"/>
          <w:szCs w:val="21"/>
        </w:rPr>
        <w:t>第一百四十八条 董事、高级管理人员不得有下列行为：（一）挪用公司资金；（二）将公司资</w:t>
      </w:r>
      <w:r w:rsidR="00F01ED8" w:rsidRPr="00300741">
        <w:rPr>
          <w:rFonts w:asciiTheme="minorEastAsia" w:hAnsiTheme="minorEastAsia" w:hint="eastAsia"/>
          <w:color w:val="000000" w:themeColor="text1"/>
          <w:szCs w:val="21"/>
        </w:rPr>
        <w:lastRenderedPageBreak/>
        <w:t>金以其个人名义或者以其他个人名义开立账户存储；（三）违反公司章程的规定，未经股东会、股东大会或者董事会同意，将公司资金借贷给他人或者以公司财产为他人提供担保；（四）违反公司章程的规定或者未经股东会、股东大会同意，与本公司订立合同或者进行交易；（五）未经股东会或者股东大会同意，利用职务便利为自己或者他人谋取属于公司的商业机会，自营或者为他人经营与所任职公司同类的业务；（六）接受他人与公司交易的佣金归为己有；（七）擅自披露公司秘密；（八）违反对公司忠实义务的其他行为。董事、高级管理人员违反前款规定所得的收入应当归公司所有。</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第一百四十九条 董事、监事、高级管理人员执行公司职务时违反法律、行政法规或者公司章程的规定，给公司造成损失的，应当承担赔偿责任。</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第一百五十条 股东会或者股东大会要求董事、监事、高级管理人员列席会议的，董事、监事、高级管理人员应当列席并接受股东的质询。</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董事、高级管理人员应当如实向监事会或者不设监事会的有限责任公司的监事提供有关情况和资料，不得妨碍监事会或者监事行使职权。</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第一百五十一条 董事、高级管理人员有本法第一百四十九条 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四十九条 规定的情形的，前述股东可以书面请求董事会或者不设董事会的有限责任公司的执行董事向人民法院提起诉讼。</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他人侵犯公司合法权益，给公司造成损失的，本条 第一款规定的股东可以依照前两款的规定向人民法院提起诉讼。</w:t>
      </w:r>
    </w:p>
    <w:p w:rsidR="000F4E2B" w:rsidRPr="00300741" w:rsidRDefault="00F01ED8" w:rsidP="00BC28E7">
      <w:pPr>
        <w:ind w:firstLineChars="200" w:firstLine="420"/>
        <w:rPr>
          <w:rStyle w:val="a7"/>
          <w:rFonts w:asciiTheme="minorEastAsia" w:hAnsiTheme="minorEastAsia"/>
          <w:b w:val="0"/>
          <w:bCs w:val="0"/>
          <w:color w:val="000000" w:themeColor="text1"/>
          <w:szCs w:val="21"/>
        </w:rPr>
      </w:pPr>
      <w:r w:rsidRPr="00300741">
        <w:rPr>
          <w:rFonts w:asciiTheme="minorEastAsia" w:hAnsiTheme="minorEastAsia" w:hint="eastAsia"/>
          <w:color w:val="000000" w:themeColor="text1"/>
          <w:szCs w:val="21"/>
        </w:rPr>
        <w:t>第一百五十二条 董事、高级管理人员违反法律、行政法规或者公司章程的规定，损害股东利益的，股东可以向人民法院提起诉讼。</w:t>
      </w:r>
    </w:p>
    <w:p w:rsidR="000F4E2B" w:rsidRPr="00300741" w:rsidRDefault="00F01ED8" w:rsidP="00BC28E7">
      <w:pPr>
        <w:spacing w:before="100" w:beforeAutospacing="1" w:after="100" w:afterAutospacing="1"/>
        <w:jc w:val="center"/>
        <w:rPr>
          <w:rFonts w:asciiTheme="minorEastAsia" w:hAnsiTheme="minorEastAsia"/>
          <w:b/>
          <w:bCs/>
          <w:color w:val="000000" w:themeColor="text1"/>
          <w:szCs w:val="21"/>
        </w:rPr>
      </w:pPr>
      <w:r w:rsidRPr="00300741">
        <w:rPr>
          <w:rStyle w:val="a7"/>
          <w:rFonts w:asciiTheme="minorEastAsia" w:hAnsiTheme="minorEastAsia" w:hint="eastAsia"/>
          <w:color w:val="000000" w:themeColor="text1"/>
          <w:szCs w:val="21"/>
        </w:rPr>
        <w:t>第七章 公司债券</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第一百五十三条 本法所称公司债券，是指公司依照法定程序发行、约定在一定期限还本付息的有价证券。</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公司发行公司债券应当符合《中华人民共和国证券法》规定的发行条 件。</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第一百五十四条 发行公司债券的申请经国务院授权的部门核准后，应当公告公司债券募集办法。</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债券募集办法中应当载明下列主要事项：（一）公司名称；（二）债券募集资金的用途；（三）债券总额和债券的票面金额；（四）债券利率的确定方式；（五）还本付息的期限和方式；（六）债券担保情况；（七）债券的发行价格、发行的起止日期；（八）公司净资产额；（九）已发行的尚未到期的公司债券总额；（十）公司债券的承销机构。</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第一百五十五条 公司以实物券方式发行公司债券的，必须在债券上载明公司名称、债券票面金额、利率、偿还期限等事项，并由法定代表人签名，公司盖章。</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第一百五十六条 公司债券，可以为记名债券，也可以为无记名债券。</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第一百五十七条 公司发行公司债券应当置备公司债券存根簿。</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lastRenderedPageBreak/>
        <w:t>发行记名公司债券的，应当在公司债券存根簿上载明下列事项：（一）债券持有人的姓名或者名称及住所；（二）债券持有人取得债券的日期及债券的编号；（三）债券总额，债券的票面金额、利率、还本付息的期限和方式；（四）债券的发行日期。</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发行无记名公司债券的，应当在公司债券存根簿上载明债券总额、利率、偿还期限和方式、发行日期及债券的编号。</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第一百五十八条 记名公司债券的登记结算机构应当建立债券登记、存管、付息、兑付等相关制度。</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第一百五十九条 公司债券可以转让，转让价格由转让人与受让人约定。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公司债券在证券交易所上市交易的，按照证券交易所的交易规则转让。</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第一百六十条 记名公司债券，由债券持有人以背书方式或者法律、行政法规规定的其他方式转让；转让后由公司将受让人的姓名或者名称及住所记载于公司债券存根簿。</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无记名公司债券的转让，由债券持有人将该债券交付给受让人后即发生转让的效力。</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第一百六十一条 上市公司经股东大会决议可以发行可转换为股票的公司债券，并在公司债券募集办法中规定具体的转换办法。上市公司发行可转换为股票的公司债券，应当报国务院证券监督管理机构核准。</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发行可转换为股票的公司债券，应当在债券上标明可转换公司债券字样，并在公司债券存根簿上载明可转换公司债券的数额。</w:t>
      </w:r>
    </w:p>
    <w:p w:rsidR="000F4E2B" w:rsidRPr="00300741" w:rsidRDefault="00F01ED8" w:rsidP="00BC28E7">
      <w:pPr>
        <w:ind w:firstLineChars="200" w:firstLine="420"/>
        <w:rPr>
          <w:rStyle w:val="a7"/>
          <w:rFonts w:asciiTheme="minorEastAsia" w:hAnsiTheme="minorEastAsia"/>
          <w:b w:val="0"/>
          <w:bCs w:val="0"/>
          <w:color w:val="000000" w:themeColor="text1"/>
          <w:szCs w:val="21"/>
        </w:rPr>
      </w:pPr>
      <w:r w:rsidRPr="00300741">
        <w:rPr>
          <w:rFonts w:asciiTheme="minorEastAsia" w:hAnsiTheme="minorEastAsia" w:hint="eastAsia"/>
          <w:color w:val="000000" w:themeColor="text1"/>
          <w:szCs w:val="21"/>
        </w:rPr>
        <w:t>第一百六十二条 发行可转换为股票的公司债券的，公司应当按照其转换办法向债券持有人换发股票，但债券持有人对转换股票或者不转换股票有选择权。</w:t>
      </w:r>
    </w:p>
    <w:p w:rsidR="000F4E2B" w:rsidRPr="00300741" w:rsidRDefault="00F01ED8" w:rsidP="00BC28E7">
      <w:pPr>
        <w:spacing w:before="100" w:beforeAutospacing="1" w:after="100" w:afterAutospacing="1"/>
        <w:jc w:val="center"/>
        <w:rPr>
          <w:rFonts w:asciiTheme="minorEastAsia" w:hAnsiTheme="minorEastAsia"/>
          <w:b/>
          <w:bCs/>
          <w:color w:val="000000" w:themeColor="text1"/>
          <w:szCs w:val="21"/>
        </w:rPr>
      </w:pPr>
      <w:r w:rsidRPr="00300741">
        <w:rPr>
          <w:rStyle w:val="a7"/>
          <w:rFonts w:asciiTheme="minorEastAsia" w:hAnsiTheme="minorEastAsia" w:hint="eastAsia"/>
          <w:color w:val="000000" w:themeColor="text1"/>
          <w:szCs w:val="21"/>
        </w:rPr>
        <w:t>第八章 公司财务、会计</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第一百六十三条 公司应当依照法律、行政法规和国务院财政部门的规定建立本公司的财务、会计制度。</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第一百六十四条 公司应当在每一会计年度终了时编制财务会计报告，并依法经会计师事务所审计。</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财务会计报告应当依照法律、行政法规和国务院财政部门的规定制作。</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第一百六十五条 有限责任公司应当依照公司章程规定的期限将财务会计报告送交各股东。</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股份有限公司的财务会计报告应当在召开股东大会年会的二十日前置备于本公司，供股东查阅；公开发行股票的股份有限公司必须公告其财务会计报告。</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第一百六十六条 公司分配当年税后利润时，应当提取利润的百分之十列入公司法定公积金。公司法定公积金累计额为公司注册资本的百分之五十以上的，可以不再提取。</w:t>
      </w:r>
    </w:p>
    <w:p w:rsidR="00F01ED8" w:rsidRPr="00300741" w:rsidRDefault="00F01ED8" w:rsidP="00BC28E7">
      <w:pPr>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公司的法定公积金不足以弥补以前年度亏损的，在依照前款规定提取法定公积金之前，应当先用当年利润弥补亏损。</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公司从税后利润中提取法定公积金后，经股东会或者股东大会决议，还可以从税后利润中提取任意公积金。</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公司弥补亏损和提取公积金后所余税后利润，有限责任公司依照本法第三十四条 的规定分配；股份有限公司按照股东持有的股份比例分配，但股份有限公司章程规定不按持股比例分配的除外。</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股东会、股东大会或者董事会违反前款规定，在公司弥补亏损和提取法定公积金之前向股东分配利润的，股东必须将违反规定分配的利润退还公司。</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公司持有的本公司股份不得分配利润。</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第一百六十七条 股份有限公司以超过股票票面金额的发行价格发行股份所得的溢价款以及国</w:t>
      </w:r>
      <w:r w:rsidRPr="00300741">
        <w:rPr>
          <w:rFonts w:asciiTheme="minorEastAsia" w:hAnsiTheme="minorEastAsia" w:hint="eastAsia"/>
          <w:color w:val="000000" w:themeColor="text1"/>
          <w:szCs w:val="21"/>
        </w:rPr>
        <w:lastRenderedPageBreak/>
        <w:t>务院财政部门规定列入资本公积金的其他收入，应当列为公司资本公积金。</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第一百六十八条 公司的公积金用于弥补公司的亏损、扩大公司生产经营或者转为增加公司资本。但是，资本公积金不得用于弥补公司的亏损。</w:t>
      </w:r>
    </w:p>
    <w:p w:rsidR="00F01ED8" w:rsidRPr="00300741" w:rsidRDefault="00F01ED8"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法定公积金转为资本时，所留存的该项公积金不得少于转增前公司注册资本的百分之二十五。</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第一百六十九条 公司聘用、解聘承办公司审计业务的会计师事务所，依照公司章程的规定，由股东会、股东大会或者董事会决定。</w:t>
      </w:r>
    </w:p>
    <w:p w:rsidR="00F01ED8" w:rsidRPr="00300741" w:rsidRDefault="00F01ED8" w:rsidP="00BC28E7">
      <w:pPr>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公司股东会、股东大会或者董事会就解聘会计师事务所进行表决时，应当允许会计师事务所陈述意见。</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第一百七十条 公司应当向聘用的会计师事务所提供真实、完整的会计凭证、会计账簿、财务会计报告及其他会计资料，不得拒绝、隐匿、谎报。</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第一百七十一条 公司除法定的会计账簿外，不得另立会计账簿。</w:t>
      </w:r>
    </w:p>
    <w:p w:rsidR="000F4E2B" w:rsidRPr="00300741" w:rsidRDefault="00F01ED8" w:rsidP="00BC28E7">
      <w:pPr>
        <w:ind w:firstLineChars="150" w:firstLine="315"/>
        <w:rPr>
          <w:rStyle w:val="a7"/>
          <w:rFonts w:asciiTheme="minorEastAsia" w:hAnsiTheme="minorEastAsia"/>
          <w:b w:val="0"/>
          <w:bCs w:val="0"/>
          <w:color w:val="000000" w:themeColor="text1"/>
          <w:szCs w:val="21"/>
        </w:rPr>
      </w:pPr>
      <w:r w:rsidRPr="00300741">
        <w:rPr>
          <w:rFonts w:asciiTheme="minorEastAsia" w:hAnsiTheme="minorEastAsia" w:hint="eastAsia"/>
          <w:color w:val="000000" w:themeColor="text1"/>
          <w:szCs w:val="21"/>
        </w:rPr>
        <w:t>对公司资产，不得以任何个人名义开立账户存储。</w:t>
      </w:r>
    </w:p>
    <w:p w:rsidR="000F4E2B" w:rsidRPr="00300741" w:rsidRDefault="00F01ED8" w:rsidP="00BC28E7">
      <w:pPr>
        <w:spacing w:before="100" w:beforeAutospacing="1" w:after="100" w:afterAutospacing="1"/>
        <w:jc w:val="center"/>
        <w:rPr>
          <w:rFonts w:asciiTheme="minorEastAsia" w:hAnsiTheme="minorEastAsia"/>
          <w:b/>
          <w:bCs/>
          <w:color w:val="000000" w:themeColor="text1"/>
          <w:szCs w:val="21"/>
        </w:rPr>
      </w:pPr>
      <w:r w:rsidRPr="00300741">
        <w:rPr>
          <w:rStyle w:val="a7"/>
          <w:rFonts w:asciiTheme="minorEastAsia" w:hAnsiTheme="minorEastAsia" w:hint="eastAsia"/>
          <w:color w:val="000000" w:themeColor="text1"/>
          <w:szCs w:val="21"/>
        </w:rPr>
        <w:t>第九章 公司合并、分立、增资、减资</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第一百七十二条 公司合并可以采取吸收合并或者新设合并。</w:t>
      </w:r>
    </w:p>
    <w:p w:rsidR="00F01ED8" w:rsidRPr="00300741" w:rsidRDefault="00F01ED8"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一个公司吸收其他公司为吸收合并，被吸收的公司解散。两个以上公司合并设立一个新的公司为新设合并，合并各方解散。</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第一百七十三条 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第一百七十四条 公司合并时，合并各方的债权、债务，应当由合并后存续的公司或者新设的公司承继。</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第一百七十五条 公司分立，其财产作相应的分割。</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公司分立，应当编制资产负债表及财产清单。公司应当自作出分立决议之日起十日内通知债权人，并于三十日内在报纸上公告。</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第一百七十六条 公司分立前的债务由分立后的公司承担连带责任。但是，公司在分立前与债权人就债务清偿达成的书面协议另有约定的除外。</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第一百七十七条 公司需要减少注册资本时，必须编制资产负债表及财产清单。</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应当自作出减少注册资本决议之日起十日内通知债权人，并于三十日内在报纸上公告。债权人自接到通知书之日起三十日内，未接到通知书的自公告之日起四十五日内，有权要求公司清偿债务或者提供相应的担保。</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第一百七十八条 有限责任公司增加注册资本时，股东认缴新增资本的出资，依照本法设立有限责任公司缴纳出资的有关规定执行。</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股份有限公司为增加注册资本发行新股时，股东认购新股，依照本法设立股份有限公司缴纳股款的有关规定执行。</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第一百七十九条 公司合并或者分立，登记事项发生变更的，应当依法向公司登记机关办理变更登记；公司解散的，应当依法办理公司注销登记；设立新公司的，应当依法办理公司设立登记。</w:t>
      </w:r>
    </w:p>
    <w:p w:rsidR="002B0AC6" w:rsidRPr="00300741" w:rsidRDefault="00F01ED8" w:rsidP="00BC28E7">
      <w:pPr>
        <w:ind w:firstLineChars="200" w:firstLine="420"/>
        <w:rPr>
          <w:rStyle w:val="a7"/>
          <w:rFonts w:asciiTheme="minorEastAsia" w:hAnsiTheme="minorEastAsia"/>
          <w:b w:val="0"/>
          <w:bCs w:val="0"/>
          <w:color w:val="000000" w:themeColor="text1"/>
          <w:szCs w:val="21"/>
        </w:rPr>
      </w:pPr>
      <w:r w:rsidRPr="00300741">
        <w:rPr>
          <w:rFonts w:asciiTheme="minorEastAsia" w:hAnsiTheme="minorEastAsia" w:hint="eastAsia"/>
          <w:color w:val="000000" w:themeColor="text1"/>
          <w:szCs w:val="21"/>
        </w:rPr>
        <w:t>公司增加或者减少注册资本，应当依法向公司登记机关办理变更登记。</w:t>
      </w:r>
    </w:p>
    <w:p w:rsidR="002B0AC6" w:rsidRPr="00300741" w:rsidRDefault="00F01ED8" w:rsidP="00BC28E7">
      <w:pPr>
        <w:spacing w:before="100" w:beforeAutospacing="1" w:after="100" w:afterAutospacing="1"/>
        <w:jc w:val="center"/>
        <w:rPr>
          <w:rFonts w:asciiTheme="minorEastAsia" w:hAnsiTheme="minorEastAsia"/>
          <w:b/>
          <w:bCs/>
          <w:color w:val="000000" w:themeColor="text1"/>
          <w:szCs w:val="21"/>
        </w:rPr>
      </w:pPr>
      <w:r w:rsidRPr="00300741">
        <w:rPr>
          <w:rStyle w:val="a7"/>
          <w:rFonts w:asciiTheme="minorEastAsia" w:hAnsiTheme="minorEastAsia" w:hint="eastAsia"/>
          <w:color w:val="000000" w:themeColor="text1"/>
          <w:szCs w:val="21"/>
        </w:rPr>
        <w:t>第十章 公司解散和清算</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lastRenderedPageBreak/>
        <w:t>第一百八十条 公司因下列原因解散：（一）公司章程规定的营业期限届满或者公司章程规定的其他解散事由出现；（二）股东会或者股东大会决议解散；（三）因公司合并或者分立需要解散；（四）依法被吊销营业执照、责令关闭或者被撤销；（五）人民法院依照本法第一百八十二条 的规定予以解散。</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第一百八十一条 公司有本法第一百八十条 第（一）项情形的，可以通过修改公司章程而存续。</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依照前款规定修改公司章程，有限责任公司须经持有三分之二以上表决权的股东通过，股份有限公司须经出席股东大会会议的股东所持表决权的三分之二以上通过。</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第一百八十二条 公司经营管理发生严重困难，继续存续会使股东利益受到重大损失，通过其他途径不能解决的，持有公司全部股东表决权百分之十以上的股东，可以请求人民法院解散公司。</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第一百八十三条 公司因本法第一百八十条 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第一百八十四条 清算组在清算期间行使下列职权：（一）清理公司财产，分别编制资产负债表和财产清单；（二）通知、公告债权人；（三）处理与清算有关的公司未了结的业务；（四）清缴所欠税款以及清算过程中产生的税款；（五）清理债权、债务；（六）处理公司清偿债务后的剩余财产；（七）代表公司参与民事诉讼活动。</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第一百八十五条 清算组应当自成立之日起十日内通知债权人，并于六十日内在报纸上公告。债权人应当自接到通知书之日起三十日内，未接到通知书的自公告之日起四十五日内，向清算组申报其债权。</w:t>
      </w:r>
    </w:p>
    <w:p w:rsidR="00F01ED8" w:rsidRPr="00300741" w:rsidRDefault="00F01ED8"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债权人申报债权，应当说明债权的有关事项，并提供证明材料。清算组应当对债权进行登记。</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在申报债权期间，清算组不得对债权人进行清偿。</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第一百八十六条 清算组在清理公司财产、编制资产负债表和财产清单后，应当制定清算方案，并报股东会、股东大会或者人民法院确认。</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公司财产在分别支付清算费用、职工的工资、社会保险费用和法定补偿金，缴纳所欠税款，清偿公司债务后的剩余财产，有限责任公司按照股东的出资比例分配，股份有限公司按照股东持有的股份比例分配。</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清算期间，公司存续，但不得开展与清算无关的经营活动。公司财产在未依照前款规定清偿前，不得分配给股东。</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第一百八十七条 清算组在清理公司财产、编制资产负债表和财产清单后，发现公司财产不足清偿债务的，应当依法向人民法院申请宣告破产。</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公司经人民法院裁定宣告破产后，清算组应当将清算事务移交给人民法院。</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第一百八十八条 公司清算结束后，清算组应当制作清算报告，报股东会、股东大会或者人民法院确认，并报送公司登记机关，申请注销公司登记，公告公司终止。</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第一百八十九条 清算组成员应当忠于职守，依法履行清算义务。</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清算组成员不得利用职权收受贿赂或者其他非法收入，不得侵占公司财产。</w:t>
      </w:r>
    </w:p>
    <w:p w:rsidR="00F01ED8" w:rsidRPr="00300741" w:rsidRDefault="00F01ED8"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清算组成员因故意或者重大过失给公司或者债权人造成损失的，应当承担赔偿责任。</w:t>
      </w:r>
    </w:p>
    <w:p w:rsidR="002B0AC6" w:rsidRPr="00300741" w:rsidRDefault="00F01ED8" w:rsidP="00BC28E7">
      <w:pPr>
        <w:ind w:firstLineChars="150" w:firstLine="315"/>
        <w:rPr>
          <w:rStyle w:val="a7"/>
          <w:rFonts w:asciiTheme="minorEastAsia" w:hAnsiTheme="minorEastAsia"/>
          <w:b w:val="0"/>
          <w:bCs w:val="0"/>
          <w:color w:val="000000" w:themeColor="text1"/>
          <w:szCs w:val="21"/>
        </w:rPr>
      </w:pPr>
      <w:r w:rsidRPr="00300741">
        <w:rPr>
          <w:rFonts w:asciiTheme="minorEastAsia" w:hAnsiTheme="minorEastAsia" w:hint="eastAsia"/>
          <w:color w:val="000000" w:themeColor="text1"/>
          <w:szCs w:val="21"/>
        </w:rPr>
        <w:t>第一百九十条 公司被依法宣告破产的，依照有关企业破产的法律实施破产清算。</w:t>
      </w:r>
    </w:p>
    <w:p w:rsidR="00391EDA" w:rsidRPr="00300741" w:rsidRDefault="00F01ED8" w:rsidP="00BC28E7">
      <w:pPr>
        <w:spacing w:before="100" w:beforeAutospacing="1" w:after="100" w:afterAutospacing="1"/>
        <w:jc w:val="center"/>
        <w:rPr>
          <w:rFonts w:asciiTheme="minorEastAsia" w:hAnsiTheme="minorEastAsia"/>
          <w:b/>
          <w:bCs/>
          <w:color w:val="000000" w:themeColor="text1"/>
          <w:szCs w:val="21"/>
        </w:rPr>
      </w:pPr>
      <w:r w:rsidRPr="00300741">
        <w:rPr>
          <w:rStyle w:val="a7"/>
          <w:rFonts w:asciiTheme="minorEastAsia" w:hAnsiTheme="minorEastAsia" w:hint="eastAsia"/>
          <w:color w:val="000000" w:themeColor="text1"/>
          <w:szCs w:val="21"/>
        </w:rPr>
        <w:t>第十一章 外国公司的分支机构</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lastRenderedPageBreak/>
        <w:t>第一百九十一条 本法所称外国公司是指依照外国法律在中国境外设立的公司。</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第一百九十二条 外国公司在中国境内设立分支机构，必须向中国主管机关提出申请，并提交其公司章程、所属国的公司登记证书等有关文件，经批准后，向公司登记机关依法办理登记，领取营业执照。</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外国公司分支机构的审批办法由国务院另行规定。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第一百九十三条 外国公司在中国境内设立分支机构，必须在中国境内指定负责该分支机构的代表人或者代理人，并向该分支机构拨付与其所从事的经营活动相适应的资金。</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对外国公司分支机构的经营资金需要规定最低限额的，由国务院另行规定。</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第一百九十四条 外国公司的分支机构应当在其名称中标明该外国公司的国籍及责任形式。</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外国公司的分支机构应当在本机构中置备该外国公司章程。</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第一百九十五条 外国公司在中国境内设立的分支机构不具有中国法人资格。</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外国公司对其分支机构在中国境内进行经营活动承担民事责任。</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第一百九十六条 经批准设立的外国公司分支机构，在中国境内从事业务活动，必须遵守中国的法律，不得损害中国的社会公共利益，其合法权益受中国法律保护。</w:t>
      </w:r>
    </w:p>
    <w:p w:rsidR="002B0AC6" w:rsidRPr="00300741" w:rsidRDefault="00F01ED8" w:rsidP="00BC28E7">
      <w:pPr>
        <w:ind w:firstLineChars="150" w:firstLine="315"/>
        <w:rPr>
          <w:rStyle w:val="a7"/>
          <w:rFonts w:asciiTheme="minorEastAsia" w:hAnsiTheme="minorEastAsia"/>
          <w:b w:val="0"/>
          <w:bCs w:val="0"/>
          <w:color w:val="000000" w:themeColor="text1"/>
          <w:szCs w:val="21"/>
        </w:rPr>
      </w:pPr>
      <w:r w:rsidRPr="00300741">
        <w:rPr>
          <w:rFonts w:asciiTheme="minorEastAsia" w:hAnsiTheme="minorEastAsia" w:hint="eastAsia"/>
          <w:color w:val="000000" w:themeColor="text1"/>
          <w:szCs w:val="21"/>
        </w:rPr>
        <w:t>第一百九十七条 外国公司撤销其在中国境内的分支机构时，必须依法清偿债务，依照本法有关公司清算程序的规定进行清算。未清偿债务之前，不得将其分支机构的财产移至中国境外。</w:t>
      </w:r>
    </w:p>
    <w:p w:rsidR="002B0AC6" w:rsidRPr="00300741" w:rsidRDefault="00F01ED8" w:rsidP="00BC28E7">
      <w:pPr>
        <w:spacing w:before="100" w:beforeAutospacing="1" w:after="100" w:afterAutospacing="1"/>
        <w:jc w:val="center"/>
        <w:rPr>
          <w:rFonts w:asciiTheme="minorEastAsia" w:hAnsiTheme="minorEastAsia"/>
          <w:b/>
          <w:bCs/>
          <w:color w:val="000000" w:themeColor="text1"/>
          <w:szCs w:val="21"/>
        </w:rPr>
      </w:pPr>
      <w:r w:rsidRPr="00300741">
        <w:rPr>
          <w:rStyle w:val="a7"/>
          <w:rFonts w:asciiTheme="minorEastAsia" w:hAnsiTheme="minorEastAsia" w:hint="eastAsia"/>
          <w:color w:val="000000" w:themeColor="text1"/>
          <w:szCs w:val="21"/>
        </w:rPr>
        <w:t>第十二章 法律责任</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第一百九十八条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第一百九十九条 公司的发起人、股东虚假出资，未交付或者未按期交付作为出资的货币或者非货币财产的，由公司登记机关责令改正，处以虚假出资金额百分之五以上百分之十五以下的罚款。</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第二百条 公司的发起人、股东在公司成立后，抽逃其出资的，由公司登记机关责令改正，处以所抽逃出资金额百分之五以上百分之十五以下的罚款。</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第二百零一条 公司违反本法规定，在法定的会计账簿以外另立会计账簿的，由县级以上人民政府财政部门责令改正，处以五万元以上五十万元以下的罚款。</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第二百零二条 公司在依法向有关主管部门提供的财务会计报告等材料上作虚假记载或者隐瞒重要事实的，由有关主管部门对直接负责的主管人员和其他直接责任人员处以三万元以上三十万元以下的罚款。</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第二百零三条 公司不依照本法规定提取法定公积金的，由县级以上人民政府财政部门责令如数补足应当提取的金额，可以对公司处以二十万元以下的罚款。</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第二百零四条 公司在合并、分立、减少注册资本或者进行清算时，不依照本法规定通知或者公告债权人的，由公司登记机关责令改正，对公司处以一万元以上十万元以下的罚款。</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第二百零五条 公司在清算期间开展与清算无关的经营活动的，由公司登记机关予以警告，没收违法所得。</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lastRenderedPageBreak/>
        <w:t>第二百零六条 清算组不依照本法规定向公司登记机关报送清算报告，或者报送清算报告隐瞒重要事实或者有重大遗漏的，由公司登记机关责令改正。</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清算组成员利用职权徇私舞弊、谋取非法收入或者侵占公司财产的，由公司登记机关责令退还公司财产，没收违法所得，并可以处以违法所得一倍以上五倍以下的罚款。</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第二百零七条 承担资产评估、验资或者验证的机构提供虚假材料的，由公司登记机关没收违法所得，处以违法所得一倍以上五倍以下的罚款，并可以由有关主管部门依法责令该机构停业、吊销直接责任人员的资格证书，吊销营业执照。</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承担资产评估、验资或者验证的机构因其出具的评估结果、验资或者验证证明不实，给公司债权人造成损失的，除能够证明自己没有过错的外，在其评估或者证明不实的金额范围内承担赔偿责任。</w:t>
      </w:r>
    </w:p>
    <w:p w:rsidR="00F01ED8" w:rsidRPr="00300741" w:rsidRDefault="00F01ED8" w:rsidP="00BC28E7">
      <w:pPr>
        <w:ind w:firstLineChars="250" w:firstLine="525"/>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第二百零八条 公司登记机关对不符合本法规定条 件的登记申请予以登记，或者对符合本法规定条 件的登记申请不予登记的，对直接负责的主管人员和其他直接责任人员，依法给予行政处分。</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第二百零九条 公司登记机关的上级部门强令公司登记机关对不符合本法规定条 件的登记申请予以登记，或者对符合本法规定条 件的登记申请不予登记的，或者对违法登记进行包庇的，对直接负责的主管人员和其他直接责任人员依法给予行政处分。</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第二百一十条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第二百一十一条 公司成立后无正当理由超过六个月未开业的，或者开业后自行停业连续六个月以上的，可以由公司登记机关吊销营业执照。</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公司登记事项发生变更时，未依照本法规定办理有关变更登记的，由公司登记机关责令限期登记；逾期不登记的，处以一万元以上十万元以下的罚款。</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第二百一十二条 外国公司违反本法规定，擅自在中国境内设立分支机构的，由公司登记机关责令改正或者关闭，可以并处五万元以上二十万元以下的罚款。</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第二百一十三条 利用公司名义从事危害国家安全、社会公共利益的严重违法行为的，吊销营业执照。</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第二百一十四条 公司违反本法规定，应当承担民事赔偿责任和缴纳罚款、罚金的，其财产不足以支付时，先承担民事赔偿责任。</w:t>
      </w:r>
    </w:p>
    <w:p w:rsidR="002B0AC6" w:rsidRPr="00300741" w:rsidRDefault="00F01ED8" w:rsidP="00BC28E7">
      <w:pPr>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第二百一十五条 违反本法规定，构成犯罪的，依法追究刑事责任。</w:t>
      </w:r>
    </w:p>
    <w:p w:rsidR="002B0AC6" w:rsidRPr="00300741" w:rsidRDefault="00F01ED8" w:rsidP="00BC28E7">
      <w:pPr>
        <w:spacing w:before="100" w:beforeAutospacing="1" w:after="100" w:afterAutospacing="1"/>
        <w:jc w:val="center"/>
        <w:rPr>
          <w:rFonts w:asciiTheme="minorEastAsia" w:hAnsiTheme="minorEastAsia"/>
          <w:b/>
          <w:bCs/>
          <w:color w:val="000000" w:themeColor="text1"/>
          <w:szCs w:val="21"/>
        </w:rPr>
      </w:pPr>
      <w:r w:rsidRPr="00300741">
        <w:rPr>
          <w:rStyle w:val="a7"/>
          <w:rFonts w:asciiTheme="minorEastAsia" w:hAnsiTheme="minorEastAsia" w:hint="eastAsia"/>
          <w:color w:val="000000" w:themeColor="text1"/>
          <w:szCs w:val="21"/>
        </w:rPr>
        <w:t>第十三章 附则</w:t>
      </w:r>
    </w:p>
    <w:p w:rsidR="00F01ED8" w:rsidRPr="00300741" w:rsidRDefault="00F01ED8" w:rsidP="00BC28E7">
      <w:pPr>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第二百一十六条 本法下列用语的含义：（一）高级管理人员，是指公司的经理、副经理、财务负责人，上市公司董事会秘书和公司章程规定的其他人员。（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三）实际控制人，是指虽不是公司</w:t>
      </w:r>
      <w:r w:rsidRPr="00300741">
        <w:rPr>
          <w:rFonts w:asciiTheme="minorEastAsia" w:hAnsiTheme="minorEastAsia" w:hint="eastAsia"/>
          <w:color w:val="000000" w:themeColor="text1"/>
          <w:szCs w:val="21"/>
        </w:rPr>
        <w:lastRenderedPageBreak/>
        <w:t>的股东，但通过投资关系、协议或者其他安排，能够实际支配公司行为的人。（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rsidR="00F01ED8" w:rsidRPr="00300741" w:rsidRDefault="00D946B6" w:rsidP="00BC28E7">
      <w:pPr>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F01ED8" w:rsidRPr="00300741">
        <w:rPr>
          <w:rFonts w:asciiTheme="minorEastAsia" w:hAnsiTheme="minorEastAsia" w:hint="eastAsia"/>
          <w:color w:val="000000" w:themeColor="text1"/>
          <w:szCs w:val="21"/>
        </w:rPr>
        <w:t>第二百一十七条 外商投资的有限责任公司和股份有限公司适用本法；有关外商投资的法律另有规定的，适用其规定。</w:t>
      </w:r>
    </w:p>
    <w:p w:rsidR="00F01ED8" w:rsidRPr="00300741" w:rsidRDefault="00D946B6" w:rsidP="00BC28E7">
      <w:pPr>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F01ED8" w:rsidRPr="00300741">
        <w:rPr>
          <w:rFonts w:asciiTheme="minorEastAsia" w:hAnsiTheme="minorEastAsia" w:hint="eastAsia"/>
          <w:color w:val="000000" w:themeColor="text1"/>
          <w:szCs w:val="21"/>
        </w:rPr>
        <w:t>第二百一十八条 本法自2006年1月1日起施行。 </w:t>
      </w:r>
    </w:p>
    <w:p w:rsidR="00B80FAF" w:rsidRPr="00300741" w:rsidRDefault="00B80FAF" w:rsidP="00BC28E7">
      <w:pPr>
        <w:widowControl/>
        <w:shd w:val="clear" w:color="auto" w:fill="FFFFFF"/>
        <w:outlineLvl w:val="0"/>
        <w:rPr>
          <w:rFonts w:asciiTheme="minorEastAsia" w:hAnsiTheme="minorEastAsia" w:cs="宋体"/>
          <w:color w:val="000000" w:themeColor="text1"/>
          <w:kern w:val="36"/>
          <w:szCs w:val="21"/>
        </w:rPr>
      </w:pPr>
    </w:p>
    <w:p w:rsidR="00B80FAF" w:rsidRPr="00300741" w:rsidRDefault="00B80FAF" w:rsidP="00BC28E7">
      <w:pPr>
        <w:widowControl/>
        <w:shd w:val="clear" w:color="auto" w:fill="FFFFFF"/>
        <w:outlineLvl w:val="0"/>
        <w:rPr>
          <w:rFonts w:asciiTheme="minorEastAsia" w:hAnsiTheme="minorEastAsia" w:cs="宋体"/>
          <w:color w:val="000000" w:themeColor="text1"/>
          <w:kern w:val="36"/>
          <w:szCs w:val="21"/>
        </w:rPr>
      </w:pPr>
    </w:p>
    <w:p w:rsidR="00B80FAF" w:rsidRPr="00300741" w:rsidRDefault="00B80FAF" w:rsidP="00BC28E7">
      <w:pPr>
        <w:widowControl/>
        <w:shd w:val="clear" w:color="auto" w:fill="FFFFFF"/>
        <w:outlineLvl w:val="0"/>
        <w:rPr>
          <w:rFonts w:asciiTheme="minorEastAsia" w:hAnsiTheme="minorEastAsia" w:cs="宋体"/>
          <w:color w:val="000000" w:themeColor="text1"/>
          <w:kern w:val="36"/>
          <w:szCs w:val="21"/>
        </w:rPr>
      </w:pPr>
    </w:p>
    <w:p w:rsidR="00B80FAF" w:rsidRPr="00300741" w:rsidRDefault="00B80FAF" w:rsidP="00BC28E7">
      <w:pPr>
        <w:widowControl/>
        <w:shd w:val="clear" w:color="auto" w:fill="FFFFFF"/>
        <w:outlineLvl w:val="0"/>
        <w:rPr>
          <w:rFonts w:asciiTheme="minorEastAsia" w:hAnsiTheme="minorEastAsia" w:cs="宋体"/>
          <w:color w:val="000000" w:themeColor="text1"/>
          <w:kern w:val="36"/>
          <w:szCs w:val="21"/>
        </w:rPr>
      </w:pPr>
    </w:p>
    <w:p w:rsidR="00B80FAF" w:rsidRPr="00300741" w:rsidRDefault="00B80FAF" w:rsidP="00BC28E7">
      <w:pPr>
        <w:widowControl/>
        <w:shd w:val="clear" w:color="auto" w:fill="FFFFFF"/>
        <w:outlineLvl w:val="0"/>
        <w:rPr>
          <w:rFonts w:asciiTheme="minorEastAsia" w:hAnsiTheme="minorEastAsia" w:cs="宋体"/>
          <w:color w:val="000000" w:themeColor="text1"/>
          <w:kern w:val="36"/>
          <w:szCs w:val="21"/>
        </w:rPr>
      </w:pPr>
    </w:p>
    <w:p w:rsidR="00B80FAF" w:rsidRPr="00300741" w:rsidRDefault="00B80FAF" w:rsidP="00BC28E7">
      <w:pPr>
        <w:widowControl/>
        <w:shd w:val="clear" w:color="auto" w:fill="FFFFFF"/>
        <w:outlineLvl w:val="0"/>
        <w:rPr>
          <w:rFonts w:asciiTheme="minorEastAsia" w:hAnsiTheme="minorEastAsia" w:cs="宋体"/>
          <w:color w:val="000000" w:themeColor="text1"/>
          <w:kern w:val="36"/>
          <w:szCs w:val="21"/>
        </w:rPr>
      </w:pPr>
    </w:p>
    <w:p w:rsidR="00B80FAF" w:rsidRPr="00300741" w:rsidRDefault="00B80FAF" w:rsidP="00BC28E7">
      <w:pPr>
        <w:widowControl/>
        <w:shd w:val="clear" w:color="auto" w:fill="FFFFFF"/>
        <w:outlineLvl w:val="0"/>
        <w:rPr>
          <w:rFonts w:asciiTheme="minorEastAsia" w:hAnsiTheme="minorEastAsia" w:cs="宋体"/>
          <w:color w:val="000000" w:themeColor="text1"/>
          <w:kern w:val="36"/>
          <w:szCs w:val="21"/>
        </w:rPr>
      </w:pPr>
    </w:p>
    <w:p w:rsidR="004501F5" w:rsidRPr="00300741" w:rsidRDefault="004501F5" w:rsidP="00BC28E7">
      <w:pPr>
        <w:widowControl/>
        <w:shd w:val="clear" w:color="auto" w:fill="FFFFFF"/>
        <w:outlineLvl w:val="0"/>
        <w:rPr>
          <w:rFonts w:asciiTheme="minorEastAsia" w:hAnsiTheme="minorEastAsia" w:cs="宋体"/>
          <w:color w:val="000000" w:themeColor="text1"/>
          <w:kern w:val="36"/>
          <w:szCs w:val="21"/>
        </w:rPr>
      </w:pPr>
    </w:p>
    <w:p w:rsidR="004501F5" w:rsidRPr="00300741" w:rsidRDefault="004501F5" w:rsidP="00BC28E7">
      <w:pPr>
        <w:widowControl/>
        <w:shd w:val="clear" w:color="auto" w:fill="FFFFFF"/>
        <w:outlineLvl w:val="0"/>
        <w:rPr>
          <w:rFonts w:asciiTheme="minorEastAsia" w:hAnsiTheme="minorEastAsia" w:cs="宋体"/>
          <w:color w:val="000000" w:themeColor="text1"/>
          <w:kern w:val="36"/>
          <w:szCs w:val="21"/>
        </w:rPr>
      </w:pPr>
    </w:p>
    <w:p w:rsidR="004501F5" w:rsidRPr="00300741" w:rsidRDefault="004501F5" w:rsidP="00BC28E7">
      <w:pPr>
        <w:widowControl/>
        <w:shd w:val="clear" w:color="auto" w:fill="FFFFFF"/>
        <w:outlineLvl w:val="0"/>
        <w:rPr>
          <w:rFonts w:asciiTheme="minorEastAsia" w:hAnsiTheme="minorEastAsia" w:cs="宋体"/>
          <w:color w:val="000000" w:themeColor="text1"/>
          <w:kern w:val="36"/>
          <w:szCs w:val="21"/>
        </w:rPr>
      </w:pPr>
    </w:p>
    <w:p w:rsidR="00ED51D0" w:rsidRPr="00300741" w:rsidRDefault="00ED51D0" w:rsidP="00BC28E7">
      <w:pPr>
        <w:widowControl/>
        <w:shd w:val="clear" w:color="auto" w:fill="FFFFFF"/>
        <w:outlineLvl w:val="0"/>
        <w:rPr>
          <w:rFonts w:asciiTheme="minorEastAsia" w:hAnsiTheme="minorEastAsia" w:cs="宋体"/>
          <w:color w:val="000000" w:themeColor="text1"/>
          <w:kern w:val="36"/>
          <w:szCs w:val="21"/>
        </w:rPr>
      </w:pPr>
    </w:p>
    <w:p w:rsidR="00AF53F5" w:rsidRPr="00300741" w:rsidRDefault="00AF53F5" w:rsidP="00BC28E7">
      <w:pPr>
        <w:widowControl/>
        <w:shd w:val="clear" w:color="auto" w:fill="FFFFFF"/>
        <w:outlineLvl w:val="0"/>
        <w:rPr>
          <w:rFonts w:asciiTheme="minorEastAsia" w:hAnsiTheme="minorEastAsia" w:cs="宋体"/>
          <w:color w:val="000000" w:themeColor="text1"/>
          <w:kern w:val="36"/>
          <w:szCs w:val="21"/>
        </w:rPr>
      </w:pPr>
    </w:p>
    <w:p w:rsidR="00AF53F5" w:rsidRPr="00300741" w:rsidRDefault="00AF53F5"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BC28E7" w:rsidRPr="00300741" w:rsidRDefault="00BC28E7" w:rsidP="00BC28E7">
      <w:pPr>
        <w:widowControl/>
        <w:shd w:val="clear" w:color="auto" w:fill="FFFFFF"/>
        <w:outlineLvl w:val="0"/>
        <w:rPr>
          <w:rFonts w:asciiTheme="minorEastAsia" w:hAnsiTheme="minorEastAsia" w:cs="宋体"/>
          <w:color w:val="000000" w:themeColor="text1"/>
          <w:kern w:val="36"/>
          <w:szCs w:val="21"/>
        </w:rPr>
      </w:pPr>
    </w:p>
    <w:p w:rsidR="00951F47" w:rsidRPr="00300741" w:rsidRDefault="00951F47" w:rsidP="00BC28E7">
      <w:pPr>
        <w:spacing w:before="100" w:beforeAutospacing="1" w:after="100" w:afterAutospacing="1"/>
        <w:jc w:val="center"/>
        <w:rPr>
          <w:rFonts w:ascii="黑体" w:eastAsia="黑体" w:hAnsi="黑体" w:cs="Arial"/>
          <w:b/>
          <w:bCs/>
          <w:color w:val="000000" w:themeColor="text1"/>
          <w:sz w:val="28"/>
          <w:szCs w:val="28"/>
        </w:rPr>
      </w:pPr>
      <w:r w:rsidRPr="00300741">
        <w:rPr>
          <w:rFonts w:ascii="黑体" w:eastAsia="黑体" w:hAnsi="黑体" w:cs="Arial" w:hint="eastAsia"/>
          <w:b/>
          <w:bCs/>
          <w:color w:val="000000" w:themeColor="text1"/>
          <w:sz w:val="28"/>
          <w:szCs w:val="28"/>
        </w:rPr>
        <w:lastRenderedPageBreak/>
        <w:t xml:space="preserve">中华人民共和国企业国有资产法 </w:t>
      </w:r>
    </w:p>
    <w:p w:rsidR="00F5011A" w:rsidRPr="00300741" w:rsidRDefault="00951F47" w:rsidP="00BC28E7">
      <w:pPr>
        <w:pStyle w:val="p"/>
        <w:spacing w:before="100" w:beforeAutospacing="1" w:after="100" w:afterAutospacing="1"/>
        <w:jc w:val="center"/>
        <w:rPr>
          <w:rFonts w:asciiTheme="minorEastAsia" w:eastAsiaTheme="minorEastAsia" w:hAnsiTheme="minorEastAsia" w:cs="Arial"/>
          <w:b/>
          <w:color w:val="000000" w:themeColor="text1"/>
          <w:sz w:val="21"/>
          <w:szCs w:val="21"/>
          <w:bdr w:val="none" w:sz="0" w:space="0" w:color="auto" w:frame="1"/>
        </w:rPr>
      </w:pPr>
      <w:r w:rsidRPr="00300741">
        <w:rPr>
          <w:rFonts w:asciiTheme="minorEastAsia" w:eastAsiaTheme="minorEastAsia" w:hAnsiTheme="minorEastAsia" w:cs="Arial" w:hint="eastAsia"/>
          <w:b/>
          <w:color w:val="000000" w:themeColor="text1"/>
          <w:sz w:val="21"/>
          <w:szCs w:val="21"/>
          <w:bdr w:val="none" w:sz="0" w:space="0" w:color="auto" w:frame="1"/>
        </w:rPr>
        <w:t>第一章 总</w:t>
      </w:r>
      <w:r w:rsidR="00F5011A" w:rsidRPr="00300741">
        <w:rPr>
          <w:rFonts w:asciiTheme="minorEastAsia" w:eastAsiaTheme="minorEastAsia" w:hAnsiTheme="minorEastAsia" w:cs="Arial" w:hint="eastAsia"/>
          <w:b/>
          <w:color w:val="000000" w:themeColor="text1"/>
          <w:sz w:val="21"/>
          <w:szCs w:val="21"/>
          <w:bdr w:val="none" w:sz="0" w:space="0" w:color="auto" w:frame="1"/>
        </w:rPr>
        <w:t xml:space="preserve">  </w:t>
      </w:r>
      <w:r w:rsidRPr="00300741">
        <w:rPr>
          <w:rFonts w:asciiTheme="minorEastAsia" w:eastAsiaTheme="minorEastAsia" w:hAnsiTheme="minorEastAsia" w:cs="Arial" w:hint="eastAsia"/>
          <w:b/>
          <w:color w:val="000000" w:themeColor="text1"/>
          <w:sz w:val="21"/>
          <w:szCs w:val="21"/>
          <w:bdr w:val="none" w:sz="0" w:space="0" w:color="auto" w:frame="1"/>
        </w:rPr>
        <w:t>则</w:t>
      </w:r>
    </w:p>
    <w:p w:rsidR="00F5011A"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第一条</w:t>
      </w:r>
      <w:r w:rsidR="00F5011A"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为了维护国家基本经济制度，巩固和发展国有经济，加强对国有资产的保护，发挥国有经济在国民经济中的主导作用，促进社会主义市场经济发展，制定本法。</w:t>
      </w:r>
    </w:p>
    <w:p w:rsidR="00F5011A"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第二条 本法所称企业国有资产(以下称国有资产)，是指国家对企业各种形式的出资所形成的权益。</w:t>
      </w:r>
    </w:p>
    <w:p w:rsidR="00F5011A"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第三条 国有资产属于国家所有即全民所有。国务院代表国家行使国有资产所有权。</w:t>
      </w:r>
    </w:p>
    <w:p w:rsidR="00F5011A"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第四条 国务院和地方人民政府依照法律、行政法规的规定，分别代表国家对国家出资企业履行出资人职责，享有出资人权益。</w:t>
      </w:r>
    </w:p>
    <w:p w:rsidR="00F5011A"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国务院确定的关系国民经济命脉和国家安全的大型国家出资企业，重要基础设施和重要自然资源等领域的国家出资企业，由国务院代表国家履行出资人职责。其他的国家出资企业，由地方人民政府代表国家履行出资人职责。</w:t>
      </w:r>
    </w:p>
    <w:p w:rsidR="00F5011A"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第五条 本法所称国家出资企业，是指国家出资的国有独资企业、国有独资公司，以及国有资本控股公司、国有资本参股公司。</w:t>
      </w:r>
    </w:p>
    <w:p w:rsidR="00F5011A"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第六条</w:t>
      </w:r>
      <w:r w:rsidR="00F5011A"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国务院和地方人民政府应当按照政企分开、社会公共管理职能与国有资产出资人职能分开、不干预企业依法自主经营的原则，依法履行出资人职责。</w:t>
      </w:r>
      <w:r w:rsidRPr="00300741">
        <w:rPr>
          <w:rFonts w:asciiTheme="minorEastAsia" w:eastAsiaTheme="minorEastAsia" w:hAnsiTheme="minorEastAsia" w:cs="Arial" w:hint="eastAsia"/>
          <w:color w:val="000000" w:themeColor="text1"/>
          <w:sz w:val="21"/>
          <w:szCs w:val="21"/>
          <w:bdr w:val="none" w:sz="0" w:space="0" w:color="auto" w:frame="1"/>
        </w:rPr>
        <w:br/>
      </w:r>
      <w:r w:rsidR="00F506BD"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第七条</w:t>
      </w:r>
      <w:r w:rsidR="00F5011A"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国家采取措施，推动国有资本向关系国民经济命脉和国家安全的重要行业和关键领域集中，优化国有经济布局和结构，推进国有企业的改革和发展，提高国有经济的整体素质，增强国有经济的控制力、影响力。</w:t>
      </w:r>
    </w:p>
    <w:p w:rsidR="00F5011A"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第八条</w:t>
      </w:r>
      <w:r w:rsidR="00F5011A"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国家建立健全与社会主义市场经济发展要求相适应的国有资产管理与监督体制，建立健全国有资产保值增值考核和责任追究制度，落实国有资产保值增值责任。</w:t>
      </w:r>
    </w:p>
    <w:p w:rsidR="00AF53F5"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第九条 国家建立健全国有资产基础管理制度。具体办法按照国务院的规定制定。</w:t>
      </w:r>
    </w:p>
    <w:p w:rsidR="00AF53F5"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第十条 国有资产受法律保护，任何单位和个人不得侵害。</w:t>
      </w:r>
    </w:p>
    <w:p w:rsidR="00F5011A" w:rsidRPr="00300741" w:rsidRDefault="00951F47" w:rsidP="00BC28E7">
      <w:pPr>
        <w:pStyle w:val="p"/>
        <w:spacing w:before="100" w:beforeAutospacing="1" w:after="100" w:afterAutospacing="1"/>
        <w:jc w:val="center"/>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b/>
          <w:color w:val="000000" w:themeColor="text1"/>
          <w:sz w:val="21"/>
          <w:szCs w:val="21"/>
          <w:bdr w:val="none" w:sz="0" w:space="0" w:color="auto" w:frame="1"/>
        </w:rPr>
        <w:t>第二章 履行出资人职责的机构</w:t>
      </w:r>
    </w:p>
    <w:p w:rsidR="00F5011A"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第十一条</w:t>
      </w:r>
      <w:r w:rsidR="00F5011A"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国务院国有资产监督管理机构和地方人民政府按照国务院的规定设立的国有资产监督管理机构，根据本级人民政府的授权，代表本级人民政府对国家出资企业履行出资人职责。</w:t>
      </w:r>
    </w:p>
    <w:p w:rsidR="00F5011A"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国务院和地方人民政府根据需要，可以授权其他部门、机构代表本级人民政府对国家出资企业履行出资人职责。</w:t>
      </w:r>
    </w:p>
    <w:p w:rsidR="00F5011A"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代表本级人民政府履行出资人职责的机构、部门，以下统称履行出资人职责的机构。</w:t>
      </w:r>
    </w:p>
    <w:p w:rsidR="00F5011A"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第十二条 履行出资人职责的机构代表本级人民政府对国家出资企业依法享有资产收益、参与重大决策和选择管理者等出资人权利。</w:t>
      </w:r>
    </w:p>
    <w:p w:rsidR="00F5011A"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履行出资人职责的机构依照法律、行政法规的规定，制定或者参与制定国家出资企业的章程。</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履行出资人职责的机构对法律、行政法规和本级人民政府规定须经本级人民政府批准的履行出资人职责的重大事项，应当报请本级人民政府批准。</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第十三条</w:t>
      </w:r>
      <w:r w:rsidR="00DE7478"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履行出资人职责的机构委派的股东代表参加国有资本控股公司、国有资本参股公司召开的股东会会议、股东大会会议，应当按照委派机构的指示提出提案、发表意见、行使表决权，并将其履行职责的情况和结果及时报告委派机构。</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lastRenderedPageBreak/>
        <w:t>第十四条 履行出资人职责的机构应当依照法律、行政法规以及企业章程履行出资人职责，保障出资人权益，防止国有资产损失。</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履行出资人职责的机构应当维护企业作为市场主体依法享有的权利，除依法履行出资人职责外，不得干预企业经营活动。</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第十五条</w:t>
      </w:r>
      <w:r w:rsidR="00DE7478"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履行出资人职责的机构对本级人民政府负责，向本级人民政府报告履行出资人职责的情况，接受本级人民政府的监督和考核，对国有资产的保值增值负责。</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履行出资人职责的机构应当按照国家有关规定，定期向本级人民政府报告有关国有资产总量、结构、变动、收益等汇总分析的情况。</w:t>
      </w:r>
    </w:p>
    <w:p w:rsidR="00DE7478" w:rsidRPr="00300741" w:rsidRDefault="00951F47" w:rsidP="00BC28E7">
      <w:pPr>
        <w:pStyle w:val="p"/>
        <w:spacing w:before="100" w:beforeAutospacing="1" w:after="100" w:afterAutospacing="1"/>
        <w:jc w:val="center"/>
        <w:rPr>
          <w:rFonts w:asciiTheme="minorEastAsia" w:eastAsiaTheme="minorEastAsia" w:hAnsiTheme="minorEastAsia" w:cs="Arial"/>
          <w:b/>
          <w:color w:val="000000" w:themeColor="text1"/>
          <w:sz w:val="21"/>
          <w:szCs w:val="21"/>
          <w:bdr w:val="none" w:sz="0" w:space="0" w:color="auto" w:frame="1"/>
        </w:rPr>
      </w:pPr>
      <w:r w:rsidRPr="00300741">
        <w:rPr>
          <w:rFonts w:asciiTheme="minorEastAsia" w:eastAsiaTheme="minorEastAsia" w:hAnsiTheme="minorEastAsia" w:cs="Arial" w:hint="eastAsia"/>
          <w:b/>
          <w:color w:val="000000" w:themeColor="text1"/>
          <w:sz w:val="21"/>
          <w:szCs w:val="21"/>
          <w:bdr w:val="none" w:sz="0" w:space="0" w:color="auto" w:frame="1"/>
        </w:rPr>
        <w:t>第三章 国家出资企业</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第十六条 国家出资企业对其动产、不动产和其他财产依照法律、行政法规以及企业章程享有占有、使用、收益和处分的权利。</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国家出资企业依法享有的经营自主权和其他合法权益受法律保护。</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第十七条</w:t>
      </w:r>
      <w:r w:rsidR="00DE7478"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国家出资企业从事经营活动，应当遵守法律、行政法规，加强经营管理，提高经济效益，接受人民政府及其有关部门、机构依法实施的管理和监督，接受社会公众的监督，承担社会责任，对出资人负责。</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国家出资企业应当依法建立和完善法人治理结构，建立健全内部监督管理和风险控制制度。</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第十八条</w:t>
      </w:r>
      <w:r w:rsidR="00DE7478"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国家出资企业应当依照法律、行政法规和国务院财政部门的规定，建立健全财务、会计制度，设置会计账簿，进行会计核算，依照法律、行政法规以及企业章程的规定向出资人提供真实、完整的财务、会计信息。</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国家出资企业应当依照法律、行政法规以及企业章程的规定，向出资人分配利润。</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第十九条</w:t>
      </w:r>
      <w:r w:rsidR="00DE7478"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国有独资公司、国有资本控股公司和国有资本参股公司依照《中华人民共和国公司法》的规定设立监事会。国有独资企业由履行出资人职责的机构按照国务院的规定委派监事组成监事会。</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国家出资企业的监事会依照法律、行政法规以及企业章程的规定，对董事、高级管理人员执行职务的行为进行监督，对企业财务进行监督检查。</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第二十条 国家出资企业依照法律规定，通过职工代表大会或者其他形式，实行民主管理。</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第二十一条 国家出资企业对其所出资企业依法享有资产收益、参与重大决策和选择管理者等出资人权利。</w:t>
      </w:r>
    </w:p>
    <w:p w:rsidR="00DE7478"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国家出资企业对其所出资企业，应当依照法律、行政法规的规定，通过制定或者参与制定所出资企业的章程，建立权责明确、有效制衡的企业内部监督管理和风险控制制度，维护其出资人权益。</w:t>
      </w:r>
    </w:p>
    <w:p w:rsidR="005077D1" w:rsidRPr="00300741" w:rsidRDefault="00951F47" w:rsidP="00BC28E7">
      <w:pPr>
        <w:pStyle w:val="p"/>
        <w:spacing w:before="100" w:beforeAutospacing="1" w:after="100" w:afterAutospacing="1"/>
        <w:jc w:val="center"/>
        <w:rPr>
          <w:rFonts w:asciiTheme="minorEastAsia" w:eastAsiaTheme="minorEastAsia" w:hAnsiTheme="minorEastAsia" w:cs="Arial"/>
          <w:b/>
          <w:color w:val="000000" w:themeColor="text1"/>
          <w:sz w:val="21"/>
          <w:szCs w:val="21"/>
          <w:bdr w:val="none" w:sz="0" w:space="0" w:color="auto" w:frame="1"/>
        </w:rPr>
      </w:pPr>
      <w:r w:rsidRPr="00300741">
        <w:rPr>
          <w:rFonts w:asciiTheme="minorEastAsia" w:eastAsiaTheme="minorEastAsia" w:hAnsiTheme="minorEastAsia" w:cs="Arial" w:hint="eastAsia"/>
          <w:b/>
          <w:color w:val="000000" w:themeColor="text1"/>
          <w:sz w:val="21"/>
          <w:szCs w:val="21"/>
          <w:bdr w:val="none" w:sz="0" w:space="0" w:color="auto" w:frame="1"/>
        </w:rPr>
        <w:t>第四章 国家出资企业管理者的选择与考核</w:t>
      </w:r>
    </w:p>
    <w:p w:rsidR="005077D1"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第二十二条 履行出资人职责的机构依照法律、行政法规以及企业章程的规定，任免或者建议任免国家出资企业的下列人员：(一)任免国有独资企业的经理、副经理、财务负责人和其他高级管理人员；(二)任免国有独资公司的董事长、副董事长、董事、监事会主席和监事；(三)向国有资本控股公司、国有资本参股公司的股东会、股东大会提出董事、监事人选。</w:t>
      </w:r>
    </w:p>
    <w:p w:rsidR="005077D1"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国家出资企业中应当由职工代表出任的董事、监事，依照有关法律、行政法规的规定由职工民主选举产生。</w:t>
      </w:r>
    </w:p>
    <w:p w:rsidR="005077D1"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lastRenderedPageBreak/>
        <w:t>第二十三条 履行出资人职责的机构任命或者建议任命的董事、监事、高级管理人员，应当具备下列条件：(一)有良好的品行；(二)有符合职位要求的专业知识和工作能力；(三)有能够正常履行职责的身体条件；(四)法律、行政法规规定的其他条件。</w:t>
      </w:r>
    </w:p>
    <w:p w:rsidR="005077D1"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p w:rsidR="005077D1"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第二十四条</w:t>
      </w:r>
      <w:r w:rsidR="005077D1"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履行出资人职责的机构对拟任命或者建议任命的董事、监事、高级管理人员的人选，应当按照规定的条件和程序进行考察。考察合格的，按照规定的权限和程序任命或者建议任命。</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第二十五条</w:t>
      </w:r>
      <w:r w:rsidR="005077D1"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未经履行出资人职责的机构同意，国有独资企业、国有独资公司的董事、高级管理人员不得在其他企业兼职。未经股东会、股东大会同意，国有资本控股公司、国有资本参股公司的董事、高级管理人员不得在经营同类业务的其他企业兼职。</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未经履行出资人职责的机构同意，国有独资公司的董事长不得兼任经理。未经股东会、股东大会同意，国有资本控股公司的董事长不得兼任经理。</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董事、高级管理人员不得兼任监事。</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第二十六条</w:t>
      </w:r>
      <w:r w:rsidR="007B53A4"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国家出资企业的董事、监事、高级管理人员，应当遵守法律、行政法规以及企业章程，对企业负有忠实义务和勤勉义务，不得利用职权收受贿赂或者取得其他非法收 入和不当利益，不得侵占、挪用企业资产，不得超越职权或者违反程序决定企业重大事项，不得有其他侵害国有资产出资人权益的行为。</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第二十七条 国家建立国家出资企业管理者经营业绩考核制度。履行出资人职责的机构应当对其任命的企业管理者进行年度和任期考核，并依据考核结果决定对企业管理者的奖惩。</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履行出资人职责的机构应当按照国家有关规定，确定其任命的国家出资企业管理者的薪酬标准。</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第二十八条 国有独资企业、国有独资公司和国有资本控股公司的主要负责人，应当接受依法进行的任期经济责任审计。</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第二十九条</w:t>
      </w:r>
      <w:r w:rsidR="007B53A4"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本法第二十二条第一款第一项、第二项规定的企业管理者，国务院和地方人民政府规定由本级人民政府任免的，依照其规定。履行出资人职责的机构依照本章规定对上述企业管理者进行考核、奖惩并确定其薪酬标准。</w:t>
      </w:r>
      <w:r w:rsidRPr="00300741">
        <w:rPr>
          <w:rFonts w:asciiTheme="minorEastAsia" w:eastAsiaTheme="minorEastAsia" w:hAnsiTheme="minorEastAsia" w:cs="Arial" w:hint="eastAsia"/>
          <w:color w:val="000000" w:themeColor="text1"/>
          <w:sz w:val="21"/>
          <w:szCs w:val="21"/>
          <w:bdr w:val="none" w:sz="0" w:space="0" w:color="auto" w:frame="1"/>
        </w:rPr>
        <w:br/>
        <w:t>第五章 关系国有资产出资人权益的重大事项</w:t>
      </w:r>
    </w:p>
    <w:p w:rsidR="007B53A4" w:rsidRPr="00300741" w:rsidRDefault="00951F47" w:rsidP="00BC28E7">
      <w:pPr>
        <w:pStyle w:val="p"/>
        <w:spacing w:before="100" w:beforeAutospacing="1" w:after="100" w:afterAutospacing="1"/>
        <w:jc w:val="center"/>
        <w:rPr>
          <w:rFonts w:asciiTheme="minorEastAsia" w:eastAsiaTheme="minorEastAsia" w:hAnsiTheme="minorEastAsia" w:cs="Arial"/>
          <w:b/>
          <w:color w:val="000000" w:themeColor="text1"/>
          <w:sz w:val="21"/>
          <w:szCs w:val="21"/>
          <w:bdr w:val="none" w:sz="0" w:space="0" w:color="auto" w:frame="1"/>
        </w:rPr>
      </w:pPr>
      <w:r w:rsidRPr="00300741">
        <w:rPr>
          <w:rFonts w:asciiTheme="minorEastAsia" w:eastAsiaTheme="minorEastAsia" w:hAnsiTheme="minorEastAsia" w:cs="Arial" w:hint="eastAsia"/>
          <w:b/>
          <w:color w:val="000000" w:themeColor="text1"/>
          <w:sz w:val="21"/>
          <w:szCs w:val="21"/>
          <w:bdr w:val="none" w:sz="0" w:space="0" w:color="auto" w:frame="1"/>
        </w:rPr>
        <w:t>第一节 一般规定</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第三十条</w:t>
      </w:r>
      <w:r w:rsidR="007B53A4"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国家出资企业合并、分立、改制、上市，增加或者减少注册资本，发行债券，进行重大投资，为他人提供大额担保，转让重大财产，进行大额捐赠，分配利润，以及 解散、申请破产等重大事项，应当遵守法律、行政法规以及企业章程的规定，不得损害出资人和债权人的权益。</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第三十一条</w:t>
      </w:r>
      <w:r w:rsidR="007B53A4"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国有独资企业、国有独资公司合并、分立，增加或者减少注册资本，发行债券，分配利润，以及解散、申请破产，由履行出资人职责的机构决定。</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第三十二条</w:t>
      </w:r>
      <w:r w:rsidR="007B53A4"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有独资企业、国有独资公司有本法第三十条所列事项的，除依照本法第三十一条和有关法律、行政法规以及企业章程的规定，由履行出资人职责的机构决定的以外，国有独资企业由企业负责人集体讨论决定，国有独资公司由董事会决定。</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第三十三条</w:t>
      </w:r>
      <w:r w:rsidR="007B53A4"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有资本控股公司、国有资本参股公司有本法第三十条所列事项的，依照法律、行政法规以及公司章程的规定，由公司股东会、股东大会或者董事会决定。由股东会、股东大会决定的，履行出资人职责的机构委派的股东代表应当依照本法第十三条的规定行使权利。</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lastRenderedPageBreak/>
        <w:t>第三十四条</w:t>
      </w:r>
      <w:r w:rsidR="007B53A4"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重要的国有独资企业、国有独资公司、国有资本控股公司的合并、分立、解散、申请破产以及法律、行政法规和本级人民政府规定应当由履行出资人职责的机构报经 本级人民政府批准的重大事项，履行出资人职责的机构在作出决定或者向其委派参加国有资本控股公司股东会会议、股东大会会议的股东代表作出指示前，应当报请 本级人民政府批准。</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本法所称的重要的国有独资企业、国有独资公司和国有资本控股公司，按照国务院的规定确定。</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第三十五条</w:t>
      </w:r>
      <w:r w:rsidR="007B53A4"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国家出资企业发行债券、投资等事项，有关法律、行政法规规定应当报经人民政府或者人民政府有关部门、机构批准、核准或者备案的，依照其规定。</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第三十六条 国家出资企业投资应当符合国家产业政策，并按照国家规定进行可行性研究；与他人交易应当公平、有偿，取得合理对价。</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第三十七条</w:t>
      </w:r>
      <w:r w:rsidR="007B53A4"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国家出资企业的合并、分立、改制、解散、申请破产等重大事项，应当听取企业工会的意见，并通过职工代表大会或者其他形式听取职工的意见和建议。</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第三十八条</w:t>
      </w:r>
      <w:r w:rsidR="007B53A4"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国有独资企业、国有独资公司、国有资本控股公司对其所出资企业的重大事项参照本章规定履行出资人职责。具体办法由国务院规定。</w:t>
      </w:r>
    </w:p>
    <w:p w:rsidR="007B53A4" w:rsidRPr="00300741" w:rsidRDefault="00951F47" w:rsidP="00BC28E7">
      <w:pPr>
        <w:pStyle w:val="p"/>
        <w:spacing w:before="100" w:beforeAutospacing="1" w:after="100" w:afterAutospacing="1"/>
        <w:jc w:val="center"/>
        <w:rPr>
          <w:rFonts w:asciiTheme="minorEastAsia" w:eastAsiaTheme="minorEastAsia" w:hAnsiTheme="minorEastAsia" w:cs="Arial"/>
          <w:b/>
          <w:color w:val="000000" w:themeColor="text1"/>
          <w:sz w:val="21"/>
          <w:szCs w:val="21"/>
          <w:bdr w:val="none" w:sz="0" w:space="0" w:color="auto" w:frame="1"/>
        </w:rPr>
      </w:pPr>
      <w:r w:rsidRPr="00300741">
        <w:rPr>
          <w:rFonts w:asciiTheme="minorEastAsia" w:eastAsiaTheme="minorEastAsia" w:hAnsiTheme="minorEastAsia" w:cs="Arial" w:hint="eastAsia"/>
          <w:b/>
          <w:color w:val="000000" w:themeColor="text1"/>
          <w:sz w:val="21"/>
          <w:szCs w:val="21"/>
          <w:bdr w:val="none" w:sz="0" w:space="0" w:color="auto" w:frame="1"/>
        </w:rPr>
        <w:t>第二节 企业改制</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第三十九条 本法所称企业改制是指：(一)国有独资企业改为国有独资公司；</w:t>
      </w:r>
      <w:r w:rsidRPr="00300741">
        <w:rPr>
          <w:rFonts w:asciiTheme="minorEastAsia" w:eastAsiaTheme="minorEastAsia" w:hAnsiTheme="minorEastAsia" w:cs="Arial" w:hint="eastAsia"/>
          <w:color w:val="000000" w:themeColor="text1"/>
          <w:sz w:val="21"/>
          <w:szCs w:val="21"/>
          <w:bdr w:val="none" w:sz="0" w:space="0" w:color="auto" w:frame="1"/>
        </w:rPr>
        <w:br/>
        <w:t>(二)国有独资企业、国有独资公司改为国有资本控股公司或者非国有资本控股公司；(三)国有资本控股公司改为非国有资本控股公司。</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第四十条 企业改制应当依照法定程序，由履行出资人职责的机构决定或者由公司股东会、股东大会决定。</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重要的国有独资企业、国有独资公司、国有资本控股公司的改制，履行出资人职责的机构在作出决定或者向其委派参加国有资本控股公司股东会会议、股东大会会议的股东代表作出指示前，应当将改制方案报请本级人民政府批准。</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第四十一条</w:t>
      </w:r>
      <w:r w:rsidR="007B53A4"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企业改制应当制定改制方案，载明改制后的企业组织形式、企业资产和债权债务处理方案、股权变动方案、改制的操作程序、资产评估和财务审计等中介机构的选聘等事项。</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企业改制涉及重新安置企业职工的，还应当制定职工安置方案，并经职工代表大会或者职工大会审议通过。</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第四十二条 企业改制应当按照规定进行清产核资、财务审计、资产评估，准确界定和核实资产，客观、公正地确定资产的价值。</w:t>
      </w:r>
    </w:p>
    <w:p w:rsidR="007B53A4" w:rsidRPr="00300741" w:rsidRDefault="00951F47" w:rsidP="00205558">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企业改制涉及以企业的实物、知识产权、土地使用权等非货币财产折算为国有资本出资或者股份的，应当按照规定对折价财产进行评估，以评估确认价格作为确定国有资本出资额或者股份数额的依据。不得将财产低价折股或者有其他损害出资人权益的行为。</w:t>
      </w:r>
    </w:p>
    <w:p w:rsidR="007B53A4" w:rsidRPr="00300741" w:rsidRDefault="00951F47" w:rsidP="00205558">
      <w:pPr>
        <w:pStyle w:val="p"/>
        <w:spacing w:before="100" w:beforeAutospacing="1" w:after="100" w:afterAutospacing="1"/>
        <w:jc w:val="center"/>
        <w:rPr>
          <w:rFonts w:asciiTheme="minorEastAsia" w:eastAsiaTheme="minorEastAsia" w:hAnsiTheme="minorEastAsia" w:cs="Arial"/>
          <w:b/>
          <w:color w:val="000000" w:themeColor="text1"/>
          <w:sz w:val="21"/>
          <w:szCs w:val="21"/>
          <w:bdr w:val="none" w:sz="0" w:space="0" w:color="auto" w:frame="1"/>
        </w:rPr>
      </w:pPr>
      <w:r w:rsidRPr="00300741">
        <w:rPr>
          <w:rFonts w:asciiTheme="minorEastAsia" w:eastAsiaTheme="minorEastAsia" w:hAnsiTheme="minorEastAsia" w:cs="Arial" w:hint="eastAsia"/>
          <w:b/>
          <w:color w:val="000000" w:themeColor="text1"/>
          <w:sz w:val="21"/>
          <w:szCs w:val="21"/>
          <w:bdr w:val="none" w:sz="0" w:space="0" w:color="auto" w:frame="1"/>
        </w:rPr>
        <w:t>第三节 与关联方的交易</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第四十三条</w:t>
      </w:r>
      <w:r w:rsidR="00F506BD"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国家出资企业的关联方不得利用与国家出资企业之间的交易，谋取不当利益，损害国家出资企业利益。</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本法所称关联方，是指本企业的董事、监事、高级管理人员及其近亲属，以及这些人员所有或者实际控制的企业。</w:t>
      </w:r>
    </w:p>
    <w:p w:rsidR="007B53A4"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第四十四条</w:t>
      </w:r>
      <w:r w:rsidR="007B53A4"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国有独资企业、国有独资公司、国有资本控股公司不得无偿向关联方提供资金、商品、服务或者其他资产，不得以不公平的价格与关联方进行交易。</w:t>
      </w:r>
    </w:p>
    <w:p w:rsidR="003E77C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lastRenderedPageBreak/>
        <w:t>第四十五条 未经履行出资人职责的机构同意，国有独资企业、国有独资公司不得有下列行为：(一)与关联方订立财产转让、借款的协议；(二)为关联方提供担保；(三)与关联方共同出资设立企业，或者向董事、监事、高级管理人员或者其近亲属所有或者实际控制的企业投资。</w:t>
      </w:r>
    </w:p>
    <w:p w:rsidR="003E77C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第四十六条</w:t>
      </w:r>
      <w:r w:rsidR="003E77C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国有资本控股公司、国有资本参股公司与关联方的交易，依照《中华人民共和国公司法》和有关行政法规以及公司章程的规定，由公司股东会、股东大会或者董事会 决定。由公司股东会、股东大会决定的，履行出资人职责的机构委派的股东代表，应当依照本法第十三条的规定行使权利。</w:t>
      </w:r>
    </w:p>
    <w:p w:rsidR="003E77C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公司董事会对公司与关联方的交易作出决议时，该交易涉及的董事不得行使表决权，也不得代理其他董事行使表决权。</w:t>
      </w:r>
    </w:p>
    <w:p w:rsidR="003E77C9" w:rsidRPr="00300741" w:rsidRDefault="00951F47" w:rsidP="00205558">
      <w:pPr>
        <w:pStyle w:val="p"/>
        <w:spacing w:before="100" w:beforeAutospacing="1" w:after="100" w:afterAutospacing="1"/>
        <w:jc w:val="center"/>
        <w:rPr>
          <w:rFonts w:asciiTheme="minorEastAsia" w:eastAsiaTheme="minorEastAsia" w:hAnsiTheme="minorEastAsia" w:cs="Arial"/>
          <w:b/>
          <w:color w:val="000000" w:themeColor="text1"/>
          <w:sz w:val="21"/>
          <w:szCs w:val="21"/>
          <w:bdr w:val="none" w:sz="0" w:space="0" w:color="auto" w:frame="1"/>
        </w:rPr>
      </w:pPr>
      <w:r w:rsidRPr="00300741">
        <w:rPr>
          <w:rFonts w:asciiTheme="minorEastAsia" w:eastAsiaTheme="minorEastAsia" w:hAnsiTheme="minorEastAsia" w:cs="Arial" w:hint="eastAsia"/>
          <w:b/>
          <w:color w:val="000000" w:themeColor="text1"/>
          <w:sz w:val="21"/>
          <w:szCs w:val="21"/>
          <w:bdr w:val="none" w:sz="0" w:space="0" w:color="auto" w:frame="1"/>
        </w:rPr>
        <w:t>第四节 资产评估</w:t>
      </w:r>
    </w:p>
    <w:p w:rsidR="003E77C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第四十七条</w:t>
      </w:r>
      <w:r w:rsidR="003E77C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有独资企业、国有独资公司和国有资本控股公司合并、分立、改制，转让重大财产，以非货币财产对外投资，清算或者有法律、行政法规以及企业章程规定应当进行资产评估的其他情形的，应当按照规定对有关资产进行评估。</w:t>
      </w:r>
    </w:p>
    <w:p w:rsidR="003E77C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第四十八条</w:t>
      </w:r>
      <w:r w:rsidR="003E77C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有独资企业、国有独资公司和国有资本控股公司应当委托依法设立的符合条件的资产评估机构进行资产评估；涉及应当报经履行出资人职责的机构决定的事项的，应当将委托资产评估机构的情况向履行出资人职责的机构报告。</w:t>
      </w:r>
    </w:p>
    <w:p w:rsidR="003E77C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第四十九条</w:t>
      </w:r>
      <w:r w:rsidR="003E77C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国有独资企业、国有独资公司、国有资本控股公司及其董事、监事、高级管理人员应当向资产评估机构如实提供有关情况和资料，不得与资产评估机构串通评估作价。</w:t>
      </w:r>
    </w:p>
    <w:p w:rsidR="003E77C9" w:rsidRPr="00300741" w:rsidRDefault="00951F47" w:rsidP="00205558">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第五十条</w:t>
      </w:r>
      <w:r w:rsidR="003E77C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资产评估机构及其工作人员受托评估有关资产，应当遵守法律、行政法规以及评估执业准则，独立、客观、公正地对受托评估的资产进行评估。资产评估机构应当对其出具的评估报告负责。</w:t>
      </w:r>
    </w:p>
    <w:p w:rsidR="003E77C9" w:rsidRPr="00300741" w:rsidRDefault="00951F47" w:rsidP="00205558">
      <w:pPr>
        <w:pStyle w:val="p"/>
        <w:spacing w:before="100" w:beforeAutospacing="1" w:after="100" w:afterAutospacing="1"/>
        <w:jc w:val="center"/>
        <w:rPr>
          <w:rFonts w:asciiTheme="minorEastAsia" w:eastAsiaTheme="minorEastAsia" w:hAnsiTheme="minorEastAsia" w:cs="Arial"/>
          <w:b/>
          <w:color w:val="000000" w:themeColor="text1"/>
          <w:sz w:val="21"/>
          <w:szCs w:val="21"/>
          <w:bdr w:val="none" w:sz="0" w:space="0" w:color="auto" w:frame="1"/>
        </w:rPr>
      </w:pPr>
      <w:r w:rsidRPr="00300741">
        <w:rPr>
          <w:rFonts w:asciiTheme="minorEastAsia" w:eastAsiaTheme="minorEastAsia" w:hAnsiTheme="minorEastAsia" w:cs="Arial" w:hint="eastAsia"/>
          <w:b/>
          <w:color w:val="000000" w:themeColor="text1"/>
          <w:sz w:val="21"/>
          <w:szCs w:val="21"/>
          <w:bdr w:val="none" w:sz="0" w:space="0" w:color="auto" w:frame="1"/>
        </w:rPr>
        <w:t>第五节 国有资产转让</w:t>
      </w:r>
    </w:p>
    <w:p w:rsidR="003E77C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第五十一条</w:t>
      </w:r>
      <w:r w:rsidR="003E77C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本法所称国有资产转让，是指依法将国家对企业的出资所形成的权益转</w:t>
      </w:r>
      <w:r w:rsidR="003E77C9" w:rsidRPr="00300741">
        <w:rPr>
          <w:rFonts w:asciiTheme="minorEastAsia" w:eastAsiaTheme="minorEastAsia" w:hAnsiTheme="minorEastAsia" w:cs="Arial" w:hint="eastAsia"/>
          <w:color w:val="000000" w:themeColor="text1"/>
          <w:sz w:val="21"/>
          <w:szCs w:val="21"/>
          <w:bdr w:val="none" w:sz="0" w:space="0" w:color="auto" w:frame="1"/>
        </w:rPr>
        <w:t>移给其他单位或者个人的行为；按照国家规定无偿划转国有资产的除外</w:t>
      </w:r>
    </w:p>
    <w:p w:rsidR="003E77C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第五十二条 国有资产转让应当有利于国有经济布局和结构的战略性调整，防止国有资产损失，不得损害交易各方的合法权益。</w:t>
      </w:r>
    </w:p>
    <w:p w:rsidR="003E77C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第五十三条</w:t>
      </w:r>
      <w:r w:rsidR="003E77C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国有资产转让由履行出资人职责的机构决定。履行出资人职责的机构决定转让全部国有资产的，或者转让部分国有资产致使国家对该企业不再具有控股地位的，应当报请本级人民政府批准。</w:t>
      </w:r>
    </w:p>
    <w:p w:rsidR="003E77C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第五十四条 国有资产转让应当遵循等价有偿和公开、公平、公正的原则。</w:t>
      </w:r>
    </w:p>
    <w:p w:rsidR="003E77C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除按照国家规定可以直接协议转让的以外，国有资产转让应当在依法设立的产权交易场所公开进行。转让方应当如实披露有关信息，征集受让方；征集产生的受让方为两个以上的，转让应当采用公开竞价的交易方式。</w:t>
      </w:r>
    </w:p>
    <w:p w:rsidR="003E77C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转让上市交易的股份依照《中华人民共和国证券法》的规定进行。</w:t>
      </w:r>
    </w:p>
    <w:p w:rsidR="003E77C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第五十五条</w:t>
      </w:r>
      <w:r w:rsidR="003E77C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国有资产转让应当以依法评估的、经履行出资人职责的机构认可或者由履行出资人职责的机构报经本级人民政府核准的价格为依据，合理确定最低转让价格。</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第五十六条</w:t>
      </w:r>
      <w:r w:rsidR="003E77C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法律、行政法规或者国务院国有资产监督管理机构规定可以向本企业的董事、监事、高级管理人员或者其近亲属，或者这些人员所有或者实际控制的企业转让的国有 资产，在转</w:t>
      </w:r>
      <w:r w:rsidRPr="00300741">
        <w:rPr>
          <w:rFonts w:asciiTheme="minorEastAsia" w:eastAsiaTheme="minorEastAsia" w:hAnsiTheme="minorEastAsia" w:cs="Arial" w:hint="eastAsia"/>
          <w:color w:val="000000" w:themeColor="text1"/>
          <w:sz w:val="21"/>
          <w:szCs w:val="21"/>
          <w:bdr w:val="none" w:sz="0" w:space="0" w:color="auto" w:frame="1"/>
        </w:rPr>
        <w:lastRenderedPageBreak/>
        <w:t>让时，上述人员或者企业参与受让的，应当与其他受让参与者平等竞买；转让方应当按照国家有关规定，如实披露有关信息；相关的董事、监事和高级管 理人员不得参与转让方案的制定和组织实施的各项工作。</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第五十七条 国有资产向境外投资者转让的，应当遵守国家有关规定，不得危害国家安全和社会公共利益。</w:t>
      </w:r>
    </w:p>
    <w:p w:rsidR="00266829" w:rsidRPr="00300741" w:rsidRDefault="00951F47" w:rsidP="00205558">
      <w:pPr>
        <w:pStyle w:val="p"/>
        <w:spacing w:before="100" w:beforeAutospacing="1" w:after="100" w:afterAutospacing="1"/>
        <w:jc w:val="center"/>
        <w:rPr>
          <w:rFonts w:asciiTheme="minorEastAsia" w:eastAsiaTheme="minorEastAsia" w:hAnsiTheme="minorEastAsia" w:cs="Arial"/>
          <w:b/>
          <w:color w:val="000000" w:themeColor="text1"/>
          <w:sz w:val="21"/>
          <w:szCs w:val="21"/>
          <w:bdr w:val="none" w:sz="0" w:space="0" w:color="auto" w:frame="1"/>
        </w:rPr>
      </w:pPr>
      <w:r w:rsidRPr="00300741">
        <w:rPr>
          <w:rFonts w:asciiTheme="minorEastAsia" w:eastAsiaTheme="minorEastAsia" w:hAnsiTheme="minorEastAsia" w:cs="Arial" w:hint="eastAsia"/>
          <w:b/>
          <w:color w:val="000000" w:themeColor="text1"/>
          <w:sz w:val="21"/>
          <w:szCs w:val="21"/>
          <w:bdr w:val="none" w:sz="0" w:space="0" w:color="auto" w:frame="1"/>
        </w:rPr>
        <w:t>第六章 国有资本经营预算</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第五十八条 国家建立健全国有资本经营预算制度，对取得的国有资本收入及其支出实行预算管理。</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第五十九条 国家取得的下列国有资本收入，以及下列收入的支出，应当编制国有资本经营预算：(一)从国家出资企业分得的利润；(二)国有资产转让收入；(三)从国家出资企业取得的清算收入；(四)其他国有资本收入。</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第六十条 国有资本经营预算按年度单独编制，纳入本级人民政府预算，报本级人民代表大会批准。</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国有资本经营预算支出按照当年预算收入规模安排，不列赤字。</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第六十一条</w:t>
      </w:r>
      <w:r w:rsidR="0026682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国务院和有关地方人民政府财政部门负责国有资本经营预算草案的编制工作，履行出资人职责的机构向财政部门提出由其履行出资人职责的国有资本经营预算建议草案。</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第六十二条 国有资本经营预算管理的具体办法和实施步骤，由国务院规定，报全国人民代表大会常务委员会备案。</w:t>
      </w:r>
    </w:p>
    <w:p w:rsidR="00266829" w:rsidRPr="00300741" w:rsidRDefault="00951F47" w:rsidP="00205558">
      <w:pPr>
        <w:pStyle w:val="p"/>
        <w:spacing w:before="100" w:beforeAutospacing="1" w:after="100" w:afterAutospacing="1"/>
        <w:jc w:val="center"/>
        <w:rPr>
          <w:rFonts w:asciiTheme="minorEastAsia" w:eastAsiaTheme="minorEastAsia" w:hAnsiTheme="minorEastAsia" w:cs="Arial"/>
          <w:b/>
          <w:color w:val="000000" w:themeColor="text1"/>
          <w:sz w:val="21"/>
          <w:szCs w:val="21"/>
          <w:bdr w:val="none" w:sz="0" w:space="0" w:color="auto" w:frame="1"/>
        </w:rPr>
      </w:pPr>
      <w:r w:rsidRPr="00300741">
        <w:rPr>
          <w:rFonts w:asciiTheme="minorEastAsia" w:eastAsiaTheme="minorEastAsia" w:hAnsiTheme="minorEastAsia" w:cs="Arial" w:hint="eastAsia"/>
          <w:b/>
          <w:color w:val="000000" w:themeColor="text1"/>
          <w:sz w:val="21"/>
          <w:szCs w:val="21"/>
          <w:bdr w:val="none" w:sz="0" w:space="0" w:color="auto" w:frame="1"/>
        </w:rPr>
        <w:t>第七章 国有资产监督</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第六十三条 各级人民代表大会常务委员会通过听取和审议本级人民政府履行出资人职责的情况和国有资产监督管理情况的专项工作报告，组织对本法实施情况的执法检查等，依法行使监督职权。</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第六十四条 国务院和地方人民政府应当对其授权履行出资人职责的机构履行职责的情况进行监督。</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第六十五条</w:t>
      </w:r>
      <w:r w:rsidR="0026682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国务院和地方人民政府审计机关依照《中华人民共和国审计法》的规定，对国有资本经营预算的执行情况和属于审计监督对象的国家出资企业进行审计监督。</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第六十六条 国务院和地方人民政府应当依法向社会公布国有资产状况和国有资产监督管理工作情况，接受社会公众的监督。</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任何单位和个人有权对造成国有资产损失的行为进行检举和控告。</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第六十七条</w:t>
      </w:r>
      <w:r w:rsidR="0026682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履行出资人职责的机构根据需要，可以委托会计师事务所对国有独资企业、国有独资公司的年度财务会计报告进行审计，或者通过国有资本控股公司的股东会、股东 大会决议，由国有资本控股公司聘请会计师事务所对公司的年度财务会计报告进行审计，维护出资人权益。</w:t>
      </w:r>
    </w:p>
    <w:p w:rsidR="00266829" w:rsidRPr="00300741" w:rsidRDefault="00951F47" w:rsidP="00205558">
      <w:pPr>
        <w:pStyle w:val="p"/>
        <w:spacing w:before="100" w:beforeAutospacing="1" w:after="100" w:afterAutospacing="1"/>
        <w:jc w:val="center"/>
        <w:rPr>
          <w:rFonts w:asciiTheme="minorEastAsia" w:eastAsiaTheme="minorEastAsia" w:hAnsiTheme="minorEastAsia" w:cs="Arial"/>
          <w:b/>
          <w:color w:val="000000" w:themeColor="text1"/>
          <w:sz w:val="21"/>
          <w:szCs w:val="21"/>
          <w:bdr w:val="none" w:sz="0" w:space="0" w:color="auto" w:frame="1"/>
        </w:rPr>
      </w:pPr>
      <w:r w:rsidRPr="00300741">
        <w:rPr>
          <w:rFonts w:asciiTheme="minorEastAsia" w:eastAsiaTheme="minorEastAsia" w:hAnsiTheme="minorEastAsia" w:cs="Arial" w:hint="eastAsia"/>
          <w:b/>
          <w:color w:val="000000" w:themeColor="text1"/>
          <w:sz w:val="21"/>
          <w:szCs w:val="21"/>
          <w:bdr w:val="none" w:sz="0" w:space="0" w:color="auto" w:frame="1"/>
        </w:rPr>
        <w:t>第八章 法律责任</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第六十八条 履行出资人职责的机构有下列行为之一的，对其直接负责的主管人员和其他直接责任人员依法给予处分：(一)不按照法定的任职条件，任命或者建议任命国家出资企业管理者的；(二)侵占、截留、挪用国家出资企业的资金或者应当上缴的国有资本收入的；(三)违反法定的权限、</w:t>
      </w:r>
      <w:r w:rsidRPr="00300741">
        <w:rPr>
          <w:rFonts w:asciiTheme="minorEastAsia" w:eastAsiaTheme="minorEastAsia" w:hAnsiTheme="minorEastAsia" w:cs="Arial" w:hint="eastAsia"/>
          <w:color w:val="000000" w:themeColor="text1"/>
          <w:sz w:val="21"/>
          <w:szCs w:val="21"/>
          <w:bdr w:val="none" w:sz="0" w:space="0" w:color="auto" w:frame="1"/>
        </w:rPr>
        <w:lastRenderedPageBreak/>
        <w:t>程序，决定国家出资企业重大事项，造成国有资产损失的；(四)有其他不依法履行出资人职责的行为，造成国有资产损失的。</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第六十九条 履行出资人职责的机构的工作人员玩忽职守、滥用职权、徇私舞弊，尚不构成犯罪的，依法给予处分。</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第七十条 履行出资人职责的机构委派的股东代表未按照委派机构的指示履行职责，造成国有资产损失的，依法承担赔偿责任；属于国家工作人员的，并依法给予处分。</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第七十一条</w:t>
      </w:r>
      <w:r w:rsidR="0026682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国家出资企业的董事、监事、高级管理人员有下列行为之一，造成国有资产损失的，依法承担赔偿责任；属于国家工作人员的，并依法给予处分：(一)利用职权收受贿赂或者取得其他非法收入和不当利益的；</w:t>
      </w:r>
      <w:r w:rsidRPr="00300741">
        <w:rPr>
          <w:rFonts w:asciiTheme="minorEastAsia" w:eastAsiaTheme="minorEastAsia" w:hAnsiTheme="minorEastAsia" w:cs="Arial" w:hint="eastAsia"/>
          <w:color w:val="000000" w:themeColor="text1"/>
          <w:sz w:val="21"/>
          <w:szCs w:val="21"/>
          <w:bdr w:val="none" w:sz="0" w:space="0" w:color="auto" w:frame="1"/>
        </w:rPr>
        <w:br/>
        <w:t>(二)侵占、挪用企业资产的；(三)在企业改制、财产转让等过程中，违反法律、行政法规和公平交易规则，将企业财产低价转让、低价折股的；(四)违反本法规定与本企业进行交易的；(五)不如实向资产评估机构、会计师事务所提供有关情况和资料，或者与资产评估机构、会计师事务所串通出具虚假资产评估报告、审计报告的；(六)违反法律、行政法规和企业章程规定的决策程序，决定企业重大事项的；(七)有其他违反法律、行政法规和企业章程执行职务行为的。</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国家出资企业的董事、监事、高级管理人员因前款所列行为取得的收入，依法予以追缴或者归国家出资企业所有。</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履行出资人职责的机构任命或者建议任命的董事、监事、高级管理人员有本条第一款所列行为之一，造成国有资产重大损失的，由履行出资人职责的机构依法予以免职或者提出免职建议。</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第七十二条 在涉及关联方交易、国有资产转让等交易活动中，当事人恶意串通，损害国有资产权益的，该交易行为无效。</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第七十三条 国有独资企业、国有独资公司、国有资本控股公司的董事、监事、高级管理人员违反本法规定，造成国有资产重大损失，被免职的，自免职之日起五年内不得担任国有独资企业、国有独资公司、国有资本控股公司的董事、监事、高级管理人员；造成国有资产特别重大损失，或者因贪污、贿赂、侵占财产、挪用财产或者破坏社会 主义市场经济秩序被判处刑罚的，终身不得担任国有独资企业、国有独资公司、国有资本控股公司的董事、监事、高级管理人员。</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第七十四条</w:t>
      </w:r>
      <w:r w:rsidR="0026682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接受委托对国家出资企业进行资产评估、财务审计的资产评估机构、会计师事务所违反法律、行政法规的规定和执业准则，出具虚假的资产评估报告或者审计报告的，依照有关法律、行政法规的规定追究法律责任。</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第七十五条 违反本法规定，构成犯罪的，依法追究刑事责任。</w:t>
      </w:r>
    </w:p>
    <w:p w:rsidR="00266829" w:rsidRPr="00300741" w:rsidRDefault="00951F47" w:rsidP="00205558">
      <w:pPr>
        <w:pStyle w:val="p"/>
        <w:spacing w:before="100" w:beforeAutospacing="1" w:after="100" w:afterAutospacing="1"/>
        <w:jc w:val="center"/>
        <w:rPr>
          <w:rFonts w:asciiTheme="minorEastAsia" w:eastAsiaTheme="minorEastAsia" w:hAnsiTheme="minorEastAsia" w:cs="Arial"/>
          <w:b/>
          <w:color w:val="000000" w:themeColor="text1"/>
          <w:sz w:val="21"/>
          <w:szCs w:val="21"/>
          <w:bdr w:val="none" w:sz="0" w:space="0" w:color="auto" w:frame="1"/>
        </w:rPr>
      </w:pPr>
      <w:r w:rsidRPr="00300741">
        <w:rPr>
          <w:rFonts w:asciiTheme="minorEastAsia" w:eastAsiaTheme="minorEastAsia" w:hAnsiTheme="minorEastAsia" w:cs="Arial" w:hint="eastAsia"/>
          <w:b/>
          <w:color w:val="000000" w:themeColor="text1"/>
          <w:sz w:val="21"/>
          <w:szCs w:val="21"/>
          <w:bdr w:val="none" w:sz="0" w:space="0" w:color="auto" w:frame="1"/>
        </w:rPr>
        <w:t>第九章</w:t>
      </w:r>
      <w:r w:rsidR="00266829" w:rsidRPr="00300741">
        <w:rPr>
          <w:rFonts w:asciiTheme="minorEastAsia" w:eastAsiaTheme="minorEastAsia" w:hAnsiTheme="minorEastAsia" w:cs="Arial" w:hint="eastAsia"/>
          <w:b/>
          <w:color w:val="000000" w:themeColor="text1"/>
          <w:sz w:val="21"/>
          <w:szCs w:val="21"/>
          <w:bdr w:val="none" w:sz="0" w:space="0" w:color="auto" w:frame="1"/>
        </w:rPr>
        <w:t xml:space="preserve"> </w:t>
      </w:r>
      <w:r w:rsidRPr="00300741">
        <w:rPr>
          <w:rFonts w:asciiTheme="minorEastAsia" w:eastAsiaTheme="minorEastAsia" w:hAnsiTheme="minorEastAsia" w:cs="Arial" w:hint="eastAsia"/>
          <w:b/>
          <w:color w:val="000000" w:themeColor="text1"/>
          <w:sz w:val="21"/>
          <w:szCs w:val="21"/>
          <w:bdr w:val="none" w:sz="0" w:space="0" w:color="auto" w:frame="1"/>
        </w:rPr>
        <w:t>附</w:t>
      </w:r>
      <w:r w:rsidR="00266829" w:rsidRPr="00300741">
        <w:rPr>
          <w:rFonts w:asciiTheme="minorEastAsia" w:eastAsiaTheme="minorEastAsia" w:hAnsiTheme="minorEastAsia" w:cs="Arial" w:hint="eastAsia"/>
          <w:b/>
          <w:color w:val="000000" w:themeColor="text1"/>
          <w:sz w:val="21"/>
          <w:szCs w:val="21"/>
          <w:bdr w:val="none" w:sz="0" w:space="0" w:color="auto" w:frame="1"/>
        </w:rPr>
        <w:t xml:space="preserve"> </w:t>
      </w:r>
      <w:r w:rsidRPr="00300741">
        <w:rPr>
          <w:rFonts w:asciiTheme="minorEastAsia" w:eastAsiaTheme="minorEastAsia" w:hAnsiTheme="minorEastAsia" w:cs="Arial" w:hint="eastAsia"/>
          <w:b/>
          <w:color w:val="000000" w:themeColor="text1"/>
          <w:sz w:val="21"/>
          <w:szCs w:val="21"/>
          <w:bdr w:val="none" w:sz="0" w:space="0" w:color="auto" w:frame="1"/>
        </w:rPr>
        <w:t>则</w:t>
      </w:r>
    </w:p>
    <w:p w:rsidR="00266829"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第七十六条</w:t>
      </w:r>
      <w:r w:rsidR="0026682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金融企业国有资产的管理与监督，法律、行政法规另有规定的，依照其规定。</w:t>
      </w:r>
    </w:p>
    <w:p w:rsidR="00951F47" w:rsidRPr="00300741" w:rsidRDefault="00951F47" w:rsidP="00BC28E7">
      <w:pPr>
        <w:pStyle w:val="p"/>
        <w:ind w:firstLineChars="200" w:firstLine="420"/>
        <w:rPr>
          <w:rFonts w:asciiTheme="minorEastAsia" w:eastAsiaTheme="minorEastAsia" w:hAnsiTheme="minorEastAsia" w:cs="Arial"/>
          <w:color w:val="000000" w:themeColor="text1"/>
          <w:sz w:val="21"/>
          <w:szCs w:val="21"/>
          <w:bdr w:val="none" w:sz="0" w:space="0" w:color="auto" w:frame="1"/>
        </w:rPr>
      </w:pPr>
      <w:r w:rsidRPr="00300741">
        <w:rPr>
          <w:rFonts w:asciiTheme="minorEastAsia" w:eastAsiaTheme="minorEastAsia" w:hAnsiTheme="minorEastAsia" w:cs="Arial" w:hint="eastAsia"/>
          <w:color w:val="000000" w:themeColor="text1"/>
          <w:sz w:val="21"/>
          <w:szCs w:val="21"/>
          <w:bdr w:val="none" w:sz="0" w:space="0" w:color="auto" w:frame="1"/>
        </w:rPr>
        <w:t>第七十七条</w:t>
      </w:r>
      <w:r w:rsidR="00266829" w:rsidRPr="00300741">
        <w:rPr>
          <w:rFonts w:asciiTheme="minorEastAsia" w:eastAsiaTheme="minorEastAsia" w:hAnsiTheme="minorEastAsia" w:cs="Arial" w:hint="eastAsia"/>
          <w:color w:val="000000" w:themeColor="text1"/>
          <w:sz w:val="21"/>
          <w:szCs w:val="21"/>
          <w:bdr w:val="none" w:sz="0" w:space="0" w:color="auto" w:frame="1"/>
        </w:rPr>
        <w:t xml:space="preserve"> </w:t>
      </w:r>
      <w:r w:rsidRPr="00300741">
        <w:rPr>
          <w:rFonts w:asciiTheme="minorEastAsia" w:eastAsiaTheme="minorEastAsia" w:hAnsiTheme="minorEastAsia" w:cs="Arial" w:hint="eastAsia"/>
          <w:color w:val="000000" w:themeColor="text1"/>
          <w:sz w:val="21"/>
          <w:szCs w:val="21"/>
          <w:bdr w:val="none" w:sz="0" w:space="0" w:color="auto" w:frame="1"/>
        </w:rPr>
        <w:t>本法自2009年5月1日起施行。</w:t>
      </w:r>
    </w:p>
    <w:p w:rsidR="00ED51D0" w:rsidRPr="00300741" w:rsidRDefault="00ED51D0" w:rsidP="00BC28E7">
      <w:pPr>
        <w:widowControl/>
        <w:shd w:val="clear" w:color="auto" w:fill="FFFFFF"/>
        <w:outlineLvl w:val="0"/>
        <w:rPr>
          <w:rFonts w:asciiTheme="minorEastAsia" w:hAnsiTheme="minorEastAsia" w:cs="宋体"/>
          <w:color w:val="000000" w:themeColor="text1"/>
          <w:kern w:val="36"/>
          <w:szCs w:val="21"/>
        </w:rPr>
      </w:pPr>
    </w:p>
    <w:p w:rsidR="00951F47" w:rsidRPr="00300741" w:rsidRDefault="00951F47" w:rsidP="00BC28E7">
      <w:pPr>
        <w:widowControl/>
        <w:shd w:val="clear" w:color="auto" w:fill="FFFFFF"/>
        <w:outlineLvl w:val="0"/>
        <w:rPr>
          <w:rFonts w:asciiTheme="minorEastAsia" w:hAnsiTheme="minorEastAsia" w:cs="宋体"/>
          <w:color w:val="000000" w:themeColor="text1"/>
          <w:kern w:val="36"/>
          <w:szCs w:val="21"/>
        </w:rPr>
      </w:pPr>
    </w:p>
    <w:p w:rsidR="00951F47" w:rsidRPr="00300741" w:rsidRDefault="00951F47" w:rsidP="00BC28E7">
      <w:pPr>
        <w:widowControl/>
        <w:shd w:val="clear" w:color="auto" w:fill="FFFFFF"/>
        <w:outlineLvl w:val="0"/>
        <w:rPr>
          <w:rFonts w:asciiTheme="minorEastAsia" w:hAnsiTheme="minorEastAsia" w:cs="宋体"/>
          <w:color w:val="000000" w:themeColor="text1"/>
          <w:kern w:val="36"/>
          <w:szCs w:val="21"/>
        </w:rPr>
      </w:pPr>
    </w:p>
    <w:p w:rsidR="00951F47" w:rsidRPr="00300741" w:rsidRDefault="00951F47" w:rsidP="00BC28E7">
      <w:pPr>
        <w:widowControl/>
        <w:shd w:val="clear" w:color="auto" w:fill="FFFFFF"/>
        <w:outlineLvl w:val="0"/>
        <w:rPr>
          <w:rFonts w:asciiTheme="minorEastAsia" w:hAnsiTheme="minorEastAsia" w:cs="宋体"/>
          <w:color w:val="000000" w:themeColor="text1"/>
          <w:kern w:val="36"/>
          <w:szCs w:val="21"/>
        </w:rPr>
      </w:pPr>
    </w:p>
    <w:p w:rsidR="00F506BD" w:rsidRPr="00300741" w:rsidRDefault="00F506BD" w:rsidP="00BC28E7">
      <w:pPr>
        <w:widowControl/>
        <w:shd w:val="clear" w:color="auto" w:fill="FFFFFF"/>
        <w:outlineLvl w:val="0"/>
        <w:rPr>
          <w:rFonts w:asciiTheme="minorEastAsia" w:hAnsiTheme="minorEastAsia" w:cs="宋体"/>
          <w:color w:val="000000" w:themeColor="text1"/>
          <w:kern w:val="36"/>
          <w:szCs w:val="21"/>
        </w:rPr>
      </w:pPr>
    </w:p>
    <w:p w:rsidR="00205558" w:rsidRPr="00300741" w:rsidRDefault="00205558" w:rsidP="00BC28E7">
      <w:pPr>
        <w:widowControl/>
        <w:shd w:val="clear" w:color="auto" w:fill="FFFFFF"/>
        <w:outlineLvl w:val="0"/>
        <w:rPr>
          <w:rFonts w:asciiTheme="minorEastAsia" w:hAnsiTheme="minorEastAsia" w:cs="宋体"/>
          <w:color w:val="000000" w:themeColor="text1"/>
          <w:kern w:val="36"/>
          <w:szCs w:val="21"/>
        </w:rPr>
      </w:pPr>
    </w:p>
    <w:p w:rsidR="00205558" w:rsidRPr="00300741" w:rsidRDefault="00205558" w:rsidP="00BC28E7">
      <w:pPr>
        <w:widowControl/>
        <w:shd w:val="clear" w:color="auto" w:fill="FFFFFF"/>
        <w:outlineLvl w:val="0"/>
        <w:rPr>
          <w:rFonts w:asciiTheme="minorEastAsia" w:hAnsiTheme="minorEastAsia" w:cs="宋体"/>
          <w:color w:val="000000" w:themeColor="text1"/>
          <w:kern w:val="36"/>
          <w:szCs w:val="21"/>
        </w:rPr>
      </w:pPr>
    </w:p>
    <w:p w:rsidR="00120D65" w:rsidRPr="00300741" w:rsidRDefault="00120D65" w:rsidP="00205558">
      <w:pPr>
        <w:pStyle w:val="1"/>
        <w:shd w:val="clear" w:color="auto" w:fill="FFFFFF"/>
        <w:spacing w:before="100" w:beforeAutospacing="1" w:after="100" w:afterAutospacing="1" w:line="240" w:lineRule="auto"/>
        <w:ind w:right="150"/>
        <w:jc w:val="center"/>
        <w:rPr>
          <w:rFonts w:ascii="黑体" w:eastAsia="黑体" w:hAnsi="黑体" w:cs="Arial"/>
          <w:b w:val="0"/>
          <w:bCs w:val="0"/>
          <w:color w:val="000000" w:themeColor="text1"/>
          <w:sz w:val="28"/>
          <w:szCs w:val="28"/>
        </w:rPr>
      </w:pPr>
      <w:r w:rsidRPr="00300741">
        <w:rPr>
          <w:rFonts w:ascii="黑体" w:eastAsia="黑体" w:hAnsi="黑体" w:cs="Arial"/>
          <w:b w:val="0"/>
          <w:bCs w:val="0"/>
          <w:color w:val="000000" w:themeColor="text1"/>
          <w:sz w:val="28"/>
          <w:szCs w:val="28"/>
        </w:rPr>
        <w:lastRenderedPageBreak/>
        <w:t>中华人民共和国侵权责任法</w:t>
      </w:r>
    </w:p>
    <w:p w:rsidR="00120D65" w:rsidRPr="00300741" w:rsidRDefault="00120D65" w:rsidP="00205558">
      <w:pPr>
        <w:pStyle w:val="3"/>
        <w:shd w:val="clear" w:color="auto" w:fill="FFFFFF"/>
        <w:spacing w:line="240" w:lineRule="auto"/>
        <w:jc w:val="center"/>
        <w:rPr>
          <w:rFonts w:asciiTheme="minorEastAsia" w:eastAsiaTheme="minorEastAsia" w:hAnsiTheme="minorEastAsia"/>
          <w:bCs w:val="0"/>
          <w:color w:val="000000" w:themeColor="text1"/>
        </w:rPr>
      </w:pPr>
      <w:bookmarkStart w:id="43" w:name="2_1"/>
      <w:bookmarkStart w:id="44" w:name="sub5073885_2_1"/>
      <w:bookmarkStart w:id="45" w:name="第一章_一般规定"/>
      <w:bookmarkEnd w:id="43"/>
      <w:bookmarkEnd w:id="44"/>
      <w:bookmarkEnd w:id="45"/>
      <w:r w:rsidRPr="00300741">
        <w:rPr>
          <w:rFonts w:asciiTheme="minorEastAsia" w:eastAsiaTheme="minorEastAsia" w:hAnsiTheme="minorEastAsia" w:hint="eastAsia"/>
          <w:bCs w:val="0"/>
          <w:color w:val="000000" w:themeColor="text1"/>
        </w:rPr>
        <w:t>第一章 一般规定</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为保护民事主体的合法权益，明确侵权责任，预防并制裁侵权行为，促进社会和谐稳定，制定本法。</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第二条 侵害民事权益，应当依照本法承担侵权责任。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本法所称民事权益，包括生命权、健康权、姓名权、</w:t>
      </w:r>
      <w:hyperlink r:id="rId57" w:tgtFrame="_blank" w:history="1">
        <w:r w:rsidRPr="00300741">
          <w:rPr>
            <w:rFonts w:asciiTheme="minorEastAsia" w:hAnsiTheme="minorEastAsia"/>
            <w:color w:val="000000" w:themeColor="text1"/>
            <w:szCs w:val="21"/>
          </w:rPr>
          <w:t>名誉权</w:t>
        </w:r>
      </w:hyperlink>
      <w:r w:rsidRPr="00300741">
        <w:rPr>
          <w:rFonts w:asciiTheme="minorEastAsia" w:hAnsiTheme="minorEastAsia" w:cs="Arial"/>
          <w:color w:val="000000" w:themeColor="text1"/>
          <w:szCs w:val="21"/>
        </w:rPr>
        <w:t>、荣誉权、</w:t>
      </w:r>
      <w:hyperlink r:id="rId58" w:tgtFrame="_blank" w:history="1">
        <w:r w:rsidRPr="00300741">
          <w:rPr>
            <w:rFonts w:asciiTheme="minorEastAsia" w:hAnsiTheme="minorEastAsia"/>
            <w:color w:val="000000" w:themeColor="text1"/>
            <w:szCs w:val="21"/>
          </w:rPr>
          <w:t>肖像权</w:t>
        </w:r>
      </w:hyperlink>
      <w:r w:rsidRPr="00300741">
        <w:rPr>
          <w:rFonts w:asciiTheme="minorEastAsia" w:hAnsiTheme="minorEastAsia" w:cs="Arial"/>
          <w:color w:val="000000" w:themeColor="text1"/>
          <w:szCs w:val="21"/>
        </w:rPr>
        <w:t>、隐私权、婚姻自主权、监护权、</w:t>
      </w:r>
      <w:hyperlink r:id="rId59" w:tgtFrame="_blank" w:history="1">
        <w:r w:rsidRPr="00300741">
          <w:rPr>
            <w:rFonts w:asciiTheme="minorEastAsia" w:hAnsiTheme="minorEastAsia"/>
            <w:color w:val="000000" w:themeColor="text1"/>
            <w:szCs w:val="21"/>
          </w:rPr>
          <w:t>所有权</w:t>
        </w:r>
      </w:hyperlink>
      <w:r w:rsidRPr="00300741">
        <w:rPr>
          <w:rFonts w:asciiTheme="minorEastAsia" w:hAnsiTheme="minorEastAsia" w:cs="Arial"/>
          <w:color w:val="000000" w:themeColor="text1"/>
          <w:szCs w:val="21"/>
        </w:rPr>
        <w:t>、</w:t>
      </w:r>
      <w:hyperlink r:id="rId60" w:tgtFrame="_blank" w:history="1">
        <w:r w:rsidRPr="00300741">
          <w:rPr>
            <w:rFonts w:asciiTheme="minorEastAsia" w:hAnsiTheme="minorEastAsia"/>
            <w:color w:val="000000" w:themeColor="text1"/>
            <w:szCs w:val="21"/>
          </w:rPr>
          <w:t>用益物权</w:t>
        </w:r>
      </w:hyperlink>
      <w:r w:rsidRPr="00300741">
        <w:rPr>
          <w:rFonts w:asciiTheme="minorEastAsia" w:hAnsiTheme="minorEastAsia" w:cs="Arial"/>
          <w:color w:val="000000" w:themeColor="text1"/>
          <w:szCs w:val="21"/>
        </w:rPr>
        <w:t>、</w:t>
      </w:r>
      <w:hyperlink r:id="rId61" w:tgtFrame="_blank" w:history="1">
        <w:r w:rsidRPr="00300741">
          <w:rPr>
            <w:rFonts w:asciiTheme="minorEastAsia" w:hAnsiTheme="minorEastAsia"/>
            <w:color w:val="000000" w:themeColor="text1"/>
            <w:szCs w:val="21"/>
          </w:rPr>
          <w:t>担保物权</w:t>
        </w:r>
      </w:hyperlink>
      <w:r w:rsidRPr="00300741">
        <w:rPr>
          <w:rFonts w:asciiTheme="minorEastAsia" w:hAnsiTheme="minorEastAsia" w:cs="Arial"/>
          <w:color w:val="000000" w:themeColor="text1"/>
          <w:szCs w:val="21"/>
        </w:rPr>
        <w:t>、</w:t>
      </w:r>
      <w:hyperlink r:id="rId62" w:tgtFrame="_blank" w:history="1">
        <w:r w:rsidRPr="00300741">
          <w:rPr>
            <w:rFonts w:asciiTheme="minorEastAsia" w:hAnsiTheme="minorEastAsia"/>
            <w:color w:val="000000" w:themeColor="text1"/>
            <w:szCs w:val="21"/>
          </w:rPr>
          <w:t>著作权</w:t>
        </w:r>
      </w:hyperlink>
      <w:r w:rsidRPr="00300741">
        <w:rPr>
          <w:rFonts w:asciiTheme="minorEastAsia" w:hAnsiTheme="minorEastAsia" w:cs="Arial"/>
          <w:color w:val="000000" w:themeColor="text1"/>
          <w:szCs w:val="21"/>
        </w:rPr>
        <w:t>、专利权、商标专用权、发现权、股权、继承权等人身、财产权益。</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第三条 被侵权人有权请求侵权人承担侵权责任。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第四条 侵权人因同一行为应当承担行政责任或者</w:t>
      </w:r>
      <w:hyperlink r:id="rId63" w:tgtFrame="_blank" w:history="1">
        <w:r w:rsidRPr="00300741">
          <w:rPr>
            <w:rFonts w:asciiTheme="minorEastAsia" w:hAnsiTheme="minorEastAsia"/>
            <w:color w:val="000000" w:themeColor="text1"/>
            <w:szCs w:val="21"/>
          </w:rPr>
          <w:t>刑事责任</w:t>
        </w:r>
      </w:hyperlink>
      <w:r w:rsidRPr="00300741">
        <w:rPr>
          <w:rFonts w:asciiTheme="minorEastAsia" w:hAnsiTheme="minorEastAsia" w:cs="Arial"/>
          <w:color w:val="000000" w:themeColor="text1"/>
          <w:szCs w:val="21"/>
        </w:rPr>
        <w:t>的，不影响依法承担侵权责任。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因同一行为应当承担侵权责任和行政责任、刑事责任，侵权人的财产不足以支付的，先承担侵权责任。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第五条 其他法律对侵权责任另有特别规定的，依照其规定。</w:t>
      </w:r>
    </w:p>
    <w:p w:rsidR="00120D65" w:rsidRPr="00300741" w:rsidRDefault="00120D65" w:rsidP="00205558">
      <w:pPr>
        <w:pStyle w:val="3"/>
        <w:shd w:val="clear" w:color="auto" w:fill="FFFFFF"/>
        <w:spacing w:line="240" w:lineRule="auto"/>
        <w:jc w:val="center"/>
        <w:rPr>
          <w:rFonts w:asciiTheme="minorEastAsia" w:eastAsiaTheme="minorEastAsia" w:hAnsiTheme="minorEastAsia"/>
          <w:bCs w:val="0"/>
          <w:color w:val="000000" w:themeColor="text1"/>
        </w:rPr>
      </w:pPr>
      <w:bookmarkStart w:id="46" w:name="2_2"/>
      <w:bookmarkStart w:id="47" w:name="sub5073885_2_2"/>
      <w:bookmarkStart w:id="48" w:name="第二章_责任构成和责任方式"/>
      <w:bookmarkEnd w:id="46"/>
      <w:bookmarkEnd w:id="47"/>
      <w:bookmarkEnd w:id="48"/>
      <w:r w:rsidRPr="00300741">
        <w:rPr>
          <w:rFonts w:asciiTheme="minorEastAsia" w:eastAsiaTheme="minorEastAsia" w:hAnsiTheme="minorEastAsia" w:hint="eastAsia"/>
          <w:bCs w:val="0"/>
          <w:color w:val="000000" w:themeColor="text1"/>
        </w:rPr>
        <w:t>第二章 责任构成和责任方式</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第六条 行为人因过错侵害他人民事权益，应当承担侵权责任。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根据法律规定推定行为人有过错，行为人不能证明自己没有过错的，应当承担侵权责任。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第七条 行为人损害他人民事权益，不论行为人有无过错，法律规定应当承担侵权责任的，依照其规定。</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第八条 二人以上共同实施侵权行为，造成他人损害的，应当</w:t>
      </w:r>
      <w:hyperlink r:id="rId64" w:tgtFrame="_blank" w:history="1">
        <w:r w:rsidRPr="00300741">
          <w:rPr>
            <w:rFonts w:asciiTheme="minorEastAsia" w:hAnsiTheme="minorEastAsia"/>
            <w:color w:val="000000" w:themeColor="text1"/>
            <w:szCs w:val="21"/>
          </w:rPr>
          <w:t>承担连带责任</w:t>
        </w:r>
      </w:hyperlink>
      <w:r w:rsidRPr="00300741">
        <w:rPr>
          <w:rFonts w:asciiTheme="minorEastAsia" w:hAnsiTheme="minorEastAsia" w:cs="Arial"/>
          <w:color w:val="000000" w:themeColor="text1"/>
          <w:szCs w:val="21"/>
        </w:rPr>
        <w:t>。</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第九条 教唆、帮助他人实施侵权行为的，应当与行为人承担连带责任。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教唆、帮助</w:t>
      </w:r>
      <w:hyperlink r:id="rId65" w:tgtFrame="_blank" w:history="1">
        <w:r w:rsidRPr="00300741">
          <w:rPr>
            <w:rFonts w:asciiTheme="minorEastAsia" w:hAnsiTheme="minorEastAsia"/>
            <w:color w:val="000000" w:themeColor="text1"/>
            <w:szCs w:val="21"/>
          </w:rPr>
          <w:t>无民事行为能力人</w:t>
        </w:r>
      </w:hyperlink>
      <w:r w:rsidRPr="00300741">
        <w:rPr>
          <w:rFonts w:asciiTheme="minorEastAsia" w:hAnsiTheme="minorEastAsia" w:cs="Arial"/>
          <w:color w:val="000000" w:themeColor="text1"/>
          <w:szCs w:val="21"/>
        </w:rPr>
        <w:t>、</w:t>
      </w:r>
      <w:hyperlink r:id="rId66" w:tgtFrame="_blank" w:history="1">
        <w:r w:rsidRPr="00300741">
          <w:rPr>
            <w:rFonts w:asciiTheme="minorEastAsia" w:hAnsiTheme="minorEastAsia"/>
            <w:color w:val="000000" w:themeColor="text1"/>
            <w:szCs w:val="21"/>
          </w:rPr>
          <w:t>限制民事行为能力人</w:t>
        </w:r>
      </w:hyperlink>
      <w:r w:rsidRPr="00300741">
        <w:rPr>
          <w:rFonts w:asciiTheme="minorEastAsia" w:hAnsiTheme="minorEastAsia" w:cs="Arial"/>
          <w:color w:val="000000" w:themeColor="text1"/>
          <w:szCs w:val="21"/>
        </w:rPr>
        <w:t>实施侵权行为的，应当承担侵权责任；该无民事行为能力人、限制民事行为能力人的</w:t>
      </w:r>
      <w:hyperlink r:id="rId67" w:tgtFrame="_blank" w:history="1">
        <w:r w:rsidRPr="00300741">
          <w:rPr>
            <w:rFonts w:asciiTheme="minorEastAsia" w:hAnsiTheme="minorEastAsia"/>
            <w:color w:val="000000" w:themeColor="text1"/>
            <w:szCs w:val="21"/>
          </w:rPr>
          <w:t>监护人</w:t>
        </w:r>
      </w:hyperlink>
      <w:r w:rsidRPr="00300741">
        <w:rPr>
          <w:rFonts w:asciiTheme="minorEastAsia" w:hAnsiTheme="minorEastAsia" w:cs="Arial"/>
          <w:color w:val="000000" w:themeColor="text1"/>
          <w:szCs w:val="21"/>
        </w:rPr>
        <w:t>未尽到监护责任的，应当承担相应的责任。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第十条 二人以上实施危及他人人身、财产安全的行为，其中一人或者数人的行为造成他人损害，能够确定具体侵权人的，由侵权人承担责任；不能确定具体侵权人的，行为人承担连带责任。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第十一条 二人以上分别实施侵权行为造成同一损害，每个人的侵权行为都足以造成全部损害的，行为人承担连带责任。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第十二条 二人以上分别实施侵权行为造成同一损害，能够确定责任大小的，各自承担相应的责任；难以确定责任大小的，平均承担赔偿责任。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第十三条 法律规定承担连带责任的，被侵权人有权请求部分或者全部连带责任人承担责任。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第十四条 连带责任人根据各自责任大小确定相应的赔偿数额；难以确定责任大小的，平均承担赔偿责任。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支付超出自己赔偿数额的连带责任人，有权向其他连带责任人追偿。</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第十五条 承担侵权责任的方式主要有：（一）停止侵害（二）排除妨碍（三）消除危险（四）返还财产（五）恢复原状（六）赔偿损失（七）赔礼道歉（八）消除影响、恢复名誉。以上承担侵权责任的方式，可以单独适用，也可以合并适用。</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第十六条 【</w:t>
      </w:r>
      <w:hyperlink r:id="rId68" w:tgtFrame="_blank" w:history="1">
        <w:r w:rsidRPr="00300741">
          <w:rPr>
            <w:rFonts w:asciiTheme="minorEastAsia" w:hAnsiTheme="minorEastAsia"/>
            <w:color w:val="000000" w:themeColor="text1"/>
            <w:szCs w:val="21"/>
          </w:rPr>
          <w:t>人身损害赔偿</w:t>
        </w:r>
      </w:hyperlink>
      <w:r w:rsidRPr="00300741">
        <w:rPr>
          <w:rFonts w:asciiTheme="minorEastAsia" w:hAnsiTheme="minorEastAsia" w:cs="Arial"/>
          <w:color w:val="000000" w:themeColor="text1"/>
          <w:szCs w:val="21"/>
        </w:rPr>
        <w:t>】侵害他人造成人身损害的，应当赔偿医疗费、护理费、交通费等为治疗和康复支出的合理费用，以及因误工减少的收入。造成残疾的，还应当赔偿残疾生活辅助具</w:t>
      </w:r>
      <w:r w:rsidRPr="00300741">
        <w:rPr>
          <w:rFonts w:asciiTheme="minorEastAsia" w:hAnsiTheme="minorEastAsia" w:cs="Arial"/>
          <w:color w:val="000000" w:themeColor="text1"/>
          <w:szCs w:val="21"/>
        </w:rPr>
        <w:lastRenderedPageBreak/>
        <w:t>费和残疾赔偿金。造成死亡的，还应当赔偿</w:t>
      </w:r>
      <w:hyperlink r:id="rId69" w:tgtFrame="_blank" w:history="1">
        <w:r w:rsidRPr="00300741">
          <w:rPr>
            <w:rFonts w:asciiTheme="minorEastAsia" w:hAnsiTheme="minorEastAsia"/>
            <w:color w:val="000000" w:themeColor="text1"/>
            <w:szCs w:val="21"/>
          </w:rPr>
          <w:t>丧葬费</w:t>
        </w:r>
      </w:hyperlink>
      <w:r w:rsidRPr="00300741">
        <w:rPr>
          <w:rFonts w:asciiTheme="minorEastAsia" w:hAnsiTheme="minorEastAsia" w:cs="Arial"/>
          <w:color w:val="000000" w:themeColor="text1"/>
          <w:szCs w:val="21"/>
        </w:rPr>
        <w:t>和</w:t>
      </w:r>
      <w:hyperlink r:id="rId70" w:tgtFrame="_blank" w:history="1">
        <w:r w:rsidRPr="00300741">
          <w:rPr>
            <w:rFonts w:asciiTheme="minorEastAsia" w:hAnsiTheme="minorEastAsia"/>
            <w:color w:val="000000" w:themeColor="text1"/>
            <w:szCs w:val="21"/>
          </w:rPr>
          <w:t>死亡赔偿金</w:t>
        </w:r>
      </w:hyperlink>
      <w:r w:rsidRPr="00300741">
        <w:rPr>
          <w:rFonts w:asciiTheme="minorEastAsia" w:hAnsiTheme="minorEastAsia" w:cs="Arial"/>
          <w:color w:val="000000" w:themeColor="text1"/>
          <w:szCs w:val="21"/>
        </w:rPr>
        <w:t>。</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第十七条 【以相同数额确定死亡赔偿金】因同一侵权行为造成多人死亡的，可以以相同数额确定死亡赔偿金。</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第十八条 【被侵权人死亡或者合并、分立时请求权人的确定】被侵权人死亡的，其近亲属有权请求侵权人承担侵权责任。被侵权人为单位，该单位分立、合并的，承继权利的单位有权请求侵权人承担侵权责任。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被侵权人死亡的，支付被侵权人医疗费、丧葬费等合理费用的人有权请求侵权人赔偿费用，但侵权人已支付该费用的除外。</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第十九条 【财产损失计算】侵害他人财产的，财产损失按照损失发生时的市场价格或者其他方式计算。</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第二十条 【侵害人身权益造成财产损失的赔偿】侵害他人人身权益造成财产损失的，按照被侵权人因此受到的损失赔偿；被侵权人的损失难以确定，侵权人因此获得利益的，按照其获得的利益赔偿；侵权人因此获得的利益难以确定，被侵权人和侵权人就赔偿数额协商不一致，向人民法院提起诉讼的，由人民法院根据实际情况确定赔偿数额。</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第二十一条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侵权行为危及他人人身、财产安全的，被侵权人可以请求侵权人承担停止侵害、排除妨碍、消除危险等侵权责任。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第二十二条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侵害他人人身权益，造成他人严重精神损害的，被侵权人可以请求</w:t>
      </w:r>
      <w:hyperlink r:id="rId71" w:tgtFrame="_blank" w:history="1">
        <w:r w:rsidRPr="00300741">
          <w:rPr>
            <w:rFonts w:asciiTheme="minorEastAsia" w:hAnsiTheme="minorEastAsia"/>
            <w:color w:val="000000" w:themeColor="text1"/>
            <w:szCs w:val="21"/>
          </w:rPr>
          <w:t>精神损害赔偿</w:t>
        </w:r>
      </w:hyperlink>
      <w:r w:rsidRPr="00300741">
        <w:rPr>
          <w:rFonts w:asciiTheme="minorEastAsia" w:hAnsiTheme="minorEastAsia" w:cs="Arial"/>
          <w:color w:val="000000" w:themeColor="text1"/>
          <w:szCs w:val="21"/>
        </w:rPr>
        <w:t>。</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第二十三条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因防止、制止他人民事权益被侵害而使自己受到损害的，由侵权人承担责任。侵权人逃逸或者无力承担责任，被侵权人请求补偿的，受益人应当给予适当补偿。</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第二十四条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受害人和行为人对损害的发生都没有过错的，可以根据实际情况，由双方分担损失。</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第二十五条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损害发生后，</w:t>
      </w:r>
      <w:hyperlink r:id="rId72" w:tgtFrame="_blank" w:history="1">
        <w:r w:rsidRPr="00300741">
          <w:rPr>
            <w:rFonts w:asciiTheme="minorEastAsia" w:hAnsiTheme="minorEastAsia"/>
            <w:color w:val="000000" w:themeColor="text1"/>
            <w:szCs w:val="21"/>
          </w:rPr>
          <w:t>当事人</w:t>
        </w:r>
      </w:hyperlink>
      <w:r w:rsidRPr="00300741">
        <w:rPr>
          <w:rFonts w:asciiTheme="minorEastAsia" w:hAnsiTheme="minorEastAsia" w:cs="Arial"/>
          <w:color w:val="000000" w:themeColor="text1"/>
          <w:szCs w:val="21"/>
        </w:rPr>
        <w:t>可以协商赔偿费用的支付方式。协商不一致的，赔偿费用应当一次性支付；一次性支付确有困难的，可以分期支付，但应当提供相应的担保。</w:t>
      </w:r>
    </w:p>
    <w:p w:rsidR="00120D65" w:rsidRPr="00300741" w:rsidRDefault="00120D65" w:rsidP="00205558">
      <w:pPr>
        <w:pStyle w:val="3"/>
        <w:shd w:val="clear" w:color="auto" w:fill="FFFFFF"/>
        <w:spacing w:line="240" w:lineRule="auto"/>
        <w:jc w:val="center"/>
        <w:rPr>
          <w:rFonts w:asciiTheme="minorEastAsia" w:eastAsiaTheme="minorEastAsia" w:hAnsiTheme="minorEastAsia"/>
          <w:bCs w:val="0"/>
          <w:color w:val="000000" w:themeColor="text1"/>
        </w:rPr>
      </w:pPr>
      <w:bookmarkStart w:id="49" w:name="2_3"/>
      <w:bookmarkStart w:id="50" w:name="sub5073885_2_3"/>
      <w:bookmarkStart w:id="51" w:name="第三章_不承担责任和减轻责任的情形"/>
      <w:bookmarkEnd w:id="49"/>
      <w:bookmarkEnd w:id="50"/>
      <w:bookmarkEnd w:id="51"/>
      <w:r w:rsidRPr="00300741">
        <w:rPr>
          <w:rFonts w:asciiTheme="minorEastAsia" w:eastAsiaTheme="minorEastAsia" w:hAnsiTheme="minorEastAsia" w:hint="eastAsia"/>
          <w:bCs w:val="0"/>
          <w:color w:val="000000" w:themeColor="text1"/>
        </w:rPr>
        <w:t>第三章 不承担责任和减轻责任的情形</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第二十六条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被侵权人对损害的发生也有过错的，可以减轻侵权人的责任。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第二十七条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损害是因受害人故意造成的，行为人不承担责任。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第二十八条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损害是因</w:t>
      </w:r>
      <w:hyperlink r:id="rId73" w:tgtFrame="_blank" w:history="1">
        <w:r w:rsidRPr="00300741">
          <w:rPr>
            <w:rFonts w:asciiTheme="minorEastAsia" w:hAnsiTheme="minorEastAsia"/>
            <w:color w:val="000000" w:themeColor="text1"/>
            <w:szCs w:val="21"/>
          </w:rPr>
          <w:t>第三人</w:t>
        </w:r>
      </w:hyperlink>
      <w:r w:rsidRPr="00300741">
        <w:rPr>
          <w:rFonts w:asciiTheme="minorEastAsia" w:hAnsiTheme="minorEastAsia" w:cs="Arial"/>
          <w:color w:val="000000" w:themeColor="text1"/>
          <w:szCs w:val="21"/>
        </w:rPr>
        <w:t>造成的，第三人应当承担侵权责任。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第二十九条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w:t>
      </w:r>
      <w:hyperlink r:id="rId74" w:tgtFrame="_blank" w:history="1">
        <w:r w:rsidRPr="00300741">
          <w:rPr>
            <w:rFonts w:asciiTheme="minorEastAsia" w:hAnsiTheme="minorEastAsia"/>
            <w:color w:val="000000" w:themeColor="text1"/>
            <w:szCs w:val="21"/>
          </w:rPr>
          <w:t>不可抗力</w:t>
        </w:r>
      </w:hyperlink>
      <w:r w:rsidRPr="00300741">
        <w:rPr>
          <w:rFonts w:asciiTheme="minorEastAsia" w:hAnsiTheme="minorEastAsia" w:cs="Arial"/>
          <w:color w:val="000000" w:themeColor="text1"/>
          <w:szCs w:val="21"/>
        </w:rPr>
        <w:t>造成他人损害的，不承担责任。法律另有规定的，依照其规定。</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w:t>
      </w:r>
      <w:hyperlink r:id="rId75" w:tgtFrame="_blank" w:history="1">
        <w:r w:rsidRPr="00300741">
          <w:rPr>
            <w:rFonts w:asciiTheme="minorEastAsia" w:hAnsiTheme="minorEastAsia"/>
            <w:color w:val="000000" w:themeColor="text1"/>
            <w:szCs w:val="21"/>
          </w:rPr>
          <w:t>正当防卫</w:t>
        </w:r>
      </w:hyperlink>
      <w:r w:rsidRPr="00300741">
        <w:rPr>
          <w:rFonts w:asciiTheme="minorEastAsia" w:hAnsiTheme="minorEastAsia" w:cs="Arial"/>
          <w:color w:val="000000" w:themeColor="text1"/>
          <w:szCs w:val="21"/>
        </w:rPr>
        <w:t>造成损害的，不承担责任。正当防卫超过必要的限度，造成不应有的损害的，正当防卫人应当承担适当的责任。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第三十一条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w:t>
      </w:r>
      <w:hyperlink r:id="rId76" w:tgtFrame="_blank" w:history="1">
        <w:r w:rsidRPr="00300741">
          <w:rPr>
            <w:rFonts w:asciiTheme="minorEastAsia" w:hAnsiTheme="minorEastAsia"/>
            <w:color w:val="000000" w:themeColor="text1"/>
            <w:szCs w:val="21"/>
          </w:rPr>
          <w:t>紧急避险</w:t>
        </w:r>
      </w:hyperlink>
      <w:r w:rsidRPr="00300741">
        <w:rPr>
          <w:rFonts w:asciiTheme="minorEastAsia" w:hAnsiTheme="minorEastAsia" w:cs="Arial"/>
          <w:color w:val="000000" w:themeColor="text1"/>
          <w:szCs w:val="21"/>
        </w:rPr>
        <w:t>造成损害的，由引起险情发生的人承担责任。如果危险是由自然原因引起的，紧急避险人不承担责任或者给予适当补偿。紧急避险采取措施不当或者超过必要的限度，造成不应有的损害的，紧急避险人应当承担适当的责任。</w:t>
      </w:r>
    </w:p>
    <w:p w:rsidR="00120D65" w:rsidRPr="00300741" w:rsidRDefault="00120D65" w:rsidP="00205558">
      <w:pPr>
        <w:pStyle w:val="3"/>
        <w:shd w:val="clear" w:color="auto" w:fill="FFFFFF"/>
        <w:spacing w:line="240" w:lineRule="auto"/>
        <w:jc w:val="center"/>
        <w:rPr>
          <w:rFonts w:asciiTheme="minorEastAsia" w:eastAsiaTheme="minorEastAsia" w:hAnsiTheme="minorEastAsia"/>
          <w:bCs w:val="0"/>
          <w:color w:val="000000" w:themeColor="text1"/>
        </w:rPr>
      </w:pPr>
      <w:bookmarkStart w:id="52" w:name="2_4"/>
      <w:bookmarkStart w:id="53" w:name="sub5073885_2_4"/>
      <w:bookmarkStart w:id="54" w:name="第四章_关于责任主体的特殊规定"/>
      <w:bookmarkEnd w:id="52"/>
      <w:bookmarkEnd w:id="53"/>
      <w:bookmarkEnd w:id="54"/>
      <w:r w:rsidRPr="00300741">
        <w:rPr>
          <w:rFonts w:asciiTheme="minorEastAsia" w:eastAsiaTheme="minorEastAsia" w:hAnsiTheme="minorEastAsia" w:hint="eastAsia"/>
          <w:bCs w:val="0"/>
          <w:color w:val="000000" w:themeColor="text1"/>
        </w:rPr>
        <w:t>第四章 关于责任主体的特殊规定</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第三十二条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无民事行为能力人、限制民事行为能力人造成他人损害的，由监护人承担侵权责任。监护人尽到监护责任的，可以减轻其侵权责任。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有财产的无民事行为能力人、限制民事行为能力人造成他人损害的，从本人财产中支付赔偿费用。不足部分，由监护人赔偿。</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第三十三条</w:t>
      </w:r>
      <w:r w:rsidR="0084124F" w:rsidRPr="00300741">
        <w:rPr>
          <w:rFonts w:asciiTheme="minorEastAsia" w:hAnsiTheme="minorEastAsia" w:cs="Arial" w:hint="eastAsia"/>
          <w:color w:val="000000" w:themeColor="text1"/>
          <w:szCs w:val="21"/>
        </w:rPr>
        <w:t xml:space="preserve"> </w:t>
      </w:r>
      <w:hyperlink r:id="rId77" w:tgtFrame="_blank" w:history="1">
        <w:r w:rsidRPr="00300741">
          <w:rPr>
            <w:rFonts w:asciiTheme="minorEastAsia" w:hAnsiTheme="minorEastAsia"/>
            <w:color w:val="000000" w:themeColor="text1"/>
            <w:szCs w:val="21"/>
          </w:rPr>
          <w:t>完全民事行为能力人</w:t>
        </w:r>
      </w:hyperlink>
      <w:r w:rsidRPr="00300741">
        <w:rPr>
          <w:rFonts w:asciiTheme="minorEastAsia" w:hAnsiTheme="minorEastAsia" w:cs="Arial"/>
          <w:color w:val="000000" w:themeColor="text1"/>
          <w:szCs w:val="21"/>
        </w:rPr>
        <w:t>对自己的行为暂时没有意识或者失去控制造成他人损害有过错的，应当承担侵权责任；没有过错的，根据行为人的经济状况对受害人适当补偿。</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完全民事行为能力人因醉酒、滥用麻醉药品或者精神药品对自己的行为暂时没有意识或者失去控制造成他人损害的，应当承担侵权责任。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第三十四条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用人单位的工作人员因执行工作任务造成他人损害的，由用人单位承担侵权责任。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劳务派遣期间，被派遣的工作人员因执行工作任务造成他人损害的，由接受劳务派遣的用工单位承担侵权责任；</w:t>
      </w:r>
      <w:hyperlink r:id="rId78" w:tgtFrame="_blank" w:history="1">
        <w:r w:rsidRPr="00300741">
          <w:rPr>
            <w:rFonts w:asciiTheme="minorEastAsia" w:hAnsiTheme="minorEastAsia"/>
            <w:color w:val="000000" w:themeColor="text1"/>
            <w:szCs w:val="21"/>
          </w:rPr>
          <w:t>劳务派遣单位</w:t>
        </w:r>
      </w:hyperlink>
      <w:r w:rsidRPr="00300741">
        <w:rPr>
          <w:rFonts w:asciiTheme="minorEastAsia" w:hAnsiTheme="minorEastAsia" w:cs="Arial"/>
          <w:color w:val="000000" w:themeColor="text1"/>
          <w:szCs w:val="21"/>
        </w:rPr>
        <w:t>有过错的，承担相应的补充责任。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第三十五条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个人之间形成劳务关系，提供劳务一方因劳务造成他人损害的，由接受劳务一方承担侵权责任。提供劳务一方因劳务自己受到损害的，根据双方各自的过错承担相应的责任。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第三十六条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网络用户、网络服务提供者利用网络侵害他人民事权益的，应当承担侵权责任。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网络用户利用网络服务实施侵权行为的，被侵权人有权通知网络服务提供者采取删除、屏蔽、断开链接等必要措施。网络服务提供者接到通知后未及时采取必要措施的，对损害的扩大部分与该网络用户承担连带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网络服务提供者知道网络用户利用其网络服务侵害他人民事权益，未采取必要措施的，与该网络用户承担连带责任。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第三十七条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宾馆、商场、银行、车站、娱乐场所等公共场所的管理人或者群众性活动的组织者，未尽到</w:t>
      </w:r>
      <w:hyperlink r:id="rId79" w:tgtFrame="_blank" w:history="1">
        <w:r w:rsidRPr="00300741">
          <w:rPr>
            <w:rFonts w:asciiTheme="minorEastAsia" w:hAnsiTheme="minorEastAsia"/>
            <w:color w:val="000000" w:themeColor="text1"/>
            <w:szCs w:val="21"/>
          </w:rPr>
          <w:t>安全保障义务</w:t>
        </w:r>
      </w:hyperlink>
      <w:r w:rsidRPr="00300741">
        <w:rPr>
          <w:rFonts w:asciiTheme="minorEastAsia" w:hAnsiTheme="minorEastAsia" w:cs="Arial"/>
          <w:color w:val="000000" w:themeColor="text1"/>
          <w:szCs w:val="21"/>
        </w:rPr>
        <w:t>，造成他人损害的，应当承担侵权责任。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因第三人的行为造成他人损害的，由第三人承担侵权责任；管理人或者组织者未尽到安全保障义务的，承担相应的补充责任。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第三十八条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无民事行为能力人在幼儿园、学校或者其他教育机构学习、生活期间受到人身损害的，幼儿园、学校或者其他教育机构应当承担责任，但能够证明尽到教育、管理职责的，不承担责任。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第三十九条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限制民事行为能力人在学校或者其他教育机构学习、生活期间受到人身损害，学校或者其他教育机构未尽到教育、管理职责的，应当承担责任。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无民事行为能力人或者限制民事行为能力人在幼儿园、学校或者其他教育机构学习、生活期间，受到幼儿园、学校或者其他教育机构以外的人员人身损害的，由侵权人承担侵权责任；幼儿园、学校或者其他教育机构未尽到管理职责的，承担相应的补充责任。</w:t>
      </w:r>
    </w:p>
    <w:p w:rsidR="00120D65" w:rsidRPr="00300741" w:rsidRDefault="00120D65" w:rsidP="00205558">
      <w:pPr>
        <w:pStyle w:val="3"/>
        <w:shd w:val="clear" w:color="auto" w:fill="FFFFFF"/>
        <w:spacing w:line="240" w:lineRule="auto"/>
        <w:jc w:val="center"/>
        <w:rPr>
          <w:rFonts w:asciiTheme="minorEastAsia" w:eastAsiaTheme="minorEastAsia" w:hAnsiTheme="minorEastAsia"/>
          <w:bCs w:val="0"/>
          <w:color w:val="000000" w:themeColor="text1"/>
        </w:rPr>
      </w:pPr>
      <w:bookmarkStart w:id="55" w:name="2_5"/>
      <w:bookmarkStart w:id="56" w:name="sub5073885_2_5"/>
      <w:bookmarkStart w:id="57" w:name="第五章_产品责任"/>
      <w:bookmarkEnd w:id="55"/>
      <w:bookmarkEnd w:id="56"/>
      <w:bookmarkEnd w:id="57"/>
      <w:r w:rsidRPr="00300741">
        <w:rPr>
          <w:rFonts w:asciiTheme="minorEastAsia" w:eastAsiaTheme="minorEastAsia" w:hAnsiTheme="minorEastAsia" w:hint="eastAsia"/>
          <w:bCs w:val="0"/>
          <w:color w:val="000000" w:themeColor="text1"/>
        </w:rPr>
        <w:t>第五章 产品责任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第四十一条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因产品存在缺陷造成他人损害的，生产者应当承担侵权责任。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第四十二条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因销售者的过错使产品存在缺陷，造成他人损害的，销售者应当承担侵权责任。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销售者不能指明缺陷产品的生产者也不能指明缺陷产品的供货者的，销售者应当承担侵权责任。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第四十三条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因产品存在缺陷造成损害的，被侵权人可以向产品的生产者请求赔偿，也可以向产品的销售者请求赔偿。</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产品缺陷由生产者造成的，销售者赔偿后，有权向生产者追偿。</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因销售者的过错使产品存在缺陷的，生产者赔偿后，有权向销售者追偿。</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第四十四条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因运输者、仓储者等第三人的过错使产品存在缺陷，造成他人损害的，产品的生产者、销售者赔偿后，有权向第三人追偿。</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第四十五条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因产品缺陷危及他人人身、财产安全的，被侵权人有权请求生产者、销售者承担排除妨碍、消除危险等侵权责任。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第四十六条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产品投入流通后发现存在缺陷的，生产者、销售者应当及时采取警示、召回等补救措施。未及时采取补救措施或者补救措施不力造成损害的，应当承担侵权责任。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第四十七条</w:t>
      </w:r>
      <w:r w:rsidR="0084124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明知产品存在缺陷仍然生产、销售，造成他人死亡或者健康严重损害的，被侵权人有权请求相应的惩罚性赔偿。</w:t>
      </w:r>
    </w:p>
    <w:p w:rsidR="00120D65" w:rsidRPr="00300741" w:rsidRDefault="00120D65" w:rsidP="00205558">
      <w:pPr>
        <w:pStyle w:val="3"/>
        <w:shd w:val="clear" w:color="auto" w:fill="FFFFFF"/>
        <w:spacing w:line="240" w:lineRule="auto"/>
        <w:jc w:val="center"/>
        <w:rPr>
          <w:rFonts w:asciiTheme="minorEastAsia" w:eastAsiaTheme="minorEastAsia" w:hAnsiTheme="minorEastAsia"/>
          <w:bCs w:val="0"/>
          <w:color w:val="000000" w:themeColor="text1"/>
        </w:rPr>
      </w:pPr>
      <w:bookmarkStart w:id="58" w:name="2_6"/>
      <w:bookmarkStart w:id="59" w:name="sub5073885_2_6"/>
      <w:bookmarkStart w:id="60" w:name="第六章_机动车交通事故责任"/>
      <w:bookmarkEnd w:id="58"/>
      <w:bookmarkEnd w:id="59"/>
      <w:bookmarkEnd w:id="60"/>
      <w:r w:rsidRPr="00300741">
        <w:rPr>
          <w:rFonts w:asciiTheme="minorEastAsia" w:eastAsiaTheme="minorEastAsia" w:hAnsiTheme="minorEastAsia" w:hint="eastAsia"/>
          <w:bCs w:val="0"/>
          <w:color w:val="000000" w:themeColor="text1"/>
        </w:rPr>
        <w:t>第六章 机动车交通事故责任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第四十八条</w:t>
      </w:r>
      <w:r w:rsidR="00994917"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机动车发生交通事故造成损害的，依照</w:t>
      </w:r>
      <w:hyperlink r:id="rId80" w:tgtFrame="_blank" w:history="1">
        <w:r w:rsidRPr="00300741">
          <w:rPr>
            <w:rFonts w:asciiTheme="minorEastAsia" w:hAnsiTheme="minorEastAsia"/>
            <w:color w:val="000000" w:themeColor="text1"/>
            <w:szCs w:val="21"/>
          </w:rPr>
          <w:t>道路交通安全法</w:t>
        </w:r>
      </w:hyperlink>
      <w:r w:rsidRPr="00300741">
        <w:rPr>
          <w:rFonts w:asciiTheme="minorEastAsia" w:hAnsiTheme="minorEastAsia" w:cs="Arial"/>
          <w:color w:val="000000" w:themeColor="text1"/>
          <w:szCs w:val="21"/>
        </w:rPr>
        <w:t>的有关规定承担赔偿责任。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第四十九条</w:t>
      </w:r>
      <w:r w:rsidR="00994917"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租赁、借用等情形机动车所有人与使用人不是同一人时，发生交通事故后属于该机动车一方责任的，由保险公司在机动车强制保险责任限额范围内予以赔偿。不足部分，由机动车使用人承担赔偿责任；机动车所有人对损害的发生有过错的，承担相应的赔偿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当事人之间已经以买卖等方式转让并交付机动车但未办理所有权转移登记，发生交通事故后属于该机动车一方责任的，由保险公司在机动车强制保险责任限额范围内予以赔偿，不足部分，由受让人承担赔偿责任。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第五十一条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以买卖等方式转让拼装或者已达到报废标准的机动车，发生交通事故造成损害的，由转让人和受让人承担连带责任。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第五十二条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盗窃、抢劫或者抢夺的机动车发生交通事故造成损害的，由盗窃人、抢劫人或者抢夺人承担赔偿责任。保险公司在机动车强制保险责任限额范围内垫付抢救费用的，有权向交通事故责任人追偿。</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第五十三条</w:t>
      </w:r>
      <w:r w:rsidR="00E92BCB" w:rsidRPr="00300741">
        <w:rPr>
          <w:rFonts w:asciiTheme="minorEastAsia" w:hAnsiTheme="minorEastAsia" w:cs="Arial" w:hint="eastAsia"/>
          <w:color w:val="000000" w:themeColor="text1"/>
          <w:szCs w:val="21"/>
        </w:rPr>
        <w:t xml:space="preserve"> </w:t>
      </w:r>
      <w:hyperlink r:id="rId81" w:tgtFrame="_blank" w:history="1">
        <w:r w:rsidRPr="00300741">
          <w:rPr>
            <w:rFonts w:asciiTheme="minorEastAsia" w:hAnsiTheme="minorEastAsia"/>
            <w:color w:val="000000" w:themeColor="text1"/>
            <w:szCs w:val="21"/>
          </w:rPr>
          <w:t>机动车驾驶人</w:t>
        </w:r>
      </w:hyperlink>
      <w:r w:rsidRPr="00300741">
        <w:rPr>
          <w:rFonts w:asciiTheme="minorEastAsia" w:hAnsiTheme="minorEastAsia" w:cs="Arial"/>
          <w:color w:val="000000" w:themeColor="text1"/>
          <w:szCs w:val="21"/>
        </w:rPr>
        <w:t>发生交通事故后逃逸，该机动车参加强制保险的，由保险公司在机动车强制保险责任限额范围内予以赔偿；机动车不明或者该机动车未参加强制保险，需要支付被侵权人人身伤亡的抢救、丧葬等费用的，由</w:t>
      </w:r>
      <w:hyperlink r:id="rId82" w:tgtFrame="_blank" w:history="1">
        <w:r w:rsidRPr="00300741">
          <w:rPr>
            <w:rFonts w:asciiTheme="minorEastAsia" w:hAnsiTheme="minorEastAsia"/>
            <w:color w:val="000000" w:themeColor="text1"/>
            <w:szCs w:val="21"/>
          </w:rPr>
          <w:t>道路交通事故</w:t>
        </w:r>
      </w:hyperlink>
      <w:r w:rsidRPr="00300741">
        <w:rPr>
          <w:rFonts w:asciiTheme="minorEastAsia" w:hAnsiTheme="minorEastAsia" w:cs="Arial"/>
          <w:color w:val="000000" w:themeColor="text1"/>
          <w:szCs w:val="21"/>
        </w:rPr>
        <w:t>社会救助基金垫付。道路交通事故社会救助基金垫付后，其管理机构有权向交通事故责任人追偿。</w:t>
      </w:r>
    </w:p>
    <w:p w:rsidR="00120D65" w:rsidRPr="00300741" w:rsidRDefault="00120D65" w:rsidP="00205558">
      <w:pPr>
        <w:pStyle w:val="3"/>
        <w:shd w:val="clear" w:color="auto" w:fill="FFFFFF"/>
        <w:spacing w:line="240" w:lineRule="auto"/>
        <w:jc w:val="center"/>
        <w:rPr>
          <w:rFonts w:asciiTheme="minorEastAsia" w:eastAsiaTheme="minorEastAsia" w:hAnsiTheme="minorEastAsia"/>
          <w:bCs w:val="0"/>
          <w:color w:val="000000" w:themeColor="text1"/>
        </w:rPr>
      </w:pPr>
      <w:bookmarkStart w:id="61" w:name="2_7"/>
      <w:bookmarkStart w:id="62" w:name="sub5073885_2_7"/>
      <w:bookmarkStart w:id="63" w:name="第七章_医疗损害责任"/>
      <w:bookmarkEnd w:id="61"/>
      <w:bookmarkEnd w:id="62"/>
      <w:bookmarkEnd w:id="63"/>
      <w:r w:rsidRPr="00300741">
        <w:rPr>
          <w:rFonts w:asciiTheme="minorEastAsia" w:eastAsiaTheme="minorEastAsia" w:hAnsiTheme="minorEastAsia" w:hint="eastAsia"/>
          <w:bCs w:val="0"/>
          <w:color w:val="000000" w:themeColor="text1"/>
        </w:rPr>
        <w:t>第七章 医疗损害责任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第五十四条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患者在诊疗活动中受到损害，医疗机构及其医务人员有过错的，由医疗机构承担赔偿责任。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第五十五条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医务人员在诊疗活动中应当向患者说明病情和医疗措施。需要实施手术、特殊检查、特殊治疗的，医务人员应当及时向患者说明医疗风险、替代医疗方案等情况，并取得其书面同意；不宜向患者说明的，应当向患者的近亲属说明，并取得其书面同意。</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医务人员未尽到前款义务，造成患者损害的，医疗机构应当承担赔偿责任。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第五十六条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因抢救生命垂危的患者等紧急情况，不能取得患者或者其近亲属意见的，经医疗机构负责人或者授权的负责人批准，可以立即实施相应的医疗措施。</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第五十七条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医务人员在诊疗活动中未尽到与当时的医疗水平相应的诊疗义务，造成患者损害的，医疗机构应当承担赔偿责任。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第五十八条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患者有损害，因下列情形之一的，推定医疗机构有过错：（一）违反法律、</w:t>
      </w:r>
      <w:hyperlink r:id="rId83" w:tgtFrame="_blank" w:history="1">
        <w:r w:rsidRPr="00300741">
          <w:rPr>
            <w:rFonts w:asciiTheme="minorEastAsia" w:hAnsiTheme="minorEastAsia"/>
            <w:color w:val="000000" w:themeColor="text1"/>
            <w:szCs w:val="21"/>
          </w:rPr>
          <w:t>行政法规</w:t>
        </w:r>
      </w:hyperlink>
      <w:r w:rsidRPr="00300741">
        <w:rPr>
          <w:rFonts w:asciiTheme="minorEastAsia" w:hAnsiTheme="minorEastAsia" w:cs="Arial"/>
          <w:color w:val="000000" w:themeColor="text1"/>
          <w:szCs w:val="21"/>
        </w:rPr>
        <w:t>、规章以及其他有关诊疗规范的规定（二）隐匿或者拒绝提供与纠纷有关的病历资料（三）伪造、篡改或者销毁病历资料。</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第五十九条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药品、消毒药剂、医疗器械的缺陷，或者输入不合格的血液造成患者损害的，患者可以向生产者或者血液提供机构请求赔偿，也可以向医疗机构请求赔偿。患者向医疗机构请求赔偿的，医疗机构赔偿后，有权向负有责任的生产者或者血液提供机构追偿。</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第六十条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患者有损害，因下列情形之一的，医疗机构不承担赔偿责任：（一）患者或者其近亲属不配合医疗机构进行符合诊疗规范的诊疗（二）医务人员在抢救生命垂危的患者等紧急情况下已经尽到合理诊疗义务（三）限于当时的医疗水平难以诊疗。</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前款第一项情形中，医疗机构及其医务人员也有过错的，应当承担相应的赔偿责任。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第六十一条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医疗机构及其医务人员应当按照规定填写并妥善保管住院志、医嘱单、检验报告、手术及麻醉记录、病理资料、护理记录、医疗费用等病历资料。</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患者要求查阅、复制前款规定的病历资料的，医疗机构应当提供。</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第六十二条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医疗机构及其医务人员应当对患者的隐私保密。泄露患者隐私或者未经患者同意公开其病历资料，造成患者损害的，应当承担侵权责任。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第六十三条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医疗机构及其医务人员不得违反诊疗规范实施不必要的检查。</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第六十四条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医疗机构及其医务人员的合法权益受法律保护。干扰医疗秩序，妨害医务人员工作、生活的，应当依法承担法律责任。</w:t>
      </w:r>
    </w:p>
    <w:p w:rsidR="00120D65" w:rsidRPr="00300741" w:rsidRDefault="00120D65" w:rsidP="00205558">
      <w:pPr>
        <w:pStyle w:val="3"/>
        <w:shd w:val="clear" w:color="auto" w:fill="FFFFFF"/>
        <w:spacing w:line="240" w:lineRule="auto"/>
        <w:jc w:val="center"/>
        <w:rPr>
          <w:rFonts w:asciiTheme="minorEastAsia" w:eastAsiaTheme="minorEastAsia" w:hAnsiTheme="minorEastAsia"/>
          <w:bCs w:val="0"/>
          <w:color w:val="000000" w:themeColor="text1"/>
        </w:rPr>
      </w:pPr>
      <w:bookmarkStart w:id="64" w:name="2_8"/>
      <w:bookmarkStart w:id="65" w:name="sub5073885_2_8"/>
      <w:bookmarkStart w:id="66" w:name="第八章_环境污染责任"/>
      <w:bookmarkEnd w:id="64"/>
      <w:bookmarkEnd w:id="65"/>
      <w:bookmarkEnd w:id="66"/>
      <w:r w:rsidRPr="00300741">
        <w:rPr>
          <w:rFonts w:asciiTheme="minorEastAsia" w:eastAsiaTheme="minorEastAsia" w:hAnsiTheme="minorEastAsia" w:hint="eastAsia"/>
          <w:bCs w:val="0"/>
          <w:color w:val="000000" w:themeColor="text1"/>
        </w:rPr>
        <w:t>第八章 环境污染责任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第六十五条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因污染环境造成损害的，污染者应当承担侵权责任。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第六十六条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因污染环境发生纠纷，污染者应当就法律规定的不承担责任或者减轻责任的情形及其行为与损害之间不存在因果关系承担举证责任。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第六十七条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两个以上污染者污染环境，污染者承担责任的大小，根据污染物的种类、排放量等因素确定。</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第六十八条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因第三人的过错污染环境造成损害的，被侵权人可以向污染者请求赔偿，也可以向第三人请求赔偿。污染者赔偿后，有权向第三人追偿。</w:t>
      </w:r>
    </w:p>
    <w:p w:rsidR="00120D65" w:rsidRPr="00300741" w:rsidRDefault="00120D65" w:rsidP="00205558">
      <w:pPr>
        <w:pStyle w:val="3"/>
        <w:shd w:val="clear" w:color="auto" w:fill="FFFFFF"/>
        <w:spacing w:line="240" w:lineRule="auto"/>
        <w:jc w:val="center"/>
        <w:rPr>
          <w:rFonts w:asciiTheme="minorEastAsia" w:eastAsiaTheme="minorEastAsia" w:hAnsiTheme="minorEastAsia"/>
          <w:bCs w:val="0"/>
          <w:color w:val="000000" w:themeColor="text1"/>
        </w:rPr>
      </w:pPr>
      <w:bookmarkStart w:id="67" w:name="2_9"/>
      <w:bookmarkStart w:id="68" w:name="sub5073885_2_9"/>
      <w:bookmarkStart w:id="69" w:name="第九章_高度危险责任"/>
      <w:bookmarkEnd w:id="67"/>
      <w:bookmarkEnd w:id="68"/>
      <w:bookmarkEnd w:id="69"/>
      <w:r w:rsidRPr="00300741">
        <w:rPr>
          <w:rFonts w:asciiTheme="minorEastAsia" w:eastAsiaTheme="minorEastAsia" w:hAnsiTheme="minorEastAsia" w:hint="eastAsia"/>
          <w:bCs w:val="0"/>
          <w:color w:val="000000" w:themeColor="text1"/>
        </w:rPr>
        <w:t>第九章 高度危险责任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第六十九条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从事</w:t>
      </w:r>
      <w:hyperlink r:id="rId84" w:tgtFrame="_blank" w:history="1">
        <w:r w:rsidRPr="00300741">
          <w:rPr>
            <w:rFonts w:asciiTheme="minorEastAsia" w:hAnsiTheme="minorEastAsia"/>
            <w:color w:val="000000" w:themeColor="text1"/>
            <w:szCs w:val="21"/>
          </w:rPr>
          <w:t>高度危险作业</w:t>
        </w:r>
      </w:hyperlink>
      <w:r w:rsidRPr="00300741">
        <w:rPr>
          <w:rFonts w:asciiTheme="minorEastAsia" w:hAnsiTheme="minorEastAsia" w:cs="Arial"/>
          <w:color w:val="000000" w:themeColor="text1"/>
          <w:szCs w:val="21"/>
        </w:rPr>
        <w:t>造成他人损害的，应当承担侵权责任。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民用核设施发生核事故造成他人损害的，民用核设施的经营者应当承担侵权责任，但能够证明损害是因战争等情形或者受害人故意造成的，不承担责任。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第七十一条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民用航空器造成他人损害的，民用航空器的经营者应当承担侵权责任，但能够证明损害是因受害人故意造成的，不承担责任。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第七十二条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占有或者使用易燃、易爆、剧毒、放射性等高度危险物造成他人损害的，占有人或者使用人应当承担侵权责任，但能够证明损害是因受害人故意或者不可抗力造成的，不承担责任。被侵权人对损害的发生有重大过失的，可以减轻占有人或者使用人的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第七十三条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从事高空、高压、地下挖掘活动或者使用高速轨道运输工具造成他人损害的，经营者应当承担侵权责任，但能够证明损害是因受害人故意或者不可抗力造成的，不承担责任。被侵权人对损害的发生有过失的，可以减轻经营者的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第七十四条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遗失、抛弃高度危险物造成他人损害的，由所有人承担侵权责任。所有人将高度危险物交由他人管理的，由管理人承担侵权责任；所有人有过错的，与管理人承担连带责任。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第七十五条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非法占有高度危险物造成他人损害的，由非法占有人承担侵权责任。所有人、管理人不能证明对防止他人非法占有尽到高度注意义务的，与非法占有人承担连带责任。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第七十六条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未经许可进入高度危险活动区域或者高度危险物存放区域受到损害，管理人已经采取安全措施并尽到警示义务的，可以减轻或者不承担责任。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第七十七条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承担高度危险责任，法律规定赔偿限额的，依照其规定。</w:t>
      </w:r>
    </w:p>
    <w:p w:rsidR="00120D65" w:rsidRPr="00300741" w:rsidRDefault="00120D65" w:rsidP="00205558">
      <w:pPr>
        <w:pStyle w:val="3"/>
        <w:shd w:val="clear" w:color="auto" w:fill="FFFFFF"/>
        <w:spacing w:line="240" w:lineRule="auto"/>
        <w:jc w:val="center"/>
        <w:rPr>
          <w:rFonts w:asciiTheme="minorEastAsia" w:eastAsiaTheme="minorEastAsia" w:hAnsiTheme="minorEastAsia"/>
          <w:bCs w:val="0"/>
          <w:color w:val="000000" w:themeColor="text1"/>
        </w:rPr>
      </w:pPr>
      <w:bookmarkStart w:id="70" w:name="2_10"/>
      <w:bookmarkStart w:id="71" w:name="sub5073885_2_10"/>
      <w:bookmarkStart w:id="72" w:name="第十章_饲养动物损害责任"/>
      <w:bookmarkEnd w:id="70"/>
      <w:bookmarkEnd w:id="71"/>
      <w:bookmarkEnd w:id="72"/>
      <w:r w:rsidRPr="00300741">
        <w:rPr>
          <w:rFonts w:asciiTheme="minorEastAsia" w:eastAsiaTheme="minorEastAsia" w:hAnsiTheme="minorEastAsia" w:hint="eastAsia"/>
          <w:bCs w:val="0"/>
          <w:color w:val="000000" w:themeColor="text1"/>
        </w:rPr>
        <w:t>第十章 饲养动物损害责任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第七十八条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饲养的动物造成他人损害的，动物饲养人或者管理人应当承担侵权责任，但能够证明损害是因被侵权人故意或者重大过失造成的，可以不承担或者减轻责任。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第七十九条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违反管理规定，未对动物采取安全措施造成他人损害的，动物饲养人或者管理人应当承担侵权责任。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禁止饲养的烈性犬等危险动物造成他人损害的，动物饲养人或者管理人应当承担侵权责任。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第八十一条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动物园的动物造成他人损害的，动物园应当承担侵权责任，但能够证明尽到管理职责的，不承担责任。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第八十二条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遗弃、逃逸的动物在遗弃、逃逸期间造成他人损害的，由原动物饲养人或者管理人承担侵权责任。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第八十三条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因第三人的过错致使动物造成他人损害的，被侵权人可以向动物饲养人或者管理人请求赔偿，也可以向第三人请求赔偿。动物饲养人或者管理人赔偿后，有权向第三人追偿。</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第八十四条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饲养动物应当遵守法律，尊重社会公德，不得妨害他人生活。</w:t>
      </w:r>
    </w:p>
    <w:p w:rsidR="00120D65" w:rsidRPr="00300741" w:rsidRDefault="00120D65" w:rsidP="00205558">
      <w:pPr>
        <w:pStyle w:val="3"/>
        <w:shd w:val="clear" w:color="auto" w:fill="FFFFFF"/>
        <w:spacing w:line="240" w:lineRule="auto"/>
        <w:jc w:val="center"/>
        <w:rPr>
          <w:rFonts w:asciiTheme="minorEastAsia" w:eastAsiaTheme="minorEastAsia" w:hAnsiTheme="minorEastAsia"/>
          <w:bCs w:val="0"/>
          <w:color w:val="000000" w:themeColor="text1"/>
        </w:rPr>
      </w:pPr>
      <w:bookmarkStart w:id="73" w:name="2_11"/>
      <w:bookmarkStart w:id="74" w:name="sub5073885_2_11"/>
      <w:bookmarkStart w:id="75" w:name="第十一章_物件损害责任"/>
      <w:bookmarkEnd w:id="73"/>
      <w:bookmarkEnd w:id="74"/>
      <w:bookmarkEnd w:id="75"/>
      <w:r w:rsidRPr="00300741">
        <w:rPr>
          <w:rFonts w:asciiTheme="minorEastAsia" w:eastAsiaTheme="minorEastAsia" w:hAnsiTheme="minorEastAsia" w:hint="eastAsia"/>
          <w:bCs w:val="0"/>
          <w:color w:val="000000" w:themeColor="text1"/>
        </w:rPr>
        <w:t>第十一章 物件损害责任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第八十五条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第八十六条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建筑物、构筑物或者其他设施倒塌造成他人损害的，由建设单位与施工单位承担连带责任。建设单位、施工单位赔偿后，有其他责任人的，有权向其他责任人追偿。</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因其他责任人的原因，建筑物、构筑物或者其他设施倒塌造成他人损害的，由其他责任人承担侵权责任。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第八十七条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从建筑物中抛掷物品或者从建筑物上坠落的物品造成他人损害，难以确定具体侵权人的，除能够证明自己不是侵权人的外，由可能加害的建筑物使用人给予补偿。</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第八十八条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堆放物倒塌造成他人损害，堆放人不能证明自己没有过错的，应当承担侵权责任。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第八十九条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在公共道路上堆放、倾倒、遗撒妨碍通行的物品造成他人损害的，有关单位或者个人应当承担侵权责任。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因林木折断造成他人损害，林木的所有人或者管理人不能证明自己没有过错的，应当承担侵权责任。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第九十一条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在公共场所或者道路上挖坑、修缮安装地下设施等，没有设置明显标志和采取安全措施造成他人损害的，施工人应当承担侵权责任。</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窨井等地下设施造成他人损害，管理人不能证明尽到管理职责的，应当承担侵权责任。</w:t>
      </w:r>
    </w:p>
    <w:p w:rsidR="00120D65" w:rsidRPr="00300741" w:rsidRDefault="00120D65" w:rsidP="00205558">
      <w:pPr>
        <w:pStyle w:val="3"/>
        <w:shd w:val="clear" w:color="auto" w:fill="FFFFFF"/>
        <w:spacing w:line="240" w:lineRule="auto"/>
        <w:jc w:val="center"/>
        <w:rPr>
          <w:rFonts w:asciiTheme="minorEastAsia" w:eastAsiaTheme="minorEastAsia" w:hAnsiTheme="minorEastAsia"/>
          <w:bCs w:val="0"/>
          <w:color w:val="000000" w:themeColor="text1"/>
        </w:rPr>
      </w:pPr>
      <w:bookmarkStart w:id="76" w:name="2_12"/>
      <w:bookmarkStart w:id="77" w:name="sub5073885_2_12"/>
      <w:bookmarkStart w:id="78" w:name="第十二章_附则"/>
      <w:bookmarkEnd w:id="76"/>
      <w:bookmarkEnd w:id="77"/>
      <w:bookmarkEnd w:id="78"/>
      <w:r w:rsidRPr="00300741">
        <w:rPr>
          <w:rFonts w:asciiTheme="minorEastAsia" w:eastAsiaTheme="minorEastAsia" w:hAnsiTheme="minorEastAsia" w:hint="eastAsia"/>
          <w:bCs w:val="0"/>
          <w:color w:val="000000" w:themeColor="text1"/>
        </w:rPr>
        <w:t>第十二章 附则</w:t>
      </w:r>
    </w:p>
    <w:p w:rsidR="00120D65" w:rsidRPr="00300741" w:rsidRDefault="00120D65"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第九十二条</w:t>
      </w:r>
      <w:r w:rsidR="00E92BC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本法自2010年7月1日起施行。</w:t>
      </w:r>
    </w:p>
    <w:p w:rsidR="00120D65" w:rsidRPr="00300741" w:rsidRDefault="00120D65" w:rsidP="00BC28E7">
      <w:pPr>
        <w:widowControl/>
        <w:shd w:val="clear" w:color="auto" w:fill="FFFFFF"/>
        <w:outlineLvl w:val="0"/>
        <w:rPr>
          <w:rFonts w:asciiTheme="minorEastAsia" w:hAnsiTheme="minorEastAsia" w:cs="宋体"/>
          <w:color w:val="000000" w:themeColor="text1"/>
          <w:kern w:val="36"/>
          <w:szCs w:val="21"/>
        </w:rPr>
      </w:pPr>
    </w:p>
    <w:p w:rsidR="00BA0277" w:rsidRPr="00300741" w:rsidRDefault="00BA0277" w:rsidP="00BC28E7">
      <w:pPr>
        <w:widowControl/>
        <w:shd w:val="clear" w:color="auto" w:fill="FFFFFF"/>
        <w:jc w:val="center"/>
        <w:outlineLvl w:val="0"/>
        <w:rPr>
          <w:rFonts w:asciiTheme="minorEastAsia" w:hAnsiTheme="minorEastAsia" w:cs="宋体"/>
          <w:color w:val="000000" w:themeColor="text1"/>
          <w:kern w:val="36"/>
          <w:szCs w:val="21"/>
        </w:rPr>
      </w:pPr>
    </w:p>
    <w:p w:rsidR="00BA0277" w:rsidRPr="00300741" w:rsidRDefault="000F2A48" w:rsidP="00205558">
      <w:pPr>
        <w:widowControl/>
        <w:shd w:val="clear" w:color="auto" w:fill="FFFFFF"/>
        <w:spacing w:line="440" w:lineRule="exact"/>
        <w:jc w:val="center"/>
        <w:outlineLvl w:val="0"/>
        <w:rPr>
          <w:rFonts w:ascii="黑体" w:eastAsia="黑体" w:hAnsi="黑体" w:cs="宋体"/>
          <w:color w:val="000000" w:themeColor="text1"/>
          <w:kern w:val="36"/>
          <w:sz w:val="28"/>
          <w:szCs w:val="28"/>
        </w:rPr>
      </w:pPr>
      <w:r w:rsidRPr="00300741">
        <w:rPr>
          <w:rFonts w:ascii="黑体" w:eastAsia="黑体" w:hAnsi="黑体" w:cs="宋体" w:hint="eastAsia"/>
          <w:color w:val="000000" w:themeColor="text1"/>
          <w:kern w:val="36"/>
          <w:sz w:val="28"/>
          <w:szCs w:val="28"/>
        </w:rPr>
        <w:t>中共中央办公厅</w:t>
      </w:r>
      <w:r w:rsidR="00D0487E" w:rsidRPr="00300741">
        <w:rPr>
          <w:rFonts w:ascii="黑体" w:eastAsia="黑体" w:hAnsi="黑体" w:cs="宋体" w:hint="eastAsia"/>
          <w:color w:val="000000" w:themeColor="text1"/>
          <w:kern w:val="36"/>
          <w:sz w:val="28"/>
          <w:szCs w:val="28"/>
        </w:rPr>
        <w:t xml:space="preserve"> </w:t>
      </w:r>
      <w:r w:rsidRPr="00300741">
        <w:rPr>
          <w:rFonts w:ascii="黑体" w:eastAsia="黑体" w:hAnsi="黑体" w:cs="宋体" w:hint="eastAsia"/>
          <w:color w:val="000000" w:themeColor="text1"/>
          <w:kern w:val="36"/>
          <w:sz w:val="28"/>
          <w:szCs w:val="28"/>
        </w:rPr>
        <w:t>国务院办公厅印发《关于加快推进失信</w:t>
      </w:r>
    </w:p>
    <w:p w:rsidR="000F2A48" w:rsidRPr="00300741" w:rsidRDefault="000F2A48" w:rsidP="00205558">
      <w:pPr>
        <w:widowControl/>
        <w:shd w:val="clear" w:color="auto" w:fill="FFFFFF"/>
        <w:spacing w:line="440" w:lineRule="exact"/>
        <w:jc w:val="center"/>
        <w:outlineLvl w:val="0"/>
        <w:rPr>
          <w:rFonts w:ascii="黑体" w:eastAsia="黑体" w:hAnsi="黑体" w:cs="宋体"/>
          <w:color w:val="000000" w:themeColor="text1"/>
          <w:kern w:val="36"/>
          <w:sz w:val="28"/>
          <w:szCs w:val="28"/>
        </w:rPr>
      </w:pPr>
      <w:r w:rsidRPr="00300741">
        <w:rPr>
          <w:rFonts w:ascii="黑体" w:eastAsia="黑体" w:hAnsi="黑体" w:cs="宋体" w:hint="eastAsia"/>
          <w:color w:val="000000" w:themeColor="text1"/>
          <w:kern w:val="36"/>
          <w:sz w:val="28"/>
          <w:szCs w:val="28"/>
        </w:rPr>
        <w:t>被执行人信用监督、警示和惩戒机制建设的意见》</w:t>
      </w:r>
    </w:p>
    <w:p w:rsidR="00BA0277" w:rsidRPr="00300741" w:rsidRDefault="00BA0277" w:rsidP="00BC28E7">
      <w:pPr>
        <w:widowControl/>
        <w:shd w:val="clear" w:color="auto" w:fill="FFFFFF"/>
        <w:ind w:firstLine="482"/>
        <w:jc w:val="left"/>
        <w:rPr>
          <w:rFonts w:asciiTheme="minorEastAsia" w:hAnsiTheme="minorEastAsia" w:cs="宋体"/>
          <w:color w:val="000000" w:themeColor="text1"/>
          <w:kern w:val="0"/>
          <w:szCs w:val="21"/>
        </w:rPr>
      </w:pP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人民法院通过司法程序认定的被执行人失信信息是社会信用信息重要组成部分。对失信被执行人进行信用监督、警示和惩戒，有利于促进被执行人自觉履行生效法律文书确定的义务，提高司法公信力，推进社会信用体系建设。为加快推进失信被执行人信用监督、警示和惩戒机制建设，现提出以下意见。</w:t>
      </w:r>
    </w:p>
    <w:p w:rsidR="000F2A48" w:rsidRPr="00300741" w:rsidRDefault="000F2A48" w:rsidP="00BC28E7">
      <w:pPr>
        <w:widowControl/>
        <w:shd w:val="clear" w:color="auto" w:fill="FFFFFF"/>
        <w:ind w:firstLine="482"/>
        <w:jc w:val="left"/>
        <w:rPr>
          <w:rFonts w:ascii="黑体" w:eastAsia="黑体" w:hAnsi="黑体" w:cs="宋体"/>
          <w:color w:val="000000" w:themeColor="text1"/>
          <w:kern w:val="0"/>
          <w:szCs w:val="21"/>
        </w:rPr>
      </w:pPr>
      <w:r w:rsidRPr="00300741">
        <w:rPr>
          <w:rFonts w:ascii="黑体" w:eastAsia="黑体" w:hAnsi="黑体" w:cs="宋体" w:hint="eastAsia"/>
          <w:color w:val="000000" w:themeColor="text1"/>
          <w:kern w:val="0"/>
          <w:szCs w:val="21"/>
        </w:rPr>
        <w:t>一、总体要求</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一）指导思想。全面贯彻落实党的十八大和十八届三中、四中、五中全会精神，深入学习贯彻习近平总书记系列重要讲话精神，紧紧围绕统筹推进“五位一体”总体布局和协调推进“四个全面”战略布局，牢固树立新发展理念，按照培育和践行社会主义核心价值观、推进信用信息共享、健全激励惩戒机制、提高全社会诚信水平的有关要求，进一步提高人民法院执行工作能力，加快推进失信被执行人跨部门协同监管和联合惩戒机制建设，构建一处失信、处处受限的信用监督、警示和惩戒工作体制机制，维护司法权威，提高司法公信力，营造向上向善、诚信互助的社会风尚。</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（二）基本原则</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——坚持合法性。对失信被执行人信用监督、警示和惩戒要严格遵照法律法规实施。</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——坚持信息共享。破除各地区各部门之间以及国家机关与人民团体、社会组织、企事业单位之间的信用信息壁垒，依法推进信用信息互联互通和交换共享。</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——坚持联合惩戒。各地区各部门要各司其职，相互配合，形成合力，构建一处失信、处处受限的信用监督、警示和惩戒体系。</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——坚持政府主导和社会联动。各级政府要发挥主导作用，同时发挥各方面力量，促进全社会共同参与、共同治理，实现政府主导与社会联动的有效融合。</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三）建设目标。到2018年，人民法院执行工作能力显著增强，执行联动体制便捷、顺畅、高效运行。失信被执行人名单制度更加科学、完善，失信被执行人界定与信息管理、推送、公开、屏蔽、撤销等合法高效、准确及时。失信被执行人信息与各类信用信息互联共享，以联合惩戒为核心的失信被执行人信用监督、警示和惩戒机制高效运行。有效促进被执行人自觉履行人民法院生效裁判确定的义务，执行难问题基本解决，司法公信力大幅提升，诚实守信成为全社会共同的价值追求和行为准则。</w:t>
      </w:r>
    </w:p>
    <w:p w:rsidR="000F2A48" w:rsidRPr="00300741" w:rsidRDefault="000F2A48" w:rsidP="00BC28E7">
      <w:pPr>
        <w:widowControl/>
        <w:shd w:val="clear" w:color="auto" w:fill="FFFFFF"/>
        <w:ind w:firstLine="482"/>
        <w:jc w:val="left"/>
        <w:rPr>
          <w:rFonts w:ascii="黑体" w:eastAsia="黑体" w:hAnsi="黑体" w:cs="宋体"/>
          <w:color w:val="000000" w:themeColor="text1"/>
          <w:kern w:val="0"/>
          <w:szCs w:val="21"/>
        </w:rPr>
      </w:pPr>
      <w:r w:rsidRPr="00300741">
        <w:rPr>
          <w:rFonts w:ascii="黑体" w:eastAsia="黑体" w:hAnsi="黑体" w:cs="宋体" w:hint="eastAsia"/>
          <w:color w:val="000000" w:themeColor="text1"/>
          <w:kern w:val="0"/>
          <w:szCs w:val="21"/>
        </w:rPr>
        <w:t>二、加强联合惩戒</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（一）从事特定行业或项目限制</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1．设立金融类公司限制。将失信被执行人相关信息作为设立银行业金融机构及其分支机构，以及参股、收购银行业金融机构审批的审慎性参考，作为设立证券公司、基金管理公司、期货公司审批，私募投资基金管理人登记的审慎性参考。限制失信被执行人设立融资性担保公司、保险公司。</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2．发行债券限制。对失信被执行人在银行间市场发行债券从严审核，限制失信被执行人公开发行公司债券。</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3．合格投资者额度限制。在合格境外机构投资者、合格境内机构投资者额度审批和管理中，将失信状况作为审慎性参考依据。</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4．股权激励限制。失信被执行人为境内国有控股上市公司的，协助中止其股权激励计划；对失信被执行人为境内国有控股上市公司股权激励对象的，协助终止其行权资格。</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lastRenderedPageBreak/>
        <w:t>5．股票发行或挂牌转让限制。将失信被执行人信息作为股票发行和在全国中小企业股份转让系统挂牌公开转让股票审核的参考。</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6．设立社会组织限制。将失信被执行人信息作为发起设立社会组织审批登记的参考，限制失信被执行人发起设立社会组织。</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7．参与政府投资项目或主要使用财政性资金项目限制。协助人民法院查询政府采购项目信息；依法限制失信被执行人作为供应商参加政府采购活动；依法限制失信被执行人参与政府投资项目或主要使用财政性资金项目。</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（二）政府支持或补贴限制</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1．获取政府补贴限制。限制失信被执行人申请政府补贴资金和社会保障资金支持。</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2．获得政策支持限制。在审批投资、进出口、科技等政策支持的申请时，查询相关机构及其法定代表人、实际控制人、董事、监事、高级管理人员是否为失信被执行人，作为其享受该政策的审慎性参考。</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（三）任职资格限制</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1．担任国企高管限制。失信被执行人为个人的，限制其担任国有独资公司、国有资本控股公司董事、监事、高级管理人员，以及国有资本参股公司国有股权方派出或推荐的董事、监事、高级管理人员；已担任相关职务的，按照有关程序依法免去其职务。</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2．担任事业单位法定代表人限制。失信被执行人为个人的，限制其登记为事业单位法定代表人。</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3．担任金融机构高管限制。限制失信被执行人担任银行业金融机构、证券公司、基金管理公司、期货公司、保险公司、融资性担保公司的董事、监事、高级管理人员。</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4．担任社会组织负责人限制。失信被执行人为个人的，限制其登记或备案为社会组织负责人。</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5．招录（聘）为公务人员限制。限制招录（聘）失信被执行人为公务员或事业单位工作人员，在职公务员或事业单位工作人员被确定为失信被执行人的，失信情况应作为其评先、评优、晋职晋级的参考。</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6．入党或党员的特别限制。将严格遵守法律、履行生效法律文书确定的义务情况，作为申请加入中国共产党、预备党员转为正式党员以及党员评先、评优、晋职晋级的重要参考。</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7．担任党代表、人大代表和政协委员限制。失信被执行人为个人的，不作为组织推荐的各级党代会代表、各级人大代表和政协委员候选人。</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8．入伍服役限制。失信被执行人为个人的，将其失信情况作为入伍服役和现役、预备役军官评先、评优、晋职晋级的重要参考。</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（四）准入资格限制</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1．海关认证限制。限制失信被执行人成为海关认证企业；在失信被执行人办理通关业务时，实施严密监管，加强单证审核或布控查验。</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2．从事药品、食品等行业限制。对失信被执行人从事药品、食品安全行业从严审批；限制失信被执行人从事危险化学品生产经营储存、烟花爆竹生产经营、矿山生产和安全评价、认证、检测、检验等行业；限制失信被执行人担任上述行业单位主要负责人及董事、监事、高级管理人员，已担任相关职务的，按规定程序要求予以变更。</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3．房地产、建筑企业资质限制。将房地产、建筑企业不依法履行生效法律文书确定的义务情况，记入房地产和建筑市场信用档案，向社会披露有关信息，对其企业资质作出限制。</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（五）荣誉和授信限制</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1．授予文明城市、文明村镇、文明单位、文明家庭、道德模范、慈善类奖项限制。将履行人民法院生效裁判情况作为评选文明村镇、文明单位、文明家庭的前置条件，作为文明城市测评的指</w:t>
      </w:r>
      <w:r w:rsidRPr="00300741">
        <w:rPr>
          <w:rFonts w:asciiTheme="minorEastAsia" w:hAnsiTheme="minorEastAsia" w:cs="宋体" w:hint="eastAsia"/>
          <w:color w:val="000000" w:themeColor="text1"/>
          <w:kern w:val="0"/>
          <w:szCs w:val="21"/>
        </w:rPr>
        <w:lastRenderedPageBreak/>
        <w:t>标内容。有关机构及其法定代表人、实际控制人、董事、监事、高级管理人员为失信被执行人的，不得参加文明单位、慈善类奖项评选，列入失信被执行人后取得的文明单位荣誉称号、慈善类奖项予以撤销。失信被执行人为个人的，不得参加道德模范、慈善类奖项评选，列入失信被执行人后获得的道德模范荣誉称号、慈善类奖项予以撤销。</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2．律师和律师事务所荣誉限制。协助人民法院查询失信被执行人的律师身份信息、律师事务所登记信息；失信被执行人为律师、律师事务所的，在一定期限内限制其参与评先、评优。</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3．授信限制。银行业金融机构在融资授信时要查询拟授信对象及其法定代表人、主要负责人、实际控制人、董事、监事、高级管理人员是否为失信被执行人，对拟授信对象为失信被执行人的，要从严审核。</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（六）特殊市场交易限制</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1．从事不动产交易、国有资产交易限制。协助人民法院查询不动产登记情况，限制失信被执行人及失信被执行人的法定代表人、主要负责人、实际控制人、影响债务履行的直接责任人员购买或取得房产、土地使用权等不动产；限制失信被执行人从事土地、矿产等不动产资源开发利用，参与国有企业资产、国家资产等国有产权交易。</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2．使用国有林地限制。限制失信被执行人申报使用国有林地项目；限制其申报重点林业建设项目。</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3．使用草原限制。限制失信被执行人申报草原征占用项目；限制其申报承担国家草原保护建设项目。</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4．其他国有自然资源利用限制。限制失信被执行人申报水流、海域、无居民海岛、山岭、荒地、滩涂等国有自然资源利用项目以及重点自然资源保护建设项目。</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（七）限制高消费及有关消费</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1．乘坐火车、飞机限制。限制失信被执行人及失信被执行人的法定代表人、主要负责人、实际控制人、影响债务履行的直接责任人员乘坐列车软卧、G字头动车组列车全部座位、其他动车组列车一等以上座位、民航飞机等非生活和工作必需的消费行为。</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2．住宿宾馆饭店限制。限制失信被执行人及失信被执行人的法定代表人、主要负责人、实际控制人、影响债务履行的直接责任人员住宿星级以上宾馆饭店、国家一级以上酒店及其他高消费住宿场所；限制其在夜总会、高尔夫球场等高消费场所消费。</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3．高消费旅游限制。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控制。</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4．子女就读高收费学校限制。限制失信被执行人及失信被执行人的法定代表人、主要负责人、实际控制人、影响债务履行的直接责任人员以其财产支付子女入学就读高收费私立学校。</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5．购买具有现金价值保险限制。限制失信被执行人及失信被执行人的法定代表人、主要负责人、实际控制人、影响债务履行的直接责任人员支付高额保费购买具有现金价值的保险产品。</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6．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（八）协助查询、控制及出境限制</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协助人民法院依法查询失信被执行人身份、出入境证件信息及车辆信息，协助查封、扣押失信被执行人名下的车辆，协助查找、控制下落不明的失信被执行人，限制失信被执行人出境。</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（九）加强日常监管检查</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lastRenderedPageBreak/>
        <w:t>将失信被执行人和以失信被执行人为法定代表人、主要负责人、实际控制人、董事、监事、高级管理人员的单位，作为重点监管对象，加大日常监管力度，提高随机抽查的比例和频次，并可依据相关法律法规对其采取行政监管措施。</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（十）加大刑事惩戒力度</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公安、检察机关和人民法院对拒不执行生效判决、裁定以及其他妨碍执行构成犯罪的行为，要及时依法侦查、提起公诉和审判。</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（十一）鼓励其他方面限制</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鼓励各级党政机关、人民团体、社会组织、企事业单位使用失信被执行人名单信息，结合各自主管领域、业务范围、经营活动，实施对失信被执行人的信用监督、警示和惩戒。</w:t>
      </w:r>
    </w:p>
    <w:p w:rsidR="000F2A48" w:rsidRPr="00300741" w:rsidRDefault="000F2A48" w:rsidP="00BC28E7">
      <w:pPr>
        <w:widowControl/>
        <w:shd w:val="clear" w:color="auto" w:fill="FFFFFF"/>
        <w:ind w:firstLine="482"/>
        <w:jc w:val="left"/>
        <w:rPr>
          <w:rFonts w:ascii="黑体" w:eastAsia="黑体" w:hAnsi="黑体" w:cs="宋体"/>
          <w:color w:val="000000" w:themeColor="text1"/>
          <w:kern w:val="0"/>
          <w:szCs w:val="21"/>
        </w:rPr>
      </w:pPr>
      <w:r w:rsidRPr="00300741">
        <w:rPr>
          <w:rFonts w:ascii="黑体" w:eastAsia="黑体" w:hAnsi="黑体" w:cs="宋体" w:hint="eastAsia"/>
          <w:color w:val="000000" w:themeColor="text1"/>
          <w:kern w:val="0"/>
          <w:szCs w:val="21"/>
        </w:rPr>
        <w:t>三、加强信息公开与共享</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（一）失信信息公开</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人民法院要及时准确更新失信被执行人名单信息，并通过全国法院失信被执行人名单信息公布与查询平台、有关网站、移动客户端、户外媒体等多种形式向社会公开，供公众免费查询；根据联合惩戒工作需要，人民法院可以向有关单位推送名单信息，供其结合自身工作依法使用名单信息。对依法不宜公开失信信息的被执行人，人民法院要通报其所在单位，由其所在单位依纪依法处理。</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（二）纳入政府政务公开</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各地区各部门要按照中共中央办公厅、国务院办公厅印发的《关于全面推进政务公开工作的意见》的有关要求，将失信被执行人信用监督、警示和惩戒信息列入政务公开事项，对失信被执行人信用监督、警示和惩戒要依据部门权力清单、责任清单和负面清单依法开展。</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（三）信用信息共享</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各地区各部门之间要进一步打破信息壁垒，实现信息共享，通过全国信用信息共享平台，加快推进失信被执行人信息与公安、民政、人力资源社会保障、国土资源、住房城乡建设、财政、金融、税务、工商、安全监管、证券、科技等部门信用信息资源共享，推进失信被执行人信息与有关人民团体、社会组织、企事业单位信用信息资源共享。</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（四）共享体制机制建设</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加快推进失信被执行人信用信息共享体制机制建设，建立健全政府与征信机构、信用评级机构、金融机构、社会组织之间的信用信息共享机制。建立社会信用档案制度，将失信被执行人信息作为重要信用评价指标纳入社会信用评价体系。</w:t>
      </w:r>
    </w:p>
    <w:p w:rsidR="000F2A48" w:rsidRPr="00300741" w:rsidRDefault="000F2A48" w:rsidP="00BC28E7">
      <w:pPr>
        <w:widowControl/>
        <w:shd w:val="clear" w:color="auto" w:fill="FFFFFF"/>
        <w:ind w:firstLine="482"/>
        <w:jc w:val="left"/>
        <w:rPr>
          <w:rFonts w:ascii="黑体" w:eastAsia="黑体" w:hAnsi="黑体" w:cs="宋体"/>
          <w:color w:val="000000" w:themeColor="text1"/>
          <w:kern w:val="0"/>
          <w:szCs w:val="21"/>
        </w:rPr>
      </w:pPr>
      <w:r w:rsidRPr="00300741">
        <w:rPr>
          <w:rFonts w:ascii="黑体" w:eastAsia="黑体" w:hAnsi="黑体" w:cs="宋体" w:hint="eastAsia"/>
          <w:color w:val="000000" w:themeColor="text1"/>
          <w:kern w:val="0"/>
          <w:szCs w:val="21"/>
        </w:rPr>
        <w:t>四、完善相关制度机制</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（一）进一步提高执行查控工作能力</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1．加快推进网络执行查控系统建设。加大信息化手段在执行工作中的应用，整合完善现有法院信息化系统，实现网络化查找被执行人和控制财产的执行工作机制。要通过政务网、专网等实现人民法院执行查控网络与公安、民政、人力资源社会保障、国土资源、住房城乡建设、工商、交通运输、农业、人民银行、银行监管、证券监管、保险监管、外汇管理等政府部门，及各金融机构、银联、互联网企业等企事业单位之间的网络连接，建成覆盖全国地域及土地、房产、存款、金融理财产品、证券、股权、车辆等主要财产形式的网络化、自动化执行查控体系，实现全国四级法院互联互通、全面应用。</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2．拓展执行查控措施。人民法院要进一步拓展对被告和被执行人财产的查控手段和措施。研究制定被执行人财产报告制度、律师调查被执行人财产制度、公告悬赏制度、审计调查制度等财产查控制度。</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3．完善远程执行指挥系统。最高人民法院和各高级、中级人民法院以及有条件的基层人民法院要建立执行指挥中心和远程指挥系统，实现四级法院执行指挥系统联网运行。建立上下一体、内</w:t>
      </w:r>
      <w:r w:rsidRPr="00300741">
        <w:rPr>
          <w:rFonts w:asciiTheme="minorEastAsia" w:hAnsiTheme="minorEastAsia" w:cs="宋体" w:hint="eastAsia"/>
          <w:color w:val="000000" w:themeColor="text1"/>
          <w:kern w:val="0"/>
          <w:szCs w:val="21"/>
        </w:rPr>
        <w:lastRenderedPageBreak/>
        <w:t>外联动、规范高效、反应快捷的执行指挥工作体制机制。建立四级法院统一的网络化执行办案平台、公开平台和案件流程节点管理平台。</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（二）进一步完善失信被执行人名单制度</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1．完善名单纳入制度。各级人民法院要根据执行案件的办理权限，严格按照法定条件和程序决定是否将被执行人纳入失信名单。</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2．确保名单信息准确规范。人民法院要建立严格的操作规程和审核纠错机制，确保失信被执行人名单信息准确规范。</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3．风险提示与救济。在将被执行人纳入失信名单前，人民法院应当向被执行人发出风险提示通知。被执行人认为将其纳入失信名单错误的，可以自收到决定之日起10日内向作出决定的人民法院申请纠正，人民法院应当自收到申请之日起3日内审查，理由成立的，予以撤销；理由不成立的，予以驳回。被执行人对驳回不服的，可以向上一级人民法院申请复议。</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4．失信名单退出。失信被执行人全部履行了生效法律文书确定的义务，或与申请执行人达成执行和解协议并经申请执行人确认履行完毕，或案件依法终结执行等，人民法院要在3日内屏蔽或撤销其失信名单信息。屏蔽、撤销信息要及时向社会公开并通报给已推送单位。</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5．惩戒措施解除。失信名单被依法屏蔽、撤销的，各信用监督、警示和惩戒单位要及时解除对被执行人的惩戒措施。确需继续保留对被执行人信用监督、警示和惩戒的，必须严格按照法律法规的有关规定实施，并明确继续保留的期限。</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6．责任追究。进一步完善责任追究制度，对应当纳入而不纳入、违法纳入以及不按规定屏蔽、撤销失信名单等行为，要按照有关规定追究责任。</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（三）进一步完善党政机关支持人民法院执行工作制度</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1．进一步加强协助执行工作。各地区各部门要按照建立和完善执行联动机制的有关要求，进一步抓好落实工作。各级执行联动机制工作领导小组要制定具体的工作机制、程序，明确各协助执行单位的具体职责。强化协助执行工作考核与问责，组织人事、政法等部门要建立协助执行定期联合通报机制，对协助执行不力的单位予以通报和追责。</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2．严格落实执行工作综治考核责任。将失信被执行人联合惩戒情况作为社会治安综合治理目标责任考核的重要内容。严格落实人民法院执行工作在社会治安综合治理目标责任考核中的有关要求。</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3．强化对党政机关干扰执行的责任追究。党政机关要自觉履行人民法院生效裁判，并将落实情况纳入党风廉政建设主体责任和监督责任范围。坚决落实中共中央办公厅、国务院办公厅印发的《领导干部干预司法活动、插手具体案件处理的记录、通报和责任追究规定》，以及《司法机关内部人员过问案件的记录和责任追究规定》，对有关部门及领导干部干预执行、阻扰执行、不配合执行工作的行为，依纪依法严肃处理。</w:t>
      </w:r>
    </w:p>
    <w:p w:rsidR="000F2A48" w:rsidRPr="00300741" w:rsidRDefault="000F2A48" w:rsidP="00BC28E7">
      <w:pPr>
        <w:widowControl/>
        <w:shd w:val="clear" w:color="auto" w:fill="FFFFFF"/>
        <w:ind w:firstLine="482"/>
        <w:jc w:val="left"/>
        <w:rPr>
          <w:rFonts w:ascii="黑体" w:eastAsia="黑体" w:hAnsi="黑体" w:cs="宋体"/>
          <w:color w:val="000000" w:themeColor="text1"/>
          <w:kern w:val="0"/>
          <w:szCs w:val="21"/>
        </w:rPr>
      </w:pPr>
      <w:r w:rsidRPr="00300741">
        <w:rPr>
          <w:rFonts w:ascii="黑体" w:eastAsia="黑体" w:hAnsi="黑体" w:cs="宋体" w:hint="eastAsia"/>
          <w:color w:val="000000" w:themeColor="text1"/>
          <w:kern w:val="0"/>
          <w:szCs w:val="21"/>
        </w:rPr>
        <w:t>五、加强组织领导</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（一）加强组织实施</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各地区各部门要高度重视对失信被执行人信用监督、警示和惩戒工作，将其作为推进全面依法治国、推进社会信用体系建设、培育和践行社会主义核心价值观的重要内容，切实加强组织领导。进一步加强和完善社会信用体系建设部际联席会议制度，形成常态化工作机制。各成员单位要确定专门机构、专业人员负责统筹协调、督促检查各项任务落实情况，并向部际联席会议报告，对工作落实不到位的，予以通报批评，强化问责。负有信息共享、联合惩戒职责的部门要抓紧制定实施细则，确定责任部门，明确时间表、路线图，确保各项措施在2016年年底前落实到位。各联合惩戒单位要在2016年年底前完成与全国信用信息共享平台联合惩戒系统的对接，通过网络自动抓取失信被执行人名单信息，及时反馈惩戒情况。同时要加快惩戒软件开发使用进度，将失信被执行人名</w:t>
      </w:r>
      <w:r w:rsidRPr="00300741">
        <w:rPr>
          <w:rFonts w:asciiTheme="minorEastAsia" w:hAnsiTheme="minorEastAsia" w:cs="宋体" w:hint="eastAsia"/>
          <w:color w:val="000000" w:themeColor="text1"/>
          <w:kern w:val="0"/>
          <w:szCs w:val="21"/>
        </w:rPr>
        <w:lastRenderedPageBreak/>
        <w:t>单信息嵌入单位管理、审批、工作系统中，实现对失信被执行人名单信息的自动比对、自动拦截、自动监督、自动惩戒。</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（二）强化工作保障</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各地区各部门要认真落实中央关于解决人民法院执行难问题的要求，强化执行机构的职能作用，配齐配强执行队伍，大力推进执行队伍正规化、专业化、职业化建设。加快推进人民法院执行查控系统与执行指挥系统的软硬件建设，加快推进全国信用信息共享平台建设，加快推进各信息共享单位、联合惩戒单位的信息传输专线、存储设备等硬件建设和软件开发，加强人才、资金、设备、技术等方面的保障。</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（三）完善相关法律规定</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加快推进强制执行法等相关法律法规、司法解释及其他规范性文件的立改废释工作，及时将加强执行工作、推进执行联动、信用信息公开和共享、完善失信被执行人名单制度、加强联合惩戒等工作法律化、制度化，确保法律规范的科学性、针对性、实用性。</w:t>
      </w:r>
    </w:p>
    <w:p w:rsidR="000F2A4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（四）加大宣传力度</w:t>
      </w:r>
    </w:p>
    <w:p w:rsidR="00981F68" w:rsidRPr="00300741" w:rsidRDefault="000F2A48" w:rsidP="00BC28E7">
      <w:pPr>
        <w:widowControl/>
        <w:shd w:val="clear" w:color="auto" w:fill="FFFFFF"/>
        <w:ind w:firstLine="482"/>
        <w:jc w:val="left"/>
        <w:rPr>
          <w:rFonts w:asciiTheme="minorEastAsia" w:hAnsiTheme="minorEastAsia" w:cs="宋体"/>
          <w:color w:val="000000" w:themeColor="text1"/>
          <w:kern w:val="0"/>
          <w:szCs w:val="21"/>
        </w:rPr>
      </w:pPr>
      <w:r w:rsidRPr="00300741">
        <w:rPr>
          <w:rFonts w:asciiTheme="minorEastAsia" w:hAnsiTheme="minorEastAsia" w:cs="宋体" w:hint="eastAsia"/>
          <w:color w:val="000000" w:themeColor="text1"/>
          <w:kern w:val="0"/>
          <w:szCs w:val="21"/>
        </w:rPr>
        <w:t>加大对失信被执行人名单和信用惩戒的宣传力度，充分发挥新闻媒体的宣传、监督和舆论引导作用。利用报纸、广播、电视、网络等媒体，依法将失信被执行人信息、受惩戒情况等公之于众，形成舆论压力，扩大失信被执行人名单制度的影响力和警示力。</w:t>
      </w:r>
    </w:p>
    <w:p w:rsidR="00A24EBD" w:rsidRPr="00300741" w:rsidRDefault="00A24EBD" w:rsidP="00BC28E7">
      <w:pPr>
        <w:widowControl/>
        <w:shd w:val="clear" w:color="auto" w:fill="FFFFFF"/>
        <w:ind w:firstLine="482"/>
        <w:jc w:val="left"/>
        <w:rPr>
          <w:rFonts w:asciiTheme="minorEastAsia" w:hAnsiTheme="minorEastAsia" w:cs="宋体"/>
          <w:color w:val="000000" w:themeColor="text1"/>
          <w:kern w:val="0"/>
          <w:szCs w:val="21"/>
        </w:rPr>
      </w:pPr>
    </w:p>
    <w:p w:rsidR="00A24EBD" w:rsidRPr="00300741" w:rsidRDefault="00A24EBD" w:rsidP="00BC28E7">
      <w:pPr>
        <w:widowControl/>
        <w:shd w:val="clear" w:color="auto" w:fill="FFFFFF"/>
        <w:ind w:firstLine="482"/>
        <w:jc w:val="left"/>
        <w:rPr>
          <w:rFonts w:asciiTheme="minorEastAsia" w:hAnsiTheme="minorEastAsia" w:cs="宋体"/>
          <w:color w:val="000000" w:themeColor="text1"/>
          <w:kern w:val="0"/>
          <w:szCs w:val="21"/>
        </w:rPr>
      </w:pPr>
    </w:p>
    <w:p w:rsidR="00A24EBD" w:rsidRPr="00300741" w:rsidRDefault="00A24EBD" w:rsidP="00BC28E7">
      <w:pPr>
        <w:widowControl/>
        <w:shd w:val="clear" w:color="auto" w:fill="FFFFFF"/>
        <w:ind w:firstLine="482"/>
        <w:jc w:val="left"/>
        <w:rPr>
          <w:rFonts w:asciiTheme="minorEastAsia" w:hAnsiTheme="minorEastAsia" w:cs="宋体"/>
          <w:color w:val="000000" w:themeColor="text1"/>
          <w:kern w:val="0"/>
          <w:szCs w:val="21"/>
        </w:rPr>
      </w:pPr>
    </w:p>
    <w:p w:rsidR="00A24EBD" w:rsidRPr="00300741" w:rsidRDefault="00A24EBD" w:rsidP="00BC28E7">
      <w:pPr>
        <w:widowControl/>
        <w:shd w:val="clear" w:color="auto" w:fill="FFFFFF"/>
        <w:ind w:firstLine="482"/>
        <w:jc w:val="left"/>
        <w:rPr>
          <w:rFonts w:asciiTheme="minorEastAsia" w:hAnsiTheme="minorEastAsia" w:cs="宋体"/>
          <w:color w:val="000000" w:themeColor="text1"/>
          <w:kern w:val="0"/>
          <w:szCs w:val="21"/>
        </w:rPr>
      </w:pPr>
    </w:p>
    <w:p w:rsidR="00A24EBD" w:rsidRPr="00300741" w:rsidRDefault="00A24EBD" w:rsidP="00BC28E7">
      <w:pPr>
        <w:widowControl/>
        <w:shd w:val="clear" w:color="auto" w:fill="FFFFFF"/>
        <w:ind w:firstLine="482"/>
        <w:jc w:val="left"/>
        <w:rPr>
          <w:rFonts w:asciiTheme="minorEastAsia" w:hAnsiTheme="minorEastAsia" w:cs="宋体"/>
          <w:color w:val="000000" w:themeColor="text1"/>
          <w:kern w:val="0"/>
          <w:szCs w:val="21"/>
        </w:rPr>
      </w:pPr>
    </w:p>
    <w:p w:rsidR="00A24EBD" w:rsidRPr="00300741" w:rsidRDefault="00A24EBD" w:rsidP="00BC28E7">
      <w:pPr>
        <w:widowControl/>
        <w:shd w:val="clear" w:color="auto" w:fill="FFFFFF"/>
        <w:ind w:firstLine="482"/>
        <w:jc w:val="left"/>
        <w:rPr>
          <w:rFonts w:asciiTheme="minorEastAsia" w:hAnsiTheme="minorEastAsia" w:cs="宋体"/>
          <w:color w:val="000000" w:themeColor="text1"/>
          <w:kern w:val="0"/>
          <w:szCs w:val="21"/>
        </w:rPr>
      </w:pPr>
    </w:p>
    <w:p w:rsidR="00A24EBD" w:rsidRPr="00300741" w:rsidRDefault="00A24EBD" w:rsidP="00BC28E7">
      <w:pPr>
        <w:widowControl/>
        <w:shd w:val="clear" w:color="auto" w:fill="FFFFFF"/>
        <w:ind w:firstLine="482"/>
        <w:jc w:val="left"/>
        <w:rPr>
          <w:rFonts w:asciiTheme="minorEastAsia" w:hAnsiTheme="minorEastAsia" w:cs="宋体"/>
          <w:color w:val="000000" w:themeColor="text1"/>
          <w:kern w:val="0"/>
          <w:szCs w:val="21"/>
        </w:rPr>
      </w:pPr>
    </w:p>
    <w:p w:rsidR="00A24EBD" w:rsidRPr="00300741" w:rsidRDefault="00A24EBD" w:rsidP="00BC28E7">
      <w:pPr>
        <w:widowControl/>
        <w:shd w:val="clear" w:color="auto" w:fill="FFFFFF"/>
        <w:ind w:firstLine="482"/>
        <w:jc w:val="left"/>
        <w:rPr>
          <w:rFonts w:asciiTheme="minorEastAsia" w:hAnsiTheme="minorEastAsia" w:cs="宋体"/>
          <w:color w:val="000000" w:themeColor="text1"/>
          <w:kern w:val="0"/>
          <w:szCs w:val="21"/>
        </w:rPr>
      </w:pPr>
    </w:p>
    <w:p w:rsidR="00A24EBD" w:rsidRPr="00300741" w:rsidRDefault="00A24EBD" w:rsidP="00BC28E7">
      <w:pPr>
        <w:widowControl/>
        <w:shd w:val="clear" w:color="auto" w:fill="FFFFFF"/>
        <w:ind w:firstLine="482"/>
        <w:jc w:val="left"/>
        <w:rPr>
          <w:rFonts w:asciiTheme="minorEastAsia" w:hAnsiTheme="minorEastAsia" w:cs="宋体"/>
          <w:color w:val="000000" w:themeColor="text1"/>
          <w:kern w:val="0"/>
          <w:szCs w:val="21"/>
        </w:rPr>
      </w:pPr>
    </w:p>
    <w:p w:rsidR="00A24EBD" w:rsidRPr="00300741" w:rsidRDefault="00A24EBD" w:rsidP="00BC28E7">
      <w:pPr>
        <w:widowControl/>
        <w:shd w:val="clear" w:color="auto" w:fill="FFFFFF"/>
        <w:ind w:firstLine="482"/>
        <w:jc w:val="left"/>
        <w:rPr>
          <w:rFonts w:asciiTheme="minorEastAsia" w:hAnsiTheme="minorEastAsia" w:cs="宋体"/>
          <w:color w:val="000000" w:themeColor="text1"/>
          <w:kern w:val="0"/>
          <w:szCs w:val="21"/>
        </w:rPr>
      </w:pPr>
    </w:p>
    <w:p w:rsidR="00A24EBD" w:rsidRPr="00300741" w:rsidRDefault="00A24EBD" w:rsidP="00BC28E7">
      <w:pPr>
        <w:widowControl/>
        <w:shd w:val="clear" w:color="auto" w:fill="FFFFFF"/>
        <w:ind w:firstLine="482"/>
        <w:jc w:val="left"/>
        <w:rPr>
          <w:rFonts w:asciiTheme="minorEastAsia" w:hAnsiTheme="minorEastAsia" w:cs="宋体"/>
          <w:color w:val="000000" w:themeColor="text1"/>
          <w:kern w:val="0"/>
          <w:szCs w:val="21"/>
        </w:rPr>
      </w:pPr>
    </w:p>
    <w:p w:rsidR="00A24EBD" w:rsidRPr="00300741" w:rsidRDefault="00A24EBD" w:rsidP="00BC28E7">
      <w:pPr>
        <w:widowControl/>
        <w:shd w:val="clear" w:color="auto" w:fill="FFFFFF"/>
        <w:ind w:firstLine="482"/>
        <w:jc w:val="left"/>
        <w:rPr>
          <w:rFonts w:asciiTheme="minorEastAsia" w:hAnsiTheme="minorEastAsia" w:cs="宋体"/>
          <w:color w:val="000000" w:themeColor="text1"/>
          <w:kern w:val="0"/>
          <w:szCs w:val="21"/>
        </w:rPr>
      </w:pPr>
    </w:p>
    <w:p w:rsidR="00A24EBD" w:rsidRPr="00300741" w:rsidRDefault="00A24EBD" w:rsidP="00BC28E7">
      <w:pPr>
        <w:widowControl/>
        <w:shd w:val="clear" w:color="auto" w:fill="FFFFFF"/>
        <w:ind w:firstLine="482"/>
        <w:jc w:val="left"/>
        <w:rPr>
          <w:rFonts w:asciiTheme="minorEastAsia" w:hAnsiTheme="minorEastAsia" w:cs="宋体"/>
          <w:color w:val="000000" w:themeColor="text1"/>
          <w:kern w:val="0"/>
          <w:szCs w:val="21"/>
        </w:rPr>
      </w:pPr>
    </w:p>
    <w:p w:rsidR="00A24EBD" w:rsidRPr="00300741" w:rsidRDefault="00A24EBD" w:rsidP="00BC28E7">
      <w:pPr>
        <w:widowControl/>
        <w:shd w:val="clear" w:color="auto" w:fill="FFFFFF"/>
        <w:ind w:firstLine="482"/>
        <w:jc w:val="left"/>
        <w:rPr>
          <w:rFonts w:asciiTheme="minorEastAsia" w:hAnsiTheme="minorEastAsia" w:cs="宋体"/>
          <w:color w:val="000000" w:themeColor="text1"/>
          <w:kern w:val="0"/>
          <w:szCs w:val="21"/>
        </w:rPr>
      </w:pPr>
    </w:p>
    <w:p w:rsidR="00592C19" w:rsidRPr="00300741" w:rsidRDefault="00592C19" w:rsidP="00BC28E7">
      <w:pPr>
        <w:widowControl/>
        <w:shd w:val="clear" w:color="auto" w:fill="FFFFFF"/>
        <w:ind w:firstLine="482"/>
        <w:jc w:val="left"/>
        <w:rPr>
          <w:rFonts w:asciiTheme="minorEastAsia" w:hAnsiTheme="minorEastAsia" w:cs="宋体"/>
          <w:color w:val="000000" w:themeColor="text1"/>
          <w:kern w:val="0"/>
          <w:szCs w:val="21"/>
        </w:rPr>
      </w:pPr>
    </w:p>
    <w:p w:rsidR="00592C19" w:rsidRPr="00300741" w:rsidRDefault="00592C19" w:rsidP="00BC28E7">
      <w:pPr>
        <w:widowControl/>
        <w:shd w:val="clear" w:color="auto" w:fill="FFFFFF"/>
        <w:ind w:firstLine="482"/>
        <w:jc w:val="left"/>
        <w:rPr>
          <w:rFonts w:asciiTheme="minorEastAsia" w:hAnsiTheme="minorEastAsia" w:cs="宋体"/>
          <w:color w:val="000000" w:themeColor="text1"/>
          <w:kern w:val="0"/>
          <w:szCs w:val="21"/>
        </w:rPr>
      </w:pPr>
    </w:p>
    <w:p w:rsidR="00592C19" w:rsidRPr="00300741" w:rsidRDefault="00592C19" w:rsidP="00BC28E7">
      <w:pPr>
        <w:widowControl/>
        <w:shd w:val="clear" w:color="auto" w:fill="FFFFFF"/>
        <w:ind w:firstLine="482"/>
        <w:jc w:val="left"/>
        <w:rPr>
          <w:rFonts w:asciiTheme="minorEastAsia" w:hAnsiTheme="minorEastAsia" w:cs="宋体"/>
          <w:color w:val="000000" w:themeColor="text1"/>
          <w:kern w:val="0"/>
          <w:szCs w:val="21"/>
        </w:rPr>
      </w:pPr>
    </w:p>
    <w:p w:rsidR="00592C19" w:rsidRPr="00300741" w:rsidRDefault="00592C19" w:rsidP="00BC28E7">
      <w:pPr>
        <w:widowControl/>
        <w:shd w:val="clear" w:color="auto" w:fill="FFFFFF"/>
        <w:ind w:firstLine="482"/>
        <w:jc w:val="left"/>
        <w:rPr>
          <w:rFonts w:asciiTheme="minorEastAsia" w:hAnsiTheme="minorEastAsia" w:cs="宋体"/>
          <w:color w:val="000000" w:themeColor="text1"/>
          <w:kern w:val="0"/>
          <w:szCs w:val="21"/>
        </w:rPr>
      </w:pPr>
    </w:p>
    <w:p w:rsidR="00592C19" w:rsidRPr="00300741" w:rsidRDefault="00592C19" w:rsidP="00BC28E7">
      <w:pPr>
        <w:widowControl/>
        <w:shd w:val="clear" w:color="auto" w:fill="FFFFFF"/>
        <w:ind w:firstLine="482"/>
        <w:jc w:val="left"/>
        <w:rPr>
          <w:rFonts w:asciiTheme="minorEastAsia" w:hAnsiTheme="minorEastAsia" w:cs="宋体"/>
          <w:color w:val="000000" w:themeColor="text1"/>
          <w:kern w:val="0"/>
          <w:szCs w:val="21"/>
        </w:rPr>
      </w:pPr>
    </w:p>
    <w:p w:rsidR="00592C19" w:rsidRPr="00300741" w:rsidRDefault="00592C19" w:rsidP="00BC28E7">
      <w:pPr>
        <w:widowControl/>
        <w:shd w:val="clear" w:color="auto" w:fill="FFFFFF"/>
        <w:ind w:firstLine="482"/>
        <w:jc w:val="left"/>
        <w:rPr>
          <w:rFonts w:asciiTheme="minorEastAsia" w:hAnsiTheme="minorEastAsia" w:cs="宋体"/>
          <w:color w:val="000000" w:themeColor="text1"/>
          <w:kern w:val="0"/>
          <w:szCs w:val="21"/>
        </w:rPr>
      </w:pPr>
    </w:p>
    <w:p w:rsidR="00592C19" w:rsidRPr="00300741" w:rsidRDefault="00592C19" w:rsidP="00BC28E7">
      <w:pPr>
        <w:widowControl/>
        <w:shd w:val="clear" w:color="auto" w:fill="FFFFFF"/>
        <w:ind w:firstLine="482"/>
        <w:jc w:val="left"/>
        <w:rPr>
          <w:rFonts w:asciiTheme="minorEastAsia" w:hAnsiTheme="minorEastAsia" w:cs="宋体"/>
          <w:color w:val="000000" w:themeColor="text1"/>
          <w:kern w:val="0"/>
          <w:szCs w:val="21"/>
        </w:rPr>
      </w:pPr>
    </w:p>
    <w:p w:rsidR="00592C19" w:rsidRPr="00300741" w:rsidRDefault="00592C19" w:rsidP="00BC28E7">
      <w:pPr>
        <w:widowControl/>
        <w:shd w:val="clear" w:color="auto" w:fill="FFFFFF"/>
        <w:ind w:firstLine="482"/>
        <w:jc w:val="left"/>
        <w:rPr>
          <w:rFonts w:asciiTheme="minorEastAsia" w:hAnsiTheme="minorEastAsia" w:cs="宋体"/>
          <w:color w:val="000000" w:themeColor="text1"/>
          <w:kern w:val="0"/>
          <w:szCs w:val="21"/>
        </w:rPr>
      </w:pPr>
    </w:p>
    <w:p w:rsidR="00592C19" w:rsidRPr="00300741" w:rsidRDefault="00592C19" w:rsidP="00BC28E7">
      <w:pPr>
        <w:widowControl/>
        <w:shd w:val="clear" w:color="auto" w:fill="FFFFFF"/>
        <w:ind w:firstLine="482"/>
        <w:jc w:val="left"/>
        <w:rPr>
          <w:rFonts w:asciiTheme="minorEastAsia" w:hAnsiTheme="minorEastAsia" w:cs="宋体"/>
          <w:color w:val="000000" w:themeColor="text1"/>
          <w:kern w:val="0"/>
          <w:szCs w:val="21"/>
        </w:rPr>
      </w:pPr>
    </w:p>
    <w:p w:rsidR="00592C19" w:rsidRPr="00300741" w:rsidRDefault="00592C19" w:rsidP="00BC28E7">
      <w:pPr>
        <w:widowControl/>
        <w:shd w:val="clear" w:color="auto" w:fill="FFFFFF"/>
        <w:ind w:firstLine="482"/>
        <w:jc w:val="left"/>
        <w:rPr>
          <w:rFonts w:asciiTheme="minorEastAsia" w:hAnsiTheme="minorEastAsia" w:cs="宋体"/>
          <w:color w:val="000000" w:themeColor="text1"/>
          <w:kern w:val="0"/>
          <w:szCs w:val="21"/>
        </w:rPr>
      </w:pPr>
    </w:p>
    <w:p w:rsidR="00592C19" w:rsidRPr="00300741" w:rsidRDefault="00592C19" w:rsidP="00BC28E7">
      <w:pPr>
        <w:widowControl/>
        <w:shd w:val="clear" w:color="auto" w:fill="FFFFFF"/>
        <w:ind w:firstLine="482"/>
        <w:jc w:val="left"/>
        <w:rPr>
          <w:rFonts w:asciiTheme="minorEastAsia" w:hAnsiTheme="minorEastAsia" w:cs="宋体"/>
          <w:color w:val="000000" w:themeColor="text1"/>
          <w:kern w:val="0"/>
          <w:szCs w:val="21"/>
        </w:rPr>
      </w:pPr>
    </w:p>
    <w:p w:rsidR="00592C19" w:rsidRPr="00300741" w:rsidRDefault="00592C19" w:rsidP="00BC28E7">
      <w:pPr>
        <w:widowControl/>
        <w:shd w:val="clear" w:color="auto" w:fill="FFFFFF"/>
        <w:ind w:firstLine="482"/>
        <w:jc w:val="left"/>
        <w:rPr>
          <w:rFonts w:asciiTheme="minorEastAsia" w:hAnsiTheme="minorEastAsia" w:cs="宋体"/>
          <w:color w:val="000000" w:themeColor="text1"/>
          <w:kern w:val="0"/>
          <w:szCs w:val="21"/>
        </w:rPr>
      </w:pPr>
    </w:p>
    <w:p w:rsidR="00A24EBD" w:rsidRPr="00300741" w:rsidRDefault="00A24EBD" w:rsidP="00592C19">
      <w:pPr>
        <w:pStyle w:val="1"/>
        <w:shd w:val="clear" w:color="auto" w:fill="FFFFFF"/>
        <w:spacing w:before="100" w:beforeAutospacing="1" w:after="100" w:afterAutospacing="1" w:line="240" w:lineRule="auto"/>
        <w:ind w:right="150"/>
        <w:jc w:val="center"/>
        <w:rPr>
          <w:rFonts w:ascii="黑体" w:eastAsia="黑体" w:hAnsi="黑体" w:cs="Arial"/>
          <w:b w:val="0"/>
          <w:bCs w:val="0"/>
          <w:color w:val="000000" w:themeColor="text1"/>
          <w:sz w:val="28"/>
          <w:szCs w:val="28"/>
        </w:rPr>
      </w:pPr>
      <w:r w:rsidRPr="00300741">
        <w:rPr>
          <w:rFonts w:ascii="黑体" w:eastAsia="黑体" w:hAnsi="黑体" w:cs="Arial"/>
          <w:b w:val="0"/>
          <w:bCs w:val="0"/>
          <w:color w:val="000000" w:themeColor="text1"/>
          <w:sz w:val="28"/>
          <w:szCs w:val="28"/>
        </w:rPr>
        <w:lastRenderedPageBreak/>
        <w:t>中华人民共和国安全生产法</w:t>
      </w:r>
    </w:p>
    <w:p w:rsidR="00A24EBD" w:rsidRPr="00300741" w:rsidRDefault="00F37C7F" w:rsidP="00592C19">
      <w:pPr>
        <w:pStyle w:val="3"/>
        <w:shd w:val="clear" w:color="auto" w:fill="FFFFFF"/>
        <w:spacing w:line="240" w:lineRule="auto"/>
        <w:jc w:val="center"/>
        <w:rPr>
          <w:rFonts w:asciiTheme="minorEastAsia" w:eastAsiaTheme="minorEastAsia" w:hAnsiTheme="minorEastAsia"/>
          <w:bCs w:val="0"/>
          <w:color w:val="000000" w:themeColor="text1"/>
        </w:rPr>
      </w:pPr>
      <w:bookmarkStart w:id="79" w:name="sub20497_2_3"/>
      <w:bookmarkStart w:id="80" w:name="第一章总则"/>
      <w:bookmarkEnd w:id="79"/>
      <w:bookmarkEnd w:id="80"/>
      <w:r w:rsidRPr="00300741">
        <w:rPr>
          <w:rFonts w:asciiTheme="minorEastAsia" w:eastAsiaTheme="minorEastAsia" w:hAnsiTheme="minorEastAsia" w:hint="eastAsia"/>
          <w:b w:val="0"/>
          <w:bCs w:val="0"/>
          <w:color w:val="000000" w:themeColor="text1"/>
        </w:rPr>
        <w:t xml:space="preserve"> </w:t>
      </w:r>
      <w:r w:rsidR="00A24EBD" w:rsidRPr="00300741">
        <w:rPr>
          <w:rFonts w:asciiTheme="minorEastAsia" w:eastAsiaTheme="minorEastAsia" w:hAnsiTheme="minorEastAsia" w:hint="eastAsia"/>
          <w:bCs w:val="0"/>
          <w:color w:val="000000" w:themeColor="text1"/>
        </w:rPr>
        <w:t>第一章 总则</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为了加强安全生产工作，防止和减少生产安全事故，保障人民群众生命和财产安全，促进经济社会持续健康发展，制定本法。</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安全生产工作应当以人为本，坚持安全发展，坚持安全第一、预防为主、综合治理的方针，强化和落实生产经营单位的主体责任，建立生产经营单位负责、职工参与、政府监管、行业自律和社会监督的机制。</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必须遵守本法和其他有关安全生产的法律、法规，加强安全生产管理，建立、健全安全生产责任制和安全生产规章制度，改善安全生产条件，推进安全生产标准化建设，提高安全生产水平，确保安全生产。</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生产经营单位的主要负责人对本单位的安全生产工作全面负责。</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生产经营单位的从业人员有依法获得安全生产保障的权利，并应当依法履行安全生产方面的义务。</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工会依法对安全生产工作进行监督。</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生产经营单位的工会依法组织职工参加本单位安全生产工作的民主管理和民主监督，维护职工在安全生产方面的合法权益。生产经营单位制定或者修改有关安全生产的规章制度，应当听取工会的意见。</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第八条国务院和县级以上地方各级人民政府应当根据国民经济和社会发展规划制定安全生产规划，并组织实施。安全生产规划应当与城乡规划相衔接。</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国务院安全生产监督管理部门依照本法，对全国安全生产工作实施综合监督管理；县级以上地方各级人民政府安全生产监督管理部门依照本法，对本行政区域内安全生产工作实施综合监督管理。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安全生产监督管理部门和对有关行业、领域的安全生产工作实施监督管理的部门，统称负有安全生产监督管理职责的部门。</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第十条</w:t>
      </w:r>
      <w:r w:rsidR="00A862E0"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国务院有关部门应当按照保障安全生产的要求，依法及时制定有关的国家标准或者行业标准，并根据科技进步和经济发展适时修订。</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生产经营单位必须执行依法制定的保障安全生产的国家标准或者行业标准。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第十一条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各级人民政府及其有关部门应当采取多种形式，加强对有关安全生产的法律、法规和安全生产知识的宣传，增强全社会的安全生产意识。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第十二条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有关协会组织依照法律、行政法规和章程，为生产经营单位提供安全生产方面的信息、培训等服务，发挥自律作用，促进生产经营单位加强安全生产管理。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第十三条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依法设立的为安全生产提供技术、管理服务的机构，依照法律、行政法规和执业准则，接受生产经营单位的委托为其安全生产工作提供技术、管理服务。</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生产经营单位委托前款规定的机构提供安全生产技术、管理服务的，保证安全生产的责任仍由本单位负责。</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第十四条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国家实行生产安全事故责任追究制度，依照本法和有关法律、法规的规定，追究生产安全事故责任人员的法律责任。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第十五条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国家鼓励和支持安全生产科学技术研究和安全生产先进技术的推广应用，提高安全生产水平。</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第十六条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国家对在改善安全生产条件、防止生产安全事故、参加抢险救护等方面取得显著成绩的单位和个人，给予奖励。</w:t>
      </w:r>
    </w:p>
    <w:p w:rsidR="00A24EBD" w:rsidRPr="00300741" w:rsidRDefault="00A24EBD" w:rsidP="0083470B">
      <w:pPr>
        <w:pStyle w:val="3"/>
        <w:shd w:val="clear" w:color="auto" w:fill="FFFFFF"/>
        <w:spacing w:line="240" w:lineRule="auto"/>
        <w:jc w:val="center"/>
        <w:rPr>
          <w:rFonts w:asciiTheme="minorEastAsia" w:eastAsiaTheme="minorEastAsia" w:hAnsiTheme="minorEastAsia"/>
          <w:bCs w:val="0"/>
          <w:color w:val="000000" w:themeColor="text1"/>
        </w:rPr>
      </w:pPr>
      <w:bookmarkStart w:id="81" w:name="sub20497_2_4"/>
      <w:bookmarkStart w:id="82" w:name="第二章生产经营单位的安全生产保障"/>
      <w:bookmarkEnd w:id="81"/>
      <w:bookmarkEnd w:id="82"/>
      <w:r w:rsidRPr="00300741">
        <w:rPr>
          <w:rFonts w:asciiTheme="minorEastAsia" w:eastAsiaTheme="minorEastAsia" w:hAnsiTheme="minorEastAsia" w:hint="eastAsia"/>
          <w:bCs w:val="0"/>
          <w:color w:val="000000" w:themeColor="text1"/>
        </w:rPr>
        <w:t>第二章 生产经营单位的安全生产保障</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第十七条</w:t>
      </w:r>
      <w:r w:rsidR="00A862E0"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生产经营单位应当具备本法和有关法律、行政法规和国家标准或者行业标准规定的安全生产条件；不具备安全生产条件的，不得从事生产经营活动。</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第十八条</w:t>
      </w:r>
      <w:r w:rsidR="00A862E0"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主要负责人对本单位安全生产工作负有下列职责：（一）建立、健全本单位安全生产责任制；（二）组织制定本单位安全生产规章制度和操作规程；（三）组织制定并实施本单位安全生产教育和培训计划；（四）保证本单位安全生产投入的有效实施；（五）督促、检查本单位的安全生产工作，及时消除生产安全事故隐患；（六）组织制定并实施本单位的生产安全事故应急救援预案；（七）及时、如实报告生产安全事故。</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第十九条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生产经营单位的安全生产责任制应当明确各岗位的责任人员、责任范围和考核标准等内容。</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生产经营单位应当建立相应的机制，加强对安全生产责任制落实情况的监督考核，保证安全生产责任制的落实。</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生产经营单位应当具备的安全生产条件所必需的资金投入，由生产经营单位的决策机构、主要负责人或者个人经营的投资人予以保证，并对由于安全生产所必需的资金投入不足导致的后果承担责任。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有关生产经营单位应当按照规定提取和使用安全生产费用，专门用于改善安全生产条件。安全生产费用在成本中据实列支。安全生产费用提取、使用和监督管理的具体办法由国务院财政部门会同国务院安全生产监督管理部门征求国务院有关部门意见后制定。</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第二十一条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矿山、金属冶炼、建筑施工、道路运输单位和危险物品的生产、经营、储存单位，应当设置安全生产管理机构或者配备专职安全生产管理人员。</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前款规定以外的其他生产经营单位，从业人员超过一百人的，应当设置安全生产管理机构或者配备专职安全生产管理人员；从业人员在一百人以下的，应当配备专职或者兼职的安全生产管理人员。</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第二十二条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生产经营单位的安全生产管理机构以及安全生产管理人员履行下列职责：</w:t>
      </w:r>
    </w:p>
    <w:p w:rsidR="00A24EBD" w:rsidRPr="00300741" w:rsidRDefault="00A24EBD" w:rsidP="00BC28E7">
      <w:pPr>
        <w:shd w:val="clear" w:color="auto" w:fill="FFFFFF"/>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（一）组织或者参与拟订本单位安全生产规章制度、操作规程和生产安全事故应急救援预案；</w:t>
      </w:r>
    </w:p>
    <w:p w:rsidR="00A24EBD" w:rsidRPr="00300741" w:rsidRDefault="00A24EBD" w:rsidP="00BC28E7">
      <w:pPr>
        <w:shd w:val="clear" w:color="auto" w:fill="FFFFFF"/>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（二）组织或者参与本单位安全生产教育和培训，如实记录安全生产教育和培训情况；（三）督促</w:t>
      </w:r>
      <w:r w:rsidRPr="00300741">
        <w:rPr>
          <w:rFonts w:asciiTheme="minorEastAsia" w:hAnsiTheme="minorEastAsia" w:cs="Arial"/>
          <w:color w:val="000000" w:themeColor="text1"/>
          <w:szCs w:val="21"/>
        </w:rPr>
        <w:lastRenderedPageBreak/>
        <w:t>落实本单位重大危险源的安全管理措施；（四）组织或者参与本单位应急救援演练；</w:t>
      </w:r>
    </w:p>
    <w:p w:rsidR="00A24EBD" w:rsidRPr="00300741" w:rsidRDefault="00A24EBD" w:rsidP="00BC28E7">
      <w:pPr>
        <w:shd w:val="clear" w:color="auto" w:fill="FFFFFF"/>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（五）检查本单位的安全生产状况，及时排查生产安全事故隐患，提出改进安全生产管理的建议；（六）制止和纠正违章指挥、强令冒险作业、违反操作规程的行为；（七）督促落实本单位安全生产整改措施。</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第二十三条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生产经营单位的安全生产管理机构以及安全生产管理人员应当恪尽职守，依法履行职责。</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生产经营单位作出涉及安全生产的经营决策，应当听取安全生产管理机构以及安全生产管理人员的意见。</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生产经营单位不得因安全生产管理人员依法履行职责而降低其工资、福利等待遇或者解除与其订立的劳动合同。</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危险物品的生产、储存单位以及矿山、金属冶炼单位的安全生产管理人员的任免，应当告知主管的负有安全生产监督管理职责的部门。</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第二十四条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生产经营单位的主要负责人和安全生产管理人员必须具备与本单位所从事的生产经营活动相应的安全生产知识和管理能力。</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第二十五条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生产经营单位应当建立安全生产教育和培训档案，如实记录安全生产教育和培训的时间、内容、参加人员以及考核结果等情况。</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第二十六条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生产经营单位采用新工艺、新技术、新材料或者使用新设备，必须了解、掌握其安全技术特性，采取有效的安全防护措施，并对从业人员进行专门的安全生产教育和培训。</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第二十七条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生产经营单位的特种作业人员必须按照国家有关规定经专门的安全作业培训，取得相应资格，方可上岗作业。</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特种作业人员的范围由国务院安全生产监督管理部门会同国务院有关部门确定。</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第二十八条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生产经营单位新建、改建、扩建工程项目（以下统称建设项目）的安全设施，必须与主体工程同时设计、同时施工、同时投入生产和使用。安全设施投资应当纳入建设项目概算。</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第二十九条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矿山、金属冶炼建设项目和用于生产、储存、装卸危险物品的建设项目，应当按照国家有关规定进行安全评价。</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第三十条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建设项目安全设施的设计人、设计单位应当对安全设施设计负责。</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矿山、金属冶炼建设项目和用于生产、储存、装卸危险物品的建设项目的安全设施设计应当按照国家有关规定报经有关部门审查，审查部门及其负责审查的人员对审查结果负责。</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第三十一条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矿山、金属冶炼建设项目和用于生产、储存、装卸危险物品的建设项目的施工单位必须按照批准的安全设施设计施工，并对安全设施的工程质量负责。</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第三十二条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生产经营单位应当在有较大危险因素的生产经营场所和有关设施、设备上，设置明显的安全警示标志。</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第三十三条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安全设备的设计、制造、安装、使用、检测、维修、改造和报废，应当符合国家标准或者行业标准。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生产经营单位必须对安全设备进行经常性维护、保养，并定期检测，保证正常运转。维护、保养、检测应当作好记录，并由有关人员签字。</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第三十四条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第三十五条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国家对严重危及生产安全的工艺、设备实行淘汰制度，具体目录由国务院安全生产监督管理部门会同国务院有关部门制定并公布。法律、行政法规对目录的制定另有规定的，适用其规定。</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省、自治区、直辖市人民政府可以根据本地区实际情况制定并公布具体目录，对前款规定以外的危及生产安全的工艺、设备予以淘汰。</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生产经营单位不得使用应当淘汰的危及生产安全的工艺、设备。</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第三十六条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生产、经营、运输、储存、使用危险物品或者处置废弃危险物品的，由有关主管部门依照有关法律、法规的规定和国家标准或者行业标准审批并实施监督管理。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第三十七条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生产经营单位对重大危险源应当登记建档，进行定期检测、评估、监控，并制定应急预案，告知从业人员和相关人员在紧急情况下应当采取的应急措施。</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生产经营单位应当按照国家有关规定将本单位重大危险源及有关安全措施、应急措施报有关地方人民政府安全生产监督管理部门和有关部门备案。</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第三十八条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生产经营单位应当建立健全生产安全事故隐患排查治理制度，采取技术、管理措施，及时发现并消除事故隐患。事故隐患排查治理情况应当如实记录，并向从业人员通报。</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县级以上地方各级人民政府负有安全生产监督管理职责的部门应当建立健全重大事故隐患治理督办制度，督促生产经营单位消除重大事故隐患。</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第三十九条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生产、经营、储存、使用危险物品的车间、商店、仓库不得与员工宿舍在同一座建筑物内，并应当与员工宿舍保持安全距离。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生产经营场所和员工宿舍应当设有符合紧急疏散要求、标志明显、保持畅通的出口。禁止锁闭、封堵生产经营场所或者员工宿舍的出口。</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生产经营单位进行爆破、吊装以及国务院安全生产监督管理部门会同国务院有关部</w:t>
      </w:r>
      <w:r w:rsidRPr="00300741">
        <w:rPr>
          <w:rFonts w:asciiTheme="minorEastAsia" w:hAnsiTheme="minorEastAsia" w:cs="Arial"/>
          <w:color w:val="000000" w:themeColor="text1"/>
          <w:szCs w:val="21"/>
        </w:rPr>
        <w:lastRenderedPageBreak/>
        <w:t>门规定的其他危险作业，应当安排专门人员进行现场安全管理，确保操作规程的遵守和安全措施的落实。</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第四十一条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生产经营单位应当教育和督促从业人员严格执行本单位的安全生产规章制度和安全操作规程；并向从业人员如实告知作业场所和工作岗位存在的危险因素、防范措施以及事故应急措施。</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第四十二条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生产经营单位必须为从业人员提供符合国家标准或者行业标准的劳动防护用品，并监督、教育从业人员按照使用规则佩戴、使用。</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第四十三条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第四十四条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生产经营单位应当安排用于配备劳动防护用品、进行安全生产培训的经费。</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第四十五条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第四十六条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生产经营单位不得将生产经营项目、场所、设备发包或者出租给不具备安全生产条件或者相应资质的单位或者个人。</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第四十七条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生产经营单位发生生产安全事故时，单位的主要负责人应当立即组织抢救，并不得在事故调查处理期间擅离职守。</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第四十八条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生产经营单位必须依法参加工伤保险，为从业人员缴纳保险费。</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国家鼓励生产经营单位投保安全生产责任保险。</w:t>
      </w:r>
    </w:p>
    <w:p w:rsidR="00A24EBD" w:rsidRPr="00300741" w:rsidRDefault="00A24EBD" w:rsidP="0083470B">
      <w:pPr>
        <w:pStyle w:val="3"/>
        <w:shd w:val="clear" w:color="auto" w:fill="FFFFFF"/>
        <w:spacing w:line="240" w:lineRule="auto"/>
        <w:jc w:val="center"/>
        <w:rPr>
          <w:rFonts w:asciiTheme="minorEastAsia" w:eastAsiaTheme="minorEastAsia" w:hAnsiTheme="minorEastAsia"/>
          <w:bCs w:val="0"/>
          <w:color w:val="000000" w:themeColor="text1"/>
        </w:rPr>
      </w:pPr>
      <w:bookmarkStart w:id="83" w:name="sub20497_2_5"/>
      <w:bookmarkStart w:id="84" w:name="第三章从业人员的安全生产权利义务"/>
      <w:bookmarkEnd w:id="83"/>
      <w:bookmarkEnd w:id="84"/>
      <w:r w:rsidRPr="00300741">
        <w:rPr>
          <w:rFonts w:asciiTheme="minorEastAsia" w:eastAsiaTheme="minorEastAsia" w:hAnsiTheme="minorEastAsia" w:hint="eastAsia"/>
          <w:bCs w:val="0"/>
          <w:color w:val="000000" w:themeColor="text1"/>
        </w:rPr>
        <w:t>第三章 从业人员的安全生产权利义务</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第四十九条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生产经营单位与从业人员订立的劳动合同，应当载明有关保障从业人员劳动安全、防止职业危害的事项，以及依法为从业人员办理工伤保险的事项。</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生产经营单位不得以任何形式与从业人员订立协议，免除或者减轻其对从业人员因生产安全事故伤亡依法应承担的责任。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第五十条</w:t>
      </w:r>
      <w:r w:rsidR="00E149F3"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生产经营单位的从业人员有权了解其作业场所和工作岗位存在的危险因素、防范措施及事故应急措施，有权对本单位的安全生产工作提出建议。</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第五十一条</w:t>
      </w:r>
      <w:r w:rsidR="00E149F3"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从业人员有权对本单位安全生产工作中存在的问题提出批评、检举、控告；有权拒绝违章指挥和强令冒险作业。</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生产经营单位不得因从业人员对本单位安全生产工作提出批评、检举、控告或者拒绝违章指挥、强令冒险作业而降低其工资、福利等待遇或者解除与其订立的劳动合同。</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第五十二条</w:t>
      </w:r>
      <w:r w:rsidR="00E149F3"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从业人员发现直接危及人身安全的紧急情况时，有权停止作业或者在采取可能的应急措施后撤离作业场所。</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生产经营单位不得因从业人员在前款紧急情况下停止作业或者采取紧急撤离措施而降低其工资、福利等待遇或者解除与其订立的劳动合同。</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第五十三条</w:t>
      </w:r>
      <w:r w:rsidR="00E149F3"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因生产安全事故受到损害的从业人员，除依法享有工伤保险外，依照有关民事法律尚有获得赔偿的权利的，有权向本单位提出赔偿要求。</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第五十四条</w:t>
      </w:r>
      <w:r w:rsidR="00E149F3"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从业人员在作业过程中，应当严格遵守本单位的安全生产规章制度和操作规程，服从管理，正确佩戴和使用劳动防护用品。</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第五十五条</w:t>
      </w:r>
      <w:r w:rsidR="00E149F3"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从业人员应当接受安全生产教育和培训，掌握本职工作所需的安全生产知识，提高安全生产技能，增强事故预防和应急处理能力。</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第五十六条</w:t>
      </w:r>
      <w:r w:rsidR="00E149F3"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从业人员发现事故隐患或者其他不安全因素，应当立即向现场安全生产管理人员或者本单位负责人报告；接到报告的人员应当及时予以处理。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第五十七条</w:t>
      </w:r>
      <w:r w:rsidR="00E149F3"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工会有权对建设项目的安全设施与主体工程同时设计、同时施工、同时投入生产和使用进行监督，提出意见。</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工会有权依法参加事故调查，向有关部门提出处理意见，并要求追究有关人员的责任。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第五十八条</w:t>
      </w:r>
      <w:r w:rsidR="00E149F3"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生产经营单位使用被派遣劳动者的，被派遣劳动者享有本法规定的从业人员的权利，并应当履行本法规定的从业人员的义务。</w:t>
      </w:r>
    </w:p>
    <w:p w:rsidR="00A24EBD" w:rsidRPr="00300741" w:rsidRDefault="00A24EBD" w:rsidP="0083470B">
      <w:pPr>
        <w:pStyle w:val="3"/>
        <w:shd w:val="clear" w:color="auto" w:fill="FFFFFF"/>
        <w:spacing w:line="240" w:lineRule="auto"/>
        <w:jc w:val="center"/>
        <w:rPr>
          <w:rFonts w:asciiTheme="minorEastAsia" w:eastAsiaTheme="minorEastAsia" w:hAnsiTheme="minorEastAsia"/>
          <w:bCs w:val="0"/>
          <w:color w:val="000000" w:themeColor="text1"/>
        </w:rPr>
      </w:pPr>
      <w:bookmarkStart w:id="85" w:name="sub20497_2_6"/>
      <w:bookmarkStart w:id="86" w:name="第四章安全生产的监督管理"/>
      <w:bookmarkEnd w:id="85"/>
      <w:bookmarkEnd w:id="86"/>
      <w:r w:rsidRPr="00300741">
        <w:rPr>
          <w:rFonts w:asciiTheme="minorEastAsia" w:eastAsiaTheme="minorEastAsia" w:hAnsiTheme="minorEastAsia" w:hint="eastAsia"/>
          <w:bCs w:val="0"/>
          <w:color w:val="000000" w:themeColor="text1"/>
        </w:rPr>
        <w:t>第四章</w:t>
      </w:r>
      <w:r w:rsidR="00E149F3" w:rsidRPr="00300741">
        <w:rPr>
          <w:rFonts w:asciiTheme="minorEastAsia" w:eastAsiaTheme="minorEastAsia" w:hAnsiTheme="minorEastAsia" w:hint="eastAsia"/>
          <w:bCs w:val="0"/>
          <w:color w:val="000000" w:themeColor="text1"/>
        </w:rPr>
        <w:t xml:space="preserve"> </w:t>
      </w:r>
      <w:r w:rsidRPr="00300741">
        <w:rPr>
          <w:rFonts w:asciiTheme="minorEastAsia" w:eastAsiaTheme="minorEastAsia" w:hAnsiTheme="minorEastAsia" w:hint="eastAsia"/>
          <w:bCs w:val="0"/>
          <w:color w:val="000000" w:themeColor="text1"/>
        </w:rPr>
        <w:t>安全生产的监督管理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第五十九条</w:t>
      </w:r>
      <w:r w:rsidR="00E149F3"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县级以上地方各级人民政府应当根据本行政区域内的安全生产状况，组织有关部门按照职责分工，对本行政区域内容易发生重大生产安全事故的生产经营单位进行严格检查。</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安全生产监督管理部门应当按照分类分级监督管理的要求，制定安全生产年度监督检查计划，并按照年度监督检查计划进行监督检查，发现事故隐患，应当及时处理。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第六十条</w:t>
      </w:r>
      <w:r w:rsidR="00E149F3"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第六十一条</w:t>
      </w:r>
      <w:r w:rsidR="00E149F3"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负有安全生产监督管理职责的部门对涉及安全生产的事项进行审查、验收，不得收取费用；不得要求接受审查、验收的单位购买其指定品牌或者指定生产、销售单位的安全设备、器材或者其他产品。</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第六十二条</w:t>
      </w:r>
      <w:r w:rsidR="00E149F3"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安全生产监督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单位和人员了解情况；（二）对检查中发现的安全生产违法行为，当场予以纠正或者要求限期改正；对依法应当给予行政处罚的行为，依照本法和其他有关法律、行政法规的规定作出行政处罚决定；（三）对检查中发现的事故隐患，应当责令立即排除；重大事故隐患排除前或者排除过程中无法保证安全</w:t>
      </w:r>
      <w:r w:rsidRPr="00300741">
        <w:rPr>
          <w:rFonts w:asciiTheme="minorEastAsia" w:hAnsiTheme="minorEastAsia" w:cs="Arial"/>
          <w:color w:val="000000" w:themeColor="text1"/>
          <w:szCs w:val="21"/>
        </w:rPr>
        <w:lastRenderedPageBreak/>
        <w:t>的，应当责令从危险区域内撤出作业人员，责令暂时停产停业或者停止使用相关设施、设备；重大事故隐患排除后，经审查同意，方可恢复生产经营和使用；（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rsidR="00A24EBD" w:rsidRPr="00300741" w:rsidRDefault="00A24EBD" w:rsidP="00BC28E7">
      <w:pPr>
        <w:shd w:val="clear" w:color="auto" w:fill="FFFFFF"/>
        <w:rPr>
          <w:rFonts w:asciiTheme="minorEastAsia" w:hAnsiTheme="minorEastAsia" w:cs="Arial"/>
          <w:color w:val="000000" w:themeColor="text1"/>
          <w:szCs w:val="21"/>
        </w:rPr>
      </w:pPr>
      <w:r w:rsidRPr="00300741">
        <w:rPr>
          <w:rFonts w:asciiTheme="minorEastAsia" w:hAnsiTheme="minorEastAsia" w:cs="Arial"/>
          <w:color w:val="000000" w:themeColor="text1"/>
          <w:szCs w:val="21"/>
        </w:rPr>
        <w:t>监督检查不得影响被检查单位的正常生产经营活动。</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第六十三条</w:t>
      </w:r>
      <w:r w:rsidR="00E149F3"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生产经营单位对负有安全生产监督管理职责的部门的监督检查人员（以下统称安全生产监督检查人员）依法履行监督检查职责，应当予以配合，不得拒绝、阻挠。</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第六十四条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安全生产监督检查人员应当忠于职守，坚持原则，秉公执法。</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安全生产监督检查人员执行监督检查任务时，必须出示有效的监督执法证件；对涉及被检查单位的技术秘密和业务秘密，应当为其保密。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第六十五条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第六十六条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第六十七条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第六十八条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监察机关依照行政监察法的规定，对负有安全生产监督管理职责的部门及其工作人员履行安全生产监督管理职责实施监察。</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第六十九条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承担安全评价、认证、检测、检验的机构应当具备国家规定的资质条件，并对其作出的安全评价、认证、检测、检验的结果负责。</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第七十一条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任何单位或者个人对事故隐患或者安全生产违法行为，均有权向负有安全生产监督管理职责的部门报告或者举报。</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第七十二条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居民委员会、村民委员会发现其所在区域内的生产经营单位存在事故隐患或者安全生产违法行为时，应当向当地人民政府或者有关部门报告。</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第七十三条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县级以上各级人民政府及其有关部门对报告重大事故隐患或者举报安全生产违法行为的有功人员，给予奖励。具体奖励办法由国务院安全生产监督管理部门会同国务院财政部门制定。</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第七十四条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新闻、出版、广播、电影、电视等单位有进行安全生产公益宣传教育的义务，有对违反安全生产法律、法规的行为进行舆论监督的权利。</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第七十五条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p>
    <w:p w:rsidR="00A24EBD" w:rsidRPr="00300741" w:rsidRDefault="00A24EBD" w:rsidP="0083470B">
      <w:pPr>
        <w:pStyle w:val="3"/>
        <w:shd w:val="clear" w:color="auto" w:fill="FFFFFF"/>
        <w:spacing w:line="240" w:lineRule="auto"/>
        <w:jc w:val="center"/>
        <w:rPr>
          <w:rFonts w:asciiTheme="minorEastAsia" w:eastAsiaTheme="minorEastAsia" w:hAnsiTheme="minorEastAsia"/>
          <w:bCs w:val="0"/>
          <w:color w:val="000000" w:themeColor="text1"/>
        </w:rPr>
      </w:pPr>
      <w:bookmarkStart w:id="87" w:name="sub20497_2_7"/>
      <w:bookmarkStart w:id="88" w:name="第五章生产安全事故的应急救援与调查处理"/>
      <w:bookmarkEnd w:id="87"/>
      <w:bookmarkEnd w:id="88"/>
      <w:r w:rsidRPr="00300741">
        <w:rPr>
          <w:rFonts w:asciiTheme="minorEastAsia" w:eastAsiaTheme="minorEastAsia" w:hAnsiTheme="minorEastAsia" w:hint="eastAsia"/>
          <w:bCs w:val="0"/>
          <w:color w:val="000000" w:themeColor="text1"/>
        </w:rPr>
        <w:t>第五章</w:t>
      </w:r>
      <w:r w:rsidR="00512AEF" w:rsidRPr="00300741">
        <w:rPr>
          <w:rFonts w:asciiTheme="minorEastAsia" w:eastAsiaTheme="minorEastAsia" w:hAnsiTheme="minorEastAsia" w:hint="eastAsia"/>
          <w:bCs w:val="0"/>
          <w:color w:val="000000" w:themeColor="text1"/>
        </w:rPr>
        <w:t xml:space="preserve"> </w:t>
      </w:r>
      <w:r w:rsidRPr="00300741">
        <w:rPr>
          <w:rFonts w:asciiTheme="minorEastAsia" w:eastAsiaTheme="minorEastAsia" w:hAnsiTheme="minorEastAsia" w:hint="eastAsia"/>
          <w:bCs w:val="0"/>
          <w:color w:val="000000" w:themeColor="text1"/>
        </w:rPr>
        <w:t>生产安全事故的应急救援与调查处理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第七十六条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国家加强生产安全事故应急能力建设，在重点行业、领域建立应急救援基地和应急救援队伍，鼓励生产经营单位和其他社会力量建立应急救援队伍，配备相应的应急救援装备和物资，提高应急救援的专业化水平。</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国务院安全生产监督管理部门建立全国统一的生产安全事故应急救援信息系统，国务院有关部门建立健全相关行业、领域的生产安全事故应急救援信息系统。</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第七十七条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县级以上地方各级人民政府应当组织有关部门制定本行政区域内生产安全事故应急救援预案，建立应急救援体系。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第七十八条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生产经营单位应当制定本单位生产安全事故应急救援预案，与所在地县级以上地方人民政府组织制定的生产安全事故应急救援预案相衔接，并定期组织演练。</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第七十九条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危险物品的生产、经营、储存单位以及矿山、金属冶炼、城市轨道交通运营、建筑施工单位应当建立应急救援组织；生产经营规模较小的，可以不建立应急救援组织，但应当指定兼职的应急救援人员。</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危险物品的生产、经营、储存、运输单位以及矿山、金属冶炼、城市轨道交通运营、建筑施工单位应当配备必要的应急救援器材、设备和物资，并进行经常性维护、保养，保证正常运转。</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生产经营单位发生生产安全事故后，事故现场有关人员应当立即报告本单位负责人。</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第八十一条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负有安全生产监督管理职责的部门接到事故报告后，应当立即按照国家有关规定上报事故情况。负有安全生产监督管理职责的部门和有关地方人民政府对事故情况不得隐瞒不报、谎报或者迟报。</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第八十二条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有关地方人民政府和负有安全生产监督管理职责的部门的负责人接到生产安全事故报告后，应当按照生产安全事故应急救援预案的要求立即赶到事故现场，组织事故抢救。</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参与事故抢救的部门和单位应当服从统一指挥，加强协同联动，采取有效的应急救援措施，并根据事故救援的需要采取警戒、疏散等措施，防止事故扩大和次生灾害的发生，减少人员伤亡和财产损失。</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事故抢救过程中应当采取必要措施，避免或者减少对环境造成的危害。</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任何单位和个人都应当支持、配合事故抢救，并提供一切便利条件。</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第八十三条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事故发生单位应当及时全面落实整改措施，负有安全生产监督管理职责的部门应当加强监督检查。</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第八十四条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条的规定追究法律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第八十五条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任何单位和个人不得阻挠和干涉对事故的依法调查处理。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第八十六条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县级以上地方各级人民政府安全生产监督管理部门应当定期统计分析本行政区域内发生生产安全事故的情况，并定期向社会公布。</w:t>
      </w:r>
    </w:p>
    <w:p w:rsidR="00A24EBD" w:rsidRPr="00300741" w:rsidRDefault="00A24EBD" w:rsidP="0083470B">
      <w:pPr>
        <w:pStyle w:val="3"/>
        <w:shd w:val="clear" w:color="auto" w:fill="FFFFFF"/>
        <w:spacing w:line="240" w:lineRule="auto"/>
        <w:jc w:val="center"/>
        <w:rPr>
          <w:rFonts w:asciiTheme="minorEastAsia" w:eastAsiaTheme="minorEastAsia" w:hAnsiTheme="minorEastAsia"/>
          <w:bCs w:val="0"/>
          <w:color w:val="000000" w:themeColor="text1"/>
        </w:rPr>
      </w:pPr>
      <w:bookmarkStart w:id="89" w:name="sub20497_2_8"/>
      <w:bookmarkStart w:id="90" w:name="第六章法律责任"/>
      <w:bookmarkEnd w:id="89"/>
      <w:bookmarkEnd w:id="90"/>
      <w:r w:rsidRPr="00300741">
        <w:rPr>
          <w:rFonts w:asciiTheme="minorEastAsia" w:eastAsiaTheme="minorEastAsia" w:hAnsiTheme="minorEastAsia" w:hint="eastAsia"/>
          <w:bCs w:val="0"/>
          <w:color w:val="000000" w:themeColor="text1"/>
        </w:rPr>
        <w:t>第六章</w:t>
      </w:r>
      <w:r w:rsidR="0083470B" w:rsidRPr="00300741">
        <w:rPr>
          <w:rFonts w:asciiTheme="minorEastAsia" w:eastAsiaTheme="minorEastAsia" w:hAnsiTheme="minorEastAsia" w:hint="eastAsia"/>
          <w:bCs w:val="0"/>
          <w:color w:val="000000" w:themeColor="text1"/>
        </w:rPr>
        <w:t xml:space="preserve"> </w:t>
      </w:r>
      <w:r w:rsidRPr="00300741">
        <w:rPr>
          <w:rFonts w:asciiTheme="minorEastAsia" w:eastAsiaTheme="minorEastAsia" w:hAnsiTheme="minorEastAsia" w:hint="eastAsia"/>
          <w:bCs w:val="0"/>
          <w:color w:val="000000" w:themeColor="text1"/>
        </w:rPr>
        <w:t>法律责任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第八十七条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负有安全生产监督管理职责的部门的工作人员有前款规定以外的滥用职权、玩忽职守、徇私舞弊行为的，依法给予处分；构成犯罪的，依照刑法有关规定追究刑事责任。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第八十八条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第八十九条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对有前款违法行为的机构，吊销其相应资质。</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有前款违法行为，导致发生生产安全事故的，对生产经营单位的主要负责人给予撤职处分，对个人经营的投资人处二万元以上二十万元以下的罚款；构成犯罪的，依照刑法有关规定追究刑事责任。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第九十一条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生产经营单位的主要负责人未履行本法规定的安全生产管理职责的，责令限期改正；逾期未改正的，处二万元以上五万元以下的罚款，责令生产经营单位停产停业整顿。</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生产经营单位的主要负责人有前款违法行为，导致发生生产安全事故的，给予撤职处分；构成犯罪的，依照刑法有关规定追究刑事责任。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第九十二条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主要负责人未履行本法规定的安全生产管理职责，导致发生生产安全事故的，由安全生产监督管理部门依照下列规定处以罚款：（一）发生一般事故的，处上一年年收入百分之三十的罚款；（二）发生较大事故的，处上一年年收入百分之四十的罚款；（三）发生重大事故的，处上一年年收入百分之六十的罚款；（四）发生特别重大事故的，处上一年年收入百分之八十的罚款。</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第九十三条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生产经营单位的安全生产管理人员未履行本法规定的安全生产管理职责的，责令限期改正；导致发生生产安全事故的，暂停或者撤销其与安全生产有关的资格；构成犯罪的，依照刑法有关规定追究刑事责任。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第九十四条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一）未按照规定设置安全生产管理机构或者配备安全生产管理人员的；（二）危险物品的生产、经营、储存单位以及矿山、金属冶炼、建筑施工、道路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第九十五条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一）未按照规定对矿山、金属冶炼建设项目或者用于生产、储存、装卸危险物品的建设项目进行安全评价的；（二）矿山、金属冶炼建设项目或者用于生产、储存、装卸危险物品的建设项目没有安全设施设计或者安全设施设计未按照规定报经有关部门审查同意的；</w:t>
      </w:r>
    </w:p>
    <w:p w:rsidR="00A24EBD" w:rsidRPr="00300741" w:rsidRDefault="00A24EBD" w:rsidP="00BC28E7">
      <w:pPr>
        <w:shd w:val="clear" w:color="auto" w:fill="FFFFFF"/>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矿山、金属冶炼建设项目或者用于生产、储存、装卸危险物品的建设项目的施工单位未按照批准的安全设施设计施工的；（四）矿山、金属冶炼建设项目或者用于生产、储存危险物品的建设项目竣工投入生产或者使用前，安全设施未经验收合格的。</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第九十六条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未为从业人员提供符合国家标准或者行业标准的劳动防护用品的；（五）危险物品的容器、运输工具，以及涉及人身安全、危险性较大的海洋石油开采特种设备和矿山井下特种设备未经具有专业资质的机构检测、检验合格，取得安全使用证或者安全标志，投入使用的；（六）使用应当淘汰的危及生产安全的工艺、设备的。</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第九十七条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未经依法批准，擅自生产、经营、运输、储存、使用危险物品或者处置废弃危险物品的，依照有关危险物品安全管理的法律、行政法规的规定予以处罚；构成犯罪的，依照刑法有关规定追究刑事责任。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第九十八条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或者未进行评估、监控，或者未制定应急预案的；（三）进行爆破、吊装以及国务院安全生产监督管理部门会同国务院有关部门规定的其他危险作业，未安排专门人员进行现场安全管理的；（四）未建立事故隐患排查治理制度的。</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第九十九条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生产经营单位未采取措施消除事故隐患的，责令立即消除或者限期消除；生产经</w:t>
      </w:r>
      <w:r w:rsidRPr="00300741">
        <w:rPr>
          <w:rFonts w:asciiTheme="minorEastAsia" w:hAnsiTheme="minorEastAsia" w:cs="Arial"/>
          <w:color w:val="000000" w:themeColor="text1"/>
          <w:szCs w:val="21"/>
        </w:rPr>
        <w:lastRenderedPageBreak/>
        <w:t>营单位拒不执行的，责令停产停业整顿，并处十万元以上五十万元以下的罚款，对其直接负责的主管人员和其他直接责任人员处二万元以上五万元以下的罚款。</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第一百零一条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第一百零二条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或者锁闭、封堵生产经营场所或者员工宿舍出口的。</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第一百零三条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生产经营单位与从业人员订立协议，免除或者减轻其对从业人员因生产安全事故伤亡依法应承担的责任的，该协议无效；对生产经营单位的主要负责人、个人经营的投资人处二万元以上十万元以下的罚款。</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第一百零四条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生产经营单位的从业人员不服从管理，违反安全生产规章制度或者操作规程的，由生产经营单位给予批评教育，依照有关规章制度给予处分；构成犯罪的，依照刑法有关规定追究刑事责任。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第一百零五条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第一百零六条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生产经营单位的主要负责人对生产安全事故隐瞒不报、谎报或者迟报的，依照前款规定处罚。</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第一百零七条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有关地方人民政府、负有安全生产监督管理职责的部门，对生产安全事故隐瞒不报、谎报或者迟报的，对直接负责的主管人员和其他直接责任人员依法给予处分；构成犯罪的，依照刑法有关规定追究刑事责任。</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第一百零八条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生产经营单位不具备本法和其他有关法律、行政法规和国家标准或者行业标准规定的安全生产条件，经停产停业整顿仍不具备安全生产条件的，予以关闭；有关部门应当依法吊销其有关证照。</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第一百零九条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发生生产安全事故，对负有责任的生产经营单位除要求其依法承担相应的赔偿等责任外，由安全生产监督管理部门依照下列规定处以罚款:（一）发生一般事故的，处二十万元以上五十万元以下的罚款；（二）发生较大事故的，处五十万元以上一百万元以下的罚款；（三）发生重大事故的，处一百万元以上五百万元以下的罚款；</w:t>
      </w:r>
    </w:p>
    <w:p w:rsidR="00A24EBD" w:rsidRPr="00300741" w:rsidRDefault="00A24EBD" w:rsidP="00BC28E7">
      <w:pPr>
        <w:shd w:val="clear" w:color="auto" w:fill="FFFFFF"/>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（四）发生特别重大事故的，处五百万元以上一千万元以下的罚款；情节特别严重的，处一千万元以上二千万元以下的罚款。</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第一百一十一条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生产经营单位发生生产安全事故造成人员伤亡、他人财产损失的，应当依法承担赔偿责任；拒不承担或者其负责人逃匿的，由人民法院依法强制执行。</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生产安全事故的责任人未依法承担赔偿责任，经人民法院依法采取执行措施后，仍不能对受害人给予足额赔偿的，应当继续履行赔偿义务；受害人发现责任人有其他财产的，可以随时请求人民法院执行。</w:t>
      </w:r>
    </w:p>
    <w:p w:rsidR="00A24EBD" w:rsidRPr="00300741" w:rsidRDefault="00A24EBD" w:rsidP="0083470B">
      <w:pPr>
        <w:pStyle w:val="3"/>
        <w:shd w:val="clear" w:color="auto" w:fill="FFFFFF"/>
        <w:spacing w:line="240" w:lineRule="auto"/>
        <w:jc w:val="center"/>
        <w:rPr>
          <w:rFonts w:asciiTheme="minorEastAsia" w:eastAsiaTheme="minorEastAsia" w:hAnsiTheme="minorEastAsia"/>
          <w:bCs w:val="0"/>
          <w:color w:val="000000" w:themeColor="text1"/>
        </w:rPr>
      </w:pPr>
      <w:bookmarkStart w:id="91" w:name="sub20497_2_9"/>
      <w:bookmarkStart w:id="92" w:name="第七章附则"/>
      <w:bookmarkEnd w:id="91"/>
      <w:bookmarkEnd w:id="92"/>
      <w:r w:rsidRPr="00300741">
        <w:rPr>
          <w:rFonts w:asciiTheme="minorEastAsia" w:eastAsiaTheme="minorEastAsia" w:hAnsiTheme="minorEastAsia" w:hint="eastAsia"/>
          <w:bCs w:val="0"/>
          <w:color w:val="000000" w:themeColor="text1"/>
        </w:rPr>
        <w:t>第七章</w:t>
      </w:r>
      <w:r w:rsidR="00512AEF" w:rsidRPr="00300741">
        <w:rPr>
          <w:rFonts w:asciiTheme="minorEastAsia" w:eastAsiaTheme="minorEastAsia" w:hAnsiTheme="minorEastAsia" w:hint="eastAsia"/>
          <w:bCs w:val="0"/>
          <w:color w:val="000000" w:themeColor="text1"/>
        </w:rPr>
        <w:t xml:space="preserve"> </w:t>
      </w:r>
      <w:r w:rsidRPr="00300741">
        <w:rPr>
          <w:rFonts w:asciiTheme="minorEastAsia" w:eastAsiaTheme="minorEastAsia" w:hAnsiTheme="minorEastAsia" w:hint="eastAsia"/>
          <w:bCs w:val="0"/>
          <w:color w:val="000000" w:themeColor="text1"/>
        </w:rPr>
        <w:t>附则</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第一百一十二条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本法下列用语的含义：</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危险物品，是指易燃易爆物品、危险化学品、放射性物品等能够危及人身安全和财产安全的物品。</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重大危险源，是指长期地或者临时地生产、搬运、使用或者储存危险物品，且危险物品的数量等于或者超过临界量的单元（包括场所和设施）。</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第一百一十三条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本法规定的生产安全一般事故、较大事故、重大事故、特别重大事故的划分标准由国务院规定。</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国务院安全生产监督管理部门和其他负有安全生产监督管理职责的部门应当根据各自的职责分工，制定相关行业、领域重大事故隐患的判定标准。</w:t>
      </w:r>
    </w:p>
    <w:p w:rsidR="00A24EBD" w:rsidRPr="00300741" w:rsidRDefault="00A24EB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第一百一十四条</w:t>
      </w:r>
      <w:r w:rsidR="00512AE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本法自2014年12月1日起施行。</w:t>
      </w:r>
    </w:p>
    <w:p w:rsidR="00A24EBD" w:rsidRPr="00300741" w:rsidRDefault="00A24EBD" w:rsidP="00BC28E7">
      <w:pPr>
        <w:widowControl/>
        <w:shd w:val="clear" w:color="auto" w:fill="FFFFFF"/>
        <w:ind w:firstLine="482"/>
        <w:jc w:val="left"/>
        <w:rPr>
          <w:rFonts w:asciiTheme="minorEastAsia" w:hAnsiTheme="minorEastAsia" w:cs="宋体"/>
          <w:color w:val="000000" w:themeColor="text1"/>
          <w:kern w:val="0"/>
          <w:szCs w:val="21"/>
        </w:rPr>
      </w:pPr>
    </w:p>
    <w:p w:rsidR="00A86E2B" w:rsidRPr="00300741" w:rsidRDefault="00A86E2B" w:rsidP="00BC28E7">
      <w:pPr>
        <w:widowControl/>
        <w:shd w:val="clear" w:color="auto" w:fill="FFFFFF"/>
        <w:ind w:firstLine="482"/>
        <w:jc w:val="left"/>
        <w:rPr>
          <w:rFonts w:asciiTheme="minorEastAsia" w:hAnsiTheme="minorEastAsia" w:cs="宋体"/>
          <w:color w:val="000000" w:themeColor="text1"/>
          <w:kern w:val="0"/>
          <w:szCs w:val="21"/>
        </w:rPr>
      </w:pPr>
    </w:p>
    <w:p w:rsidR="00A86E2B" w:rsidRPr="00300741" w:rsidRDefault="00A86E2B" w:rsidP="00BC28E7">
      <w:pPr>
        <w:widowControl/>
        <w:shd w:val="clear" w:color="auto" w:fill="FFFFFF"/>
        <w:ind w:firstLine="482"/>
        <w:jc w:val="left"/>
        <w:rPr>
          <w:rFonts w:asciiTheme="minorEastAsia" w:hAnsiTheme="minorEastAsia" w:cs="宋体"/>
          <w:color w:val="000000" w:themeColor="text1"/>
          <w:kern w:val="0"/>
          <w:szCs w:val="21"/>
        </w:rPr>
      </w:pPr>
    </w:p>
    <w:p w:rsidR="00A86E2B" w:rsidRPr="00300741" w:rsidRDefault="00A86E2B" w:rsidP="00BC28E7">
      <w:pPr>
        <w:widowControl/>
        <w:shd w:val="clear" w:color="auto" w:fill="FFFFFF"/>
        <w:ind w:firstLine="482"/>
        <w:jc w:val="left"/>
        <w:rPr>
          <w:rFonts w:asciiTheme="minorEastAsia" w:hAnsiTheme="minorEastAsia" w:cs="宋体"/>
          <w:color w:val="000000" w:themeColor="text1"/>
          <w:kern w:val="0"/>
          <w:szCs w:val="21"/>
        </w:rPr>
      </w:pPr>
    </w:p>
    <w:p w:rsidR="00A86E2B" w:rsidRPr="00300741" w:rsidRDefault="00A86E2B" w:rsidP="00BC28E7">
      <w:pPr>
        <w:widowControl/>
        <w:shd w:val="clear" w:color="auto" w:fill="FFFFFF"/>
        <w:ind w:firstLine="482"/>
        <w:jc w:val="left"/>
        <w:rPr>
          <w:rFonts w:asciiTheme="minorEastAsia" w:hAnsiTheme="minorEastAsia" w:cs="宋体"/>
          <w:color w:val="000000" w:themeColor="text1"/>
          <w:kern w:val="0"/>
          <w:szCs w:val="21"/>
        </w:rPr>
      </w:pPr>
    </w:p>
    <w:p w:rsidR="00A86E2B" w:rsidRPr="00300741" w:rsidRDefault="00A86E2B" w:rsidP="00BC28E7">
      <w:pPr>
        <w:widowControl/>
        <w:shd w:val="clear" w:color="auto" w:fill="FFFFFF"/>
        <w:ind w:firstLine="482"/>
        <w:jc w:val="left"/>
        <w:rPr>
          <w:rFonts w:asciiTheme="minorEastAsia" w:hAnsiTheme="minorEastAsia" w:cs="宋体"/>
          <w:color w:val="000000" w:themeColor="text1"/>
          <w:kern w:val="0"/>
          <w:szCs w:val="21"/>
        </w:rPr>
      </w:pPr>
    </w:p>
    <w:p w:rsidR="00A86E2B" w:rsidRPr="00300741" w:rsidRDefault="00A86E2B" w:rsidP="00BC28E7">
      <w:pPr>
        <w:widowControl/>
        <w:shd w:val="clear" w:color="auto" w:fill="FFFFFF"/>
        <w:ind w:firstLine="482"/>
        <w:jc w:val="left"/>
        <w:rPr>
          <w:rFonts w:asciiTheme="minorEastAsia" w:hAnsiTheme="minorEastAsia" w:cs="宋体"/>
          <w:color w:val="000000" w:themeColor="text1"/>
          <w:kern w:val="0"/>
          <w:szCs w:val="21"/>
        </w:rPr>
      </w:pPr>
    </w:p>
    <w:p w:rsidR="00A86E2B" w:rsidRPr="00300741" w:rsidRDefault="00A86E2B" w:rsidP="00BC28E7">
      <w:pPr>
        <w:widowControl/>
        <w:shd w:val="clear" w:color="auto" w:fill="FFFFFF"/>
        <w:ind w:firstLine="482"/>
        <w:jc w:val="left"/>
        <w:rPr>
          <w:rFonts w:asciiTheme="minorEastAsia" w:hAnsiTheme="minorEastAsia" w:cs="宋体"/>
          <w:color w:val="000000" w:themeColor="text1"/>
          <w:kern w:val="0"/>
          <w:szCs w:val="21"/>
        </w:rPr>
      </w:pPr>
    </w:p>
    <w:p w:rsidR="00A86E2B" w:rsidRPr="00300741" w:rsidRDefault="00A86E2B" w:rsidP="00BC28E7">
      <w:pPr>
        <w:widowControl/>
        <w:shd w:val="clear" w:color="auto" w:fill="FFFFFF"/>
        <w:ind w:firstLine="482"/>
        <w:jc w:val="left"/>
        <w:rPr>
          <w:rFonts w:asciiTheme="minorEastAsia" w:hAnsiTheme="minorEastAsia" w:cs="宋体"/>
          <w:color w:val="000000" w:themeColor="text1"/>
          <w:kern w:val="0"/>
          <w:szCs w:val="21"/>
        </w:rPr>
      </w:pPr>
    </w:p>
    <w:p w:rsidR="00A86E2B" w:rsidRPr="00300741" w:rsidRDefault="00A86E2B" w:rsidP="00BC28E7">
      <w:pPr>
        <w:widowControl/>
        <w:shd w:val="clear" w:color="auto" w:fill="FFFFFF"/>
        <w:ind w:firstLine="482"/>
        <w:jc w:val="left"/>
        <w:rPr>
          <w:rFonts w:asciiTheme="minorEastAsia" w:hAnsiTheme="minorEastAsia" w:cs="宋体"/>
          <w:color w:val="000000" w:themeColor="text1"/>
          <w:kern w:val="0"/>
          <w:szCs w:val="21"/>
        </w:rPr>
      </w:pPr>
    </w:p>
    <w:p w:rsidR="00A86E2B" w:rsidRPr="00300741" w:rsidRDefault="00A86E2B" w:rsidP="00BC28E7">
      <w:pPr>
        <w:widowControl/>
        <w:shd w:val="clear" w:color="auto" w:fill="FFFFFF"/>
        <w:ind w:firstLine="482"/>
        <w:jc w:val="left"/>
        <w:rPr>
          <w:rFonts w:asciiTheme="minorEastAsia" w:hAnsiTheme="minorEastAsia" w:cs="宋体"/>
          <w:color w:val="000000" w:themeColor="text1"/>
          <w:kern w:val="0"/>
          <w:szCs w:val="21"/>
        </w:rPr>
      </w:pPr>
    </w:p>
    <w:p w:rsidR="00A86E2B" w:rsidRPr="00300741" w:rsidRDefault="00A86E2B" w:rsidP="00BC28E7">
      <w:pPr>
        <w:widowControl/>
        <w:shd w:val="clear" w:color="auto" w:fill="FFFFFF"/>
        <w:ind w:firstLine="482"/>
        <w:jc w:val="left"/>
        <w:rPr>
          <w:rFonts w:asciiTheme="minorEastAsia" w:hAnsiTheme="minorEastAsia" w:cs="宋体"/>
          <w:color w:val="000000" w:themeColor="text1"/>
          <w:kern w:val="0"/>
          <w:szCs w:val="21"/>
        </w:rPr>
      </w:pPr>
    </w:p>
    <w:p w:rsidR="0083470B" w:rsidRPr="00300741" w:rsidRDefault="0083470B" w:rsidP="0083470B">
      <w:pPr>
        <w:widowControl/>
        <w:shd w:val="clear" w:color="auto" w:fill="FFFFFF"/>
        <w:jc w:val="left"/>
        <w:rPr>
          <w:rFonts w:asciiTheme="minorEastAsia" w:hAnsiTheme="minorEastAsia" w:cs="宋体"/>
          <w:color w:val="000000" w:themeColor="text1"/>
          <w:kern w:val="0"/>
          <w:szCs w:val="21"/>
        </w:rPr>
      </w:pPr>
    </w:p>
    <w:p w:rsidR="00731994" w:rsidRPr="00300741" w:rsidRDefault="00731994" w:rsidP="0083470B">
      <w:pPr>
        <w:pStyle w:val="1"/>
        <w:spacing w:before="100" w:beforeAutospacing="1" w:after="100" w:afterAutospacing="1" w:line="240" w:lineRule="auto"/>
        <w:jc w:val="center"/>
        <w:rPr>
          <w:rFonts w:ascii="黑体" w:eastAsia="黑体" w:hAnsi="黑体"/>
          <w:b w:val="0"/>
          <w:color w:val="000000" w:themeColor="text1"/>
          <w:sz w:val="28"/>
          <w:szCs w:val="28"/>
        </w:rPr>
      </w:pPr>
      <w:r w:rsidRPr="00300741">
        <w:rPr>
          <w:rFonts w:ascii="黑体" w:eastAsia="黑体" w:hAnsi="黑体" w:hint="eastAsia"/>
          <w:b w:val="0"/>
          <w:color w:val="000000" w:themeColor="text1"/>
          <w:sz w:val="28"/>
          <w:szCs w:val="28"/>
        </w:rPr>
        <w:lastRenderedPageBreak/>
        <w:t>中华人民共和国劳动法</w:t>
      </w:r>
      <w:bookmarkStart w:id="93" w:name="第一章_总则"/>
      <w:bookmarkEnd w:id="93"/>
    </w:p>
    <w:p w:rsidR="00731994" w:rsidRPr="00300741" w:rsidRDefault="00731994" w:rsidP="0083470B">
      <w:pPr>
        <w:pStyle w:val="1"/>
        <w:spacing w:before="100" w:beforeAutospacing="1" w:after="100" w:afterAutospacing="1" w:line="240" w:lineRule="auto"/>
        <w:jc w:val="center"/>
        <w:rPr>
          <w:rFonts w:asciiTheme="minorEastAsia" w:hAnsiTheme="minorEastAsia"/>
          <w:bCs w:val="0"/>
          <w:color w:val="000000" w:themeColor="text1"/>
          <w:kern w:val="2"/>
          <w:sz w:val="21"/>
          <w:szCs w:val="21"/>
        </w:rPr>
      </w:pPr>
      <w:r w:rsidRPr="00300741">
        <w:rPr>
          <w:rFonts w:asciiTheme="minorEastAsia" w:hAnsiTheme="minorEastAsia" w:hint="eastAsia"/>
          <w:bCs w:val="0"/>
          <w:color w:val="000000" w:themeColor="text1"/>
          <w:kern w:val="2"/>
          <w:sz w:val="21"/>
          <w:szCs w:val="21"/>
        </w:rPr>
        <w:t>第一章 总则</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第一条</w:t>
      </w:r>
      <w:r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为了保护劳动者的合法权益，调整劳动关系，建立和维护适应社会主义市场经济的劳动制度，促进经济发展和社会进步，根据宪法，制定本法。</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第二条</w:t>
      </w:r>
      <w:r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在中华人民共和国境内的企业、个体经济组织(以下统称用人单位)和与之形成劳动关系的劳动者，适用本法。</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第三条</w:t>
      </w:r>
      <w:r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劳动者应当完成劳动任务，提高职业技能，执行劳动安全卫生规程，遵守劳动纪律和职业道德。</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第四条</w:t>
      </w:r>
      <w:r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用人单位应当依法建立和完善规章制度，保障劳动者享有劳动权利和履行劳动义务。</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第五条</w:t>
      </w:r>
      <w:r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国家采取各种措施，促进劳动就业，发展职业教育，制定劳动标准，调节社会收入，完善社会保险，协调劳动关系，逐步提高劳动者的生活水平。</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第六条</w:t>
      </w:r>
      <w:r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国家提倡劳动者参加社会主义义务劳动，开展劳动竞赛和合理化建议活动，鼓励和保护劳动者进行科学研究、技术革新和发明创造，表彰和奖励劳动模范和先进工作者。</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第七条</w:t>
      </w:r>
      <w:r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劳动者有权依法参加和组织工会。</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工会代表和维护劳动者的合法权益，依法独立自主地开展活动。</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第八条</w:t>
      </w:r>
      <w:r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劳动者依照法律规定，通过职工大会、职工代表大会或者其他形式，参与民主管理或者就保护劳动合法权益与用人单位进行平等协商。</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第九条</w:t>
      </w:r>
      <w:r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国务院劳动行政部门主管全国劳动工作。</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县级以上地方人民政府劳动行政部门主管本行政区域内的劳动工作。</w:t>
      </w:r>
    </w:p>
    <w:p w:rsidR="00E37D50" w:rsidRPr="00300741" w:rsidRDefault="00731994" w:rsidP="0083470B">
      <w:pPr>
        <w:pStyle w:val="1"/>
        <w:spacing w:before="100" w:beforeAutospacing="1" w:after="100" w:afterAutospacing="1" w:line="240" w:lineRule="auto"/>
        <w:jc w:val="center"/>
        <w:rPr>
          <w:rFonts w:asciiTheme="minorEastAsia" w:hAnsiTheme="minorEastAsia"/>
          <w:bCs w:val="0"/>
          <w:color w:val="000000" w:themeColor="text1"/>
          <w:kern w:val="2"/>
          <w:sz w:val="21"/>
          <w:szCs w:val="21"/>
        </w:rPr>
      </w:pPr>
      <w:bookmarkStart w:id="94" w:name="第二章_促进就业"/>
      <w:bookmarkEnd w:id="94"/>
      <w:r w:rsidRPr="00300741">
        <w:rPr>
          <w:rFonts w:asciiTheme="minorEastAsia" w:hAnsiTheme="minorEastAsia" w:hint="eastAsia"/>
          <w:bCs w:val="0"/>
          <w:color w:val="000000" w:themeColor="text1"/>
          <w:kern w:val="2"/>
          <w:sz w:val="21"/>
          <w:szCs w:val="21"/>
        </w:rPr>
        <w:t>第二章 促进就业</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第十条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国家通过促进经济和社会发展，创造就业条件，扩大就业机会。</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国家鼓励企业、事业组织、社会团体在法律、行政法规规定的范围内兴办产业或者拓展经营，增加就业。</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国家支持劳动者自愿组织起来就业和从事个体经营实现就业。</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第十一条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地方各级人民政府应当采取措施，发展多种类型的职业介绍机构，提供就业服务。</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第十二条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劳动者就业，不因民族、种族、性别、宗教信仰不同而受歧视。</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第十三条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妇女享有与男子平等的就业权利。在录用职工时，除国家规定的不适合妇女的工种或者岗位外，不得以性别为由拒绝录用妇女或者提高对妇女的录用标准。</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第十四条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残疾人、少数民族人员、退出现役的军人的就业，法律、法规有特别规定的，从其规定。</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第十五条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禁止用人单位招用未满16岁的未成年人，必须依照国家有关规定，履行审批手续，并保障其接受义务教育的权利。</w:t>
      </w:r>
    </w:p>
    <w:p w:rsidR="00731994" w:rsidRPr="00300741" w:rsidRDefault="00731994" w:rsidP="0083470B">
      <w:pPr>
        <w:pStyle w:val="1"/>
        <w:spacing w:before="100" w:beforeAutospacing="1" w:after="100" w:afterAutospacing="1" w:line="240" w:lineRule="auto"/>
        <w:jc w:val="center"/>
        <w:rPr>
          <w:rFonts w:asciiTheme="minorEastAsia" w:hAnsiTheme="minorEastAsia"/>
          <w:bCs w:val="0"/>
          <w:color w:val="000000" w:themeColor="text1"/>
          <w:kern w:val="2"/>
          <w:sz w:val="21"/>
          <w:szCs w:val="21"/>
        </w:rPr>
      </w:pPr>
      <w:bookmarkStart w:id="95" w:name="第三章_劳动合同和集体合同"/>
      <w:bookmarkEnd w:id="95"/>
      <w:r w:rsidRPr="00300741">
        <w:rPr>
          <w:rFonts w:asciiTheme="minorEastAsia" w:hAnsiTheme="minorEastAsia" w:hint="eastAsia"/>
          <w:bCs w:val="0"/>
          <w:color w:val="000000" w:themeColor="text1"/>
          <w:kern w:val="2"/>
          <w:sz w:val="21"/>
          <w:szCs w:val="21"/>
        </w:rPr>
        <w:lastRenderedPageBreak/>
        <w:t>第三章 劳动合同和集体合同</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第十六条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劳动合同是劳动者与用人单位确立劳动关系、明确双方权利和义务的协议。</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建立劳动关系应当订立劳动合同。</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第十七条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订立和变更劳动合同，应当遵循平等自愿、协商一致的原则，不得违反法律、行政法规的规定。</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劳动合同依法订立即具有法律约束力，当事人必须履行劳动合同规定的义务。</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第十八条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下列劳动合同无效：(一)违反法律、行政法规的劳动合同;(二)采取欺诈、威胁等手段订立的劳动合同。无效的劳动合同，从订立的时候起，就没有法律约束力。确认劳动合同部分无效的，如果不影响其余部分的效力，其余部分仍然有效。</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劳动合同的无效，由劳动争议仲裁委员会或者人民法院确认。</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第十九条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劳动合同应当以书面形式订立，并具备以下条款：(一)劳动合同期限;(二)工作内容;(三)劳动保护和劳动条件;(四)劳动报酬;(五)劳动纪律;(六)劳动合同终止的条件;(七)违反劳动合同的责任。</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劳动合同除前款规定的必备条款外，当事人可以协商约定其他内容。</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第二十条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劳动合同的期限分为有固定期限、无固定期限和以完成一定的工作为期限。</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劳动者在同一用人单位连续工作满10年以上，当事人双方同意续延劳动合同的，如果劳动者提出订立无固定限期的劳动合同，应当订立无固定限期的劳动合同。</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第二十一条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劳动合同可以约定试用期。试用期最长不得超过6个月。</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第二十二条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劳动合同当事人可以在劳动合同中约定保守用人单位商业秘密的有关事项。</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第二十三条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劳动合同期满或者当事人约定的劳动合同终止条件出现，劳动合同即行终止。</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第二十四条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经劳动合同当事人协商一致，劳动合同可以解除。</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第二十五条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者有下列情形之一的，用人单位可以解除劳动合同：(一)在试用期间被证明不符合录用条件的;(二)严重违反劳动纪律或者用人单位规章制度的;(三)严重失职、营私舞弊，对用人单位利益造成重大损害的;(四)被依法追究刑事责任的。</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第二十六条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有下列情形之一的，用人单位可以解除劳动合同，但是应当提前30日以书面形式通知劳动者本人：(一)劳动者患病或者非因工负伤，医疗期满后，不能从事原工作也不能从事由用人单位另行安排的工作的;(二)劳动者不能胜任工作，经过培训或者调整工作岗位，仍不能胜任工作的;(三)劳动合同订立时所依据的客观情况发生重大变化，致使原劳动合同无法履行，经当事人协商不能就变更劳动合同达成协议的。</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第二十七条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用人单位濒临破产进行法定整顿期间或者生产经营状况发生严重困难，确需裁减人员的，应当提前30日向工会或者全体员工说明情况，听取工会或者职工的意见，经向劳动行政部门报告后，可以裁减人员。</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用人单位依据本条规定裁减人员，在6个月内录用人员的，应当优先录用被裁减人员。</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第二十八条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用人单位依据本法第二十四条、第二十六条、第二十七条的规定解除劳动合同的，应当依照国家有关规定给予经济补偿。</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第二十九条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者有下列情形之一的，用人单位不得依据本法第二十六条、第二十七条的规定解除劳动合同：(一)患职业病或者因工负伤并被确认丧失或者部分丧失劳动能力的;(二)患病或者负伤，在规定的医疗期内的;(三)女职工在孕期、产期、哺乳期的;(四)法律、行政法规规定的其他情形。</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第三十条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用人单位解除劳动合同，工会认为不适当的，有权提出意见。如果用人单位违反法律、法规或者劳动合同，工会有权要求重新处理;劳动者申请仲裁或者提起诉讼的，工会应当依法</w:t>
      </w:r>
      <w:r w:rsidRPr="00300741">
        <w:rPr>
          <w:rFonts w:asciiTheme="minorEastAsia" w:hAnsiTheme="minorEastAsia"/>
          <w:color w:val="000000" w:themeColor="text1"/>
          <w:szCs w:val="21"/>
        </w:rPr>
        <w:lastRenderedPageBreak/>
        <w:t>给予支持和帮助。</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第三十一条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劳动者解除劳动合同，应当提前三十日以书面形式通知用人单位。</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第三十二条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有下列情形之一的，劳动者可以随时通知用人单位解除劳动合同：(一)在试用期内的;(二)用人单位以暴力、威胁或者非法限制人身自由的手段强迫劳动的;(三)用人单位未按照劳动合同约定支付劳动报酬或者提供劳动条件的。</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第三十三条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企业职工一方与企业可以就劳动报酬、工作时间、休息休假、劳动安全卫生、保险福利等事项，签定集体合同。集体合同草案应当提交职工代表大会或者全体职工讨论通过。</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集体合同由工会代表职工与企业签定;没有建立工会的企业，又职工推举的代表与企业签定。</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第三十四条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集体合同签定后应当报送劳动行政部门;劳动行政部门自收到集体合同文本之日起15日内未提出异议的，集体合同即行生效。</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第三十五条</w:t>
      </w:r>
      <w:r w:rsidR="00E37D50"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依法签定的集体合同对企业和企业全体职工具有约束力。职工个人与企业订立的劳动合同中劳动条件和劳动报酬等标准不得低于集体合同的规定。</w:t>
      </w:r>
      <w:bookmarkStart w:id="96" w:name="第四章_工作时间和休息休假"/>
      <w:bookmarkEnd w:id="96"/>
    </w:p>
    <w:p w:rsidR="00731994" w:rsidRPr="00300741" w:rsidRDefault="00731994" w:rsidP="0083470B">
      <w:pPr>
        <w:pStyle w:val="1"/>
        <w:spacing w:before="100" w:beforeAutospacing="1" w:after="100" w:afterAutospacing="1" w:line="240" w:lineRule="auto"/>
        <w:jc w:val="center"/>
        <w:rPr>
          <w:rFonts w:asciiTheme="minorEastAsia" w:hAnsiTheme="minorEastAsia"/>
          <w:bCs w:val="0"/>
          <w:color w:val="000000" w:themeColor="text1"/>
          <w:kern w:val="2"/>
          <w:sz w:val="21"/>
          <w:szCs w:val="21"/>
        </w:rPr>
      </w:pPr>
      <w:r w:rsidRPr="00300741">
        <w:rPr>
          <w:rFonts w:asciiTheme="minorEastAsia" w:hAnsiTheme="minorEastAsia" w:hint="eastAsia"/>
          <w:bCs w:val="0"/>
          <w:color w:val="000000" w:themeColor="text1"/>
          <w:kern w:val="2"/>
          <w:sz w:val="21"/>
          <w:szCs w:val="21"/>
        </w:rPr>
        <w:t>第四章 工作时间和休息休假</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第三十六条 国家实行劳动者每日工作时间不超过8小时、平均每周工作时间不超过44小时的工时制度。</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第三十七条 对实行计件工作的劳动者，用人单位应当根据本法第三十六条规定的工时制度合理确定其劳动定额和计件报酬标准。</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第三十八条 用人单位应当保证劳动者每周至少休息</w:t>
      </w:r>
      <w:r w:rsidR="00E37D50" w:rsidRPr="00300741">
        <w:rPr>
          <w:rFonts w:asciiTheme="minorEastAsia" w:hAnsiTheme="minorEastAsia" w:hint="eastAsia"/>
          <w:color w:val="000000" w:themeColor="text1"/>
          <w:szCs w:val="21"/>
        </w:rPr>
        <w:t>一</w:t>
      </w:r>
      <w:r w:rsidRPr="00300741">
        <w:rPr>
          <w:rFonts w:asciiTheme="minorEastAsia" w:hAnsiTheme="minorEastAsia"/>
          <w:color w:val="000000" w:themeColor="text1"/>
          <w:szCs w:val="21"/>
        </w:rPr>
        <w:t>日。</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第三十九条 企业应生产特点不能实行本法第三十六条、第三十八条规定的，经劳动行政部门批准，可以实行其他工作和休息办法。</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第四十条 用人单位在下列节日期间应当依法安排劳动者休假：</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(一)元旦;(二)春节;(三)国际劳动节;(四)国庆节;(五)法律、法规规定的其他休假节日。</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第四十一条 用人单位由于生产经营需要，经与工会和劳动者协商后可以延长工作时间，一般每日不得超过1小时;因特殊原因需要延长工作时间的在保障劳动者身体健康的条件下延长工作时间每日不得超过3小时，但是每月不得超过36小时。</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第四十二条 有下列情形之一的，延长工作时间不受本法第四十一条规定的限制：(一)发生自然灾害、事故或者因其他原因，威胁劳动者生命健康和财产安全，需要紧急处理的;</w:t>
      </w:r>
    </w:p>
    <w:p w:rsidR="00731994" w:rsidRPr="00300741" w:rsidRDefault="00731994" w:rsidP="00BC28E7">
      <w:pPr>
        <w:shd w:val="clear" w:color="auto" w:fill="FFFFFF"/>
        <w:rPr>
          <w:rFonts w:asciiTheme="minorEastAsia" w:hAnsiTheme="minorEastAsia"/>
          <w:color w:val="000000" w:themeColor="text1"/>
          <w:szCs w:val="21"/>
        </w:rPr>
      </w:pPr>
      <w:r w:rsidRPr="00300741">
        <w:rPr>
          <w:rFonts w:asciiTheme="minorEastAsia" w:hAnsiTheme="minorEastAsia"/>
          <w:color w:val="000000" w:themeColor="text1"/>
          <w:szCs w:val="21"/>
        </w:rPr>
        <w:t>(二)生产设备、交通运输线路、公共设施发生故障，影响生产和公众利益，必须及时抢修的;</w:t>
      </w:r>
    </w:p>
    <w:p w:rsidR="00731994" w:rsidRPr="00300741" w:rsidRDefault="00731994" w:rsidP="00BC28E7">
      <w:pPr>
        <w:shd w:val="clear" w:color="auto" w:fill="FFFFFF"/>
        <w:rPr>
          <w:rFonts w:asciiTheme="minorEastAsia" w:hAnsiTheme="minorEastAsia"/>
          <w:color w:val="000000" w:themeColor="text1"/>
          <w:szCs w:val="21"/>
        </w:rPr>
      </w:pPr>
      <w:r w:rsidRPr="00300741">
        <w:rPr>
          <w:rFonts w:asciiTheme="minorEastAsia" w:hAnsiTheme="minorEastAsia"/>
          <w:color w:val="000000" w:themeColor="text1"/>
          <w:szCs w:val="21"/>
        </w:rPr>
        <w:t>(三)法律、行政法规规定的其他情形。</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第四十三条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用人单位不得违反本法规定延长劳动者的工作时间。</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第四十四条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有下列情形之一的，用人单位应当按照下列标准支付高于劳动者正常工作时间工资的工资报酬：(一)安排劳动者延长时间的，支付不低于工资的百分之一百五十的工资报酬;(二)休息日安排劳动者工作又不能安排补休的，支付不低于工资的百分之二百的工资报酬;(三)法定休假日安排劳动者工作的，支付不低于工资的百分之三百的工资报酬。</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第四十五条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国家实行带薪年休假制度。</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劳动者连续工作1年以上的，享受带薪年休假。具体办法由国务院规定。</w:t>
      </w:r>
    </w:p>
    <w:p w:rsidR="00E236C2" w:rsidRPr="00300741" w:rsidRDefault="00731994" w:rsidP="0083470B">
      <w:pPr>
        <w:pStyle w:val="1"/>
        <w:spacing w:before="100" w:beforeAutospacing="1" w:after="100" w:afterAutospacing="1" w:line="240" w:lineRule="auto"/>
        <w:jc w:val="center"/>
        <w:rPr>
          <w:rFonts w:asciiTheme="minorEastAsia" w:hAnsiTheme="minorEastAsia"/>
          <w:bCs w:val="0"/>
          <w:color w:val="000000" w:themeColor="text1"/>
          <w:kern w:val="2"/>
          <w:sz w:val="21"/>
          <w:szCs w:val="21"/>
        </w:rPr>
      </w:pPr>
      <w:bookmarkStart w:id="97" w:name="第五章_工_资"/>
      <w:bookmarkEnd w:id="97"/>
      <w:r w:rsidRPr="00300741">
        <w:rPr>
          <w:rFonts w:asciiTheme="minorEastAsia" w:hAnsiTheme="minorEastAsia" w:hint="eastAsia"/>
          <w:bCs w:val="0"/>
          <w:color w:val="000000" w:themeColor="text1"/>
          <w:kern w:val="2"/>
          <w:sz w:val="21"/>
          <w:szCs w:val="21"/>
        </w:rPr>
        <w:t>第五章 工 资</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第四十六条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工资分配应当遵循按劳分配原则，实行同工同酬。</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lastRenderedPageBreak/>
        <w:t>工资水平在经济发展的基础上逐步提高。国家对工资总量实行宏观调控。</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第四十七条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用人单位根据本单位的生产经营特点和经济效益，依法自主确定本单位的工资分配方式和工资水平。</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第四十八条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国家实行最低工资保障制度。最低工资的具体标准由省、自治区、直辖市人民政府规定，抱国务院备案。</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第四十九条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确定和调整最低工资标准应当综合参考下列因素：(一)劳动者本人及平均赡养人口的最低生活费用;(二)社会平均工资水平;(三)劳动生产率;(四)就业状况;(五)地区之间经济发展水平的差异。</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第五十条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工资应当以货币形式按月支付给劳动者本人。不得克扣或者无故拖欠劳动者的工资。</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第五十一条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劳动者在法定休假日和婚丧假期间以及依法参加社会活动期间，用人单位应当依法支付工资。</w:t>
      </w:r>
    </w:p>
    <w:p w:rsidR="00025C6D" w:rsidRPr="00300741" w:rsidRDefault="00731994" w:rsidP="0083470B">
      <w:pPr>
        <w:pStyle w:val="1"/>
        <w:spacing w:before="100" w:beforeAutospacing="1" w:after="100" w:afterAutospacing="1" w:line="240" w:lineRule="auto"/>
        <w:jc w:val="center"/>
        <w:rPr>
          <w:rFonts w:asciiTheme="minorEastAsia" w:hAnsiTheme="minorEastAsia"/>
          <w:bCs w:val="0"/>
          <w:color w:val="000000" w:themeColor="text1"/>
          <w:kern w:val="2"/>
          <w:sz w:val="21"/>
          <w:szCs w:val="21"/>
        </w:rPr>
      </w:pPr>
      <w:bookmarkStart w:id="98" w:name="第六章_劳动安全卫生"/>
      <w:bookmarkEnd w:id="98"/>
      <w:r w:rsidRPr="00300741">
        <w:rPr>
          <w:rFonts w:asciiTheme="minorEastAsia" w:hAnsiTheme="minorEastAsia" w:hint="eastAsia"/>
          <w:bCs w:val="0"/>
          <w:color w:val="000000" w:themeColor="text1"/>
          <w:kern w:val="2"/>
          <w:sz w:val="21"/>
          <w:szCs w:val="21"/>
        </w:rPr>
        <w:t>第六章 劳动安全卫生</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第五十二条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用人单位必须建立、健全劳动卫生制度，严格执行国家劳动安全卫生规程和标准，对劳动者进行劳动安全卫生教育，防止劳动过程中的事故，减少职业危害。</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第五十三条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劳动安全卫生设施必须符合国家规定的标准。</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新建、改建、扩建工程的劳动安全卫生设施必须与主题同时设计、同时施工、同时投入生产和使用。</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第五十四条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用人单位必须为劳动者提供符合国家规定的劳动安全卫生条件和必要的劳动防护用品，对从事有职业危害作业的劳动者应当定期进行健康检查。</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第五十五条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从事特种作业的劳动者必须经过专门培训并取得特种作业资格。</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第五十六条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劳动者在劳动过程中必须严格遵守安全操作规程。</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劳动者对用人单位管理人员违章指挥、强令冒险作业，有权拒绝执行;对危害生命安全和身体健康的行为，有权提出批评、检举和控告。</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第五十七条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国家建立伤亡和职业病统计报告和处理制度。县级以上各级人民政府劳动行政部门、有关部门和用人单位应当依法对劳动者在劳动过程中发生的伤亡事故和劳动者的职业病状况，进行统计、报告和处理。</w:t>
      </w:r>
    </w:p>
    <w:p w:rsidR="00731994" w:rsidRPr="00300741" w:rsidRDefault="00731994" w:rsidP="0083470B">
      <w:pPr>
        <w:pStyle w:val="1"/>
        <w:spacing w:before="100" w:beforeAutospacing="1" w:after="100" w:afterAutospacing="1" w:line="240" w:lineRule="auto"/>
        <w:jc w:val="center"/>
        <w:rPr>
          <w:rFonts w:asciiTheme="minorEastAsia" w:hAnsiTheme="minorEastAsia"/>
          <w:bCs w:val="0"/>
          <w:color w:val="000000" w:themeColor="text1"/>
          <w:kern w:val="2"/>
          <w:sz w:val="21"/>
          <w:szCs w:val="21"/>
        </w:rPr>
      </w:pPr>
      <w:bookmarkStart w:id="99" w:name="第七章_女职工和未成年工特殊保护"/>
      <w:bookmarkEnd w:id="99"/>
      <w:r w:rsidRPr="00300741">
        <w:rPr>
          <w:rFonts w:asciiTheme="minorEastAsia" w:hAnsiTheme="minorEastAsia" w:hint="eastAsia"/>
          <w:bCs w:val="0"/>
          <w:color w:val="000000" w:themeColor="text1"/>
          <w:kern w:val="2"/>
          <w:sz w:val="21"/>
          <w:szCs w:val="21"/>
        </w:rPr>
        <w:t>第七章 女职工和未成年工特殊保护</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第五十八条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国家对女职工和未成年工实行特殊劳动保护。</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未成年工是指年满16周岁未满18周岁的劳动者。</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第五十九条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禁止安排女职工从事矿山井下、国家规定的第四级体力劳动强度的劳动和其他禁忌从事的劳动。</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第六十条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不得安排女职工在经期从事高处、低温、冷水作业和国家规定的第三级体力劳动强度的劳动。</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第六十一条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不得安排女职工在怀孕期间从事国家规定的第三级体力劳动强度的劳动和孕期禁忌从事的劳动。对怀孕7个月以上的女职工，不得安排其延长工作时间和夜班劳动。</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第六十二条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女职工生育享受不少于90天的产假。</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第六十三条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不得安排女职工在哺乳未满1周岁的婴儿期间从事国家规定的第三级体力劳动强度的劳动和哺乳期禁忌从事的其他劳动，不得安排其延长工作时间和夜班劳动。</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lastRenderedPageBreak/>
        <w:t>第六十四条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不得安排未成年工从事矿山井下、有毒有害、国家规定的第四级体力劳动强度的劳动和其他禁忌从事的劳动。</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第六十五条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用人单位应当对未成年工定期进行健康检查。</w:t>
      </w:r>
    </w:p>
    <w:p w:rsidR="00E236C2" w:rsidRPr="00300741" w:rsidRDefault="00731994" w:rsidP="00862B0E">
      <w:pPr>
        <w:pStyle w:val="1"/>
        <w:spacing w:before="100" w:beforeAutospacing="1" w:after="100" w:afterAutospacing="1" w:line="240" w:lineRule="auto"/>
        <w:jc w:val="center"/>
        <w:rPr>
          <w:rFonts w:asciiTheme="minorEastAsia" w:hAnsiTheme="minorEastAsia"/>
          <w:bCs w:val="0"/>
          <w:color w:val="000000" w:themeColor="text1"/>
          <w:kern w:val="2"/>
          <w:sz w:val="21"/>
          <w:szCs w:val="21"/>
        </w:rPr>
      </w:pPr>
      <w:bookmarkStart w:id="100" w:name="第八章_职业培训"/>
      <w:bookmarkEnd w:id="100"/>
      <w:r w:rsidRPr="00300741">
        <w:rPr>
          <w:rFonts w:asciiTheme="minorEastAsia" w:hAnsiTheme="minorEastAsia" w:hint="eastAsia"/>
          <w:bCs w:val="0"/>
          <w:color w:val="000000" w:themeColor="text1"/>
          <w:kern w:val="2"/>
          <w:sz w:val="21"/>
          <w:szCs w:val="21"/>
        </w:rPr>
        <w:t>第八章 职业培训</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第六十六条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国家通过各种途径，采取各种措施，发展职业培训事业，开发劳动者的职业技能，提高劳动者素质，增强劳动者的就业能力和工作能力。</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第六十七条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各级人民政府应当把发展职业培训纳入社会经济发展的规划，鼓励和支持有条件的企业、事业组织、社会团体和个人进行各种形式的职业培训。</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第六十八条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用人单位应当建立职业培训制度，按照国家规定提取和使用职业培训经费，根据本单位实际，有计划地对劳动者进行职业培训。</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从事技术工种的劳动者，上岗前必须经过培训。</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第六十九条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国家确定职业分类，对规定的职业制度职业技能标准，实行职业资格证书制度，由经过政府批准的考核鉴定机构负责对劳动者实施职业技能考核鉴定。</w:t>
      </w:r>
    </w:p>
    <w:p w:rsidR="00E37D50" w:rsidRPr="00300741" w:rsidRDefault="00731994" w:rsidP="00862B0E">
      <w:pPr>
        <w:pStyle w:val="1"/>
        <w:spacing w:before="100" w:beforeAutospacing="1" w:after="100" w:afterAutospacing="1" w:line="240" w:lineRule="auto"/>
        <w:jc w:val="center"/>
        <w:rPr>
          <w:rFonts w:asciiTheme="minorEastAsia" w:hAnsiTheme="minorEastAsia"/>
          <w:bCs w:val="0"/>
          <w:color w:val="000000" w:themeColor="text1"/>
          <w:kern w:val="2"/>
          <w:sz w:val="21"/>
          <w:szCs w:val="21"/>
        </w:rPr>
      </w:pPr>
      <w:bookmarkStart w:id="101" w:name="第九章_社会保险和福利"/>
      <w:bookmarkEnd w:id="101"/>
      <w:r w:rsidRPr="00300741">
        <w:rPr>
          <w:rFonts w:asciiTheme="minorEastAsia" w:hAnsiTheme="minorEastAsia" w:hint="eastAsia"/>
          <w:bCs w:val="0"/>
          <w:color w:val="000000" w:themeColor="text1"/>
          <w:kern w:val="2"/>
          <w:sz w:val="21"/>
          <w:szCs w:val="21"/>
        </w:rPr>
        <w:t>第九章 社会保险和福利</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第七十条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国家发展社会保险，建立社会保险制度，设立社会保险基金，使劳动者在年老、患病、工伤、失业、生育等情况下获得帮助和补偿。</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第七十一条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社会保险水平应当与社会经济发展水平和社会承受能力相适应。</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第七十二条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社会保险基金按照保险类型确定资金来源，逐步实行社会统筹。用人单位和劳动者必须依法参加社会保险，缴纳社会保险费。</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第七十三条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者在下列情形下，依法享受社会保险待遇：(一)退休;(二)患病;(三)因工伤残或者患职业病;(四)失业;(五)生育。劳动者死亡后，其遗属依法享受遗属津贴。劳动者享受社会保险待遇的条件和标准由法律、法规规定。劳动者享受的社会保险金必须按时足额支付。</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第七十四条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第七十五条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国家鼓励用人单位根据本单位实际情况为劳动者建立补充保险。</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国家提倡劳动者个人进行储蓄性保险。</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第七十六条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国家发展社会福利事业，兴建公共福利设施，为劳动者休息、修养和疗养提供条件。</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用人单位应当创造条件，改善集体福利，提高劳动者的福利待遇。</w:t>
      </w:r>
    </w:p>
    <w:p w:rsidR="00E37D50" w:rsidRPr="00300741" w:rsidRDefault="00731994" w:rsidP="00862B0E">
      <w:pPr>
        <w:pStyle w:val="1"/>
        <w:spacing w:before="100" w:beforeAutospacing="1" w:after="100" w:afterAutospacing="1" w:line="240" w:lineRule="auto"/>
        <w:contextualSpacing/>
        <w:jc w:val="center"/>
        <w:rPr>
          <w:rFonts w:asciiTheme="minorEastAsia" w:hAnsiTheme="minorEastAsia"/>
          <w:bCs w:val="0"/>
          <w:color w:val="000000" w:themeColor="text1"/>
          <w:kern w:val="2"/>
          <w:sz w:val="21"/>
          <w:szCs w:val="21"/>
        </w:rPr>
      </w:pPr>
      <w:bookmarkStart w:id="102" w:name="第十章_劳动争议"/>
      <w:bookmarkEnd w:id="102"/>
      <w:r w:rsidRPr="00300741">
        <w:rPr>
          <w:rFonts w:asciiTheme="minorEastAsia" w:hAnsiTheme="minorEastAsia" w:hint="eastAsia"/>
          <w:bCs w:val="0"/>
          <w:color w:val="000000" w:themeColor="text1"/>
          <w:kern w:val="2"/>
          <w:sz w:val="21"/>
          <w:szCs w:val="21"/>
        </w:rPr>
        <w:t>第十章 劳动争议</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第七十七条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用人单位与劳动者发生劳动争议，当事人可以依法申请调解、仲裁、提起诉讼，也可以协商解决。调解原则适用于仲裁和诉讼程序。</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第七十八条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解决劳动争议，应当根据合法、公正、及时处理的原则，依法维护劳动争议当事人的合法权益。</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lastRenderedPageBreak/>
        <w:t>第七十九条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出诉讼。</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第八十条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在用人单位内，可以设立劳动争议调解委员会。劳动争议调解委员会由职工代表、用人单位代表和工会代表组成。劳动争议调解委员会主任又工会代表担任。</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劳动争议经调解达成协议的，当事人应当履行。</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第八十一条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劳动争议仲裁委员会由劳动行政部门代表、同级工会代表、用人单位代表方面的代表组成。劳动争议仲裁委员会主任由劳动行政部门代表担任。</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第八十二条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提出仲裁要求的一方应当自劳动争议发生之日起60日内向劳动争议仲裁委员会提出书面申请。仲裁裁决一般应在收到仲裁申请的60日内作出。对仲裁裁决无异议的，当事人必须履行。</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第八十三条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劳动争议当事人对仲裁裁决不服的，可以自收到仲裁裁决书之日起15日内向人民法院提起诉讼。一方当事人在法定期限内不起诉又不履行仲裁裁决的，另一方当事人可以申请强制执行。</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第八十四条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因签</w:t>
      </w:r>
      <w:r w:rsidR="00025C6D" w:rsidRPr="00300741">
        <w:rPr>
          <w:rFonts w:asciiTheme="minorEastAsia" w:hAnsiTheme="minorEastAsia" w:hint="eastAsia"/>
          <w:color w:val="000000" w:themeColor="text1"/>
          <w:szCs w:val="21"/>
        </w:rPr>
        <w:t>订</w:t>
      </w:r>
      <w:r w:rsidRPr="00300741">
        <w:rPr>
          <w:rFonts w:asciiTheme="minorEastAsia" w:hAnsiTheme="minorEastAsia"/>
          <w:color w:val="000000" w:themeColor="text1"/>
          <w:szCs w:val="21"/>
        </w:rPr>
        <w:t>集体合同发生争议，当事人协商解决不成的，当地人民政府劳动行政部门可以组织有关各方协调处理。</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因履行集体合同发生争议，当事人协商解决不成的，可以向劳动争议仲裁委员会申请仲裁;对仲裁裁决不服的，可以自收到仲裁裁决书之日起15日内向人民法院提出诉讼。</w:t>
      </w:r>
    </w:p>
    <w:p w:rsidR="00E37D50" w:rsidRPr="00300741" w:rsidRDefault="00731994" w:rsidP="00862B0E">
      <w:pPr>
        <w:pStyle w:val="1"/>
        <w:spacing w:before="100" w:beforeAutospacing="1" w:after="100" w:afterAutospacing="1" w:line="240" w:lineRule="auto"/>
        <w:jc w:val="center"/>
        <w:rPr>
          <w:rFonts w:asciiTheme="minorEastAsia" w:hAnsiTheme="minorEastAsia"/>
          <w:bCs w:val="0"/>
          <w:color w:val="000000" w:themeColor="text1"/>
          <w:kern w:val="2"/>
          <w:sz w:val="21"/>
          <w:szCs w:val="21"/>
        </w:rPr>
      </w:pPr>
      <w:bookmarkStart w:id="103" w:name="第十一章_监督检查"/>
      <w:bookmarkEnd w:id="103"/>
      <w:r w:rsidRPr="00300741">
        <w:rPr>
          <w:rFonts w:asciiTheme="minorEastAsia" w:hAnsiTheme="minorEastAsia" w:hint="eastAsia"/>
          <w:bCs w:val="0"/>
          <w:color w:val="000000" w:themeColor="text1"/>
          <w:kern w:val="2"/>
          <w:sz w:val="21"/>
          <w:szCs w:val="21"/>
        </w:rPr>
        <w:t>第十一章 监督检查</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第八十五条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县级以上各级人民政府劳动行政部门依法对用人单位遵守劳动法律、法规的情况进行监督检查，对违反劳动法律、法规的行为有权制止，并责令改正。</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第八十六条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县级以上各级人民政府劳动行政部门监督检查人员执行公务，有权进入用人单位了解执行劳动法律、法规的情况，查阅必要的资料，并对劳动场所进行检查。</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县级以上各级人民政府劳动行政部门监督检查人员执行公务，必须出示证件，秉公执法并遵守有关规定。</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第八十七条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县级以上各级人民政府有关部门在各自职责范围内，对用人单位遵守劳动法律、法规的情况进行监督。</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第八十八条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各级工会依法维护劳动者的合法权益，对用人单位遵守劳动法律、法规的情况进行监督。</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任何组织和个人对于违反劳动法律、法规的行为有权检举和控告。</w:t>
      </w:r>
    </w:p>
    <w:p w:rsidR="00E37D50" w:rsidRPr="00300741" w:rsidRDefault="00731994" w:rsidP="00862B0E">
      <w:pPr>
        <w:pStyle w:val="1"/>
        <w:spacing w:before="100" w:beforeAutospacing="1" w:after="100" w:afterAutospacing="1" w:line="240" w:lineRule="auto"/>
        <w:jc w:val="center"/>
        <w:rPr>
          <w:rFonts w:asciiTheme="minorEastAsia" w:hAnsiTheme="minorEastAsia"/>
          <w:bCs w:val="0"/>
          <w:color w:val="000000" w:themeColor="text1"/>
          <w:kern w:val="2"/>
          <w:sz w:val="21"/>
          <w:szCs w:val="21"/>
        </w:rPr>
      </w:pPr>
      <w:bookmarkStart w:id="104" w:name="第十二章_法律责任"/>
      <w:bookmarkEnd w:id="104"/>
      <w:r w:rsidRPr="00300741">
        <w:rPr>
          <w:rFonts w:asciiTheme="minorEastAsia" w:hAnsiTheme="minorEastAsia" w:hint="eastAsia"/>
          <w:bCs w:val="0"/>
          <w:color w:val="000000" w:themeColor="text1"/>
          <w:kern w:val="2"/>
          <w:sz w:val="21"/>
          <w:szCs w:val="21"/>
        </w:rPr>
        <w:t>第十二章 法律责任</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第八十九条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用人单位制定的劳动规章制度违反法律、法规规定的，由劳动行政部门给予警告，责令改正;对劳动者造成损害的，应当承担赔偿责任。</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第九十条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用人单位违反本法律规定，延长劳动者工作时间的，由劳动行政部门给予警告，责令改正，并可以处以罚款。</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第九十一条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有下列侵害劳动者合法权益情形之一的，由劳动行政部门责令支付劳动者的工资报酬、经济补偿，并可以责令支付赔偿金：(一)克扣或者无故拖欠劳动者工资的;(二)拒不支付劳动者延长工作时间工资报酬的;(三)低于当地最低工资标准支付劳动者工资的;(四)解除</w:t>
      </w:r>
      <w:r w:rsidRPr="00300741">
        <w:rPr>
          <w:rFonts w:asciiTheme="minorEastAsia" w:hAnsiTheme="minorEastAsia"/>
          <w:color w:val="000000" w:themeColor="text1"/>
          <w:szCs w:val="21"/>
        </w:rPr>
        <w:lastRenderedPageBreak/>
        <w:t>劳动合同后，未依照本法规定给予劳动者经济补偿的。</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第九十二条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比照刑法第一百八十七条的规定追究刑事责任。</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第九十三条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用人单位强令劳动者违章冒险作业，发生重大伤亡事故，造成严重后果的，对责任人员依法追究刑事责任。</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第九十四条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用人单位非法招用未满16周岁的未成年人的，由劳动行政部门责令改正，处以罚款;情节严重的，由工商行政管理部门吊销营业执照。</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第九十五条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用人单位违反本法对女职工和未成年工的保护规定，侵害其合法权益的，由劳动行政部门责令改正，处以罚款;对女职工或者未成年工造成损害的，应当承担赔偿责任。</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第九十六条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有下列行为之一，由公安机关对责任人员处以15日以下拘留、罚款或者警告;构成犯罪的，对责任人员依法追究刑事责任：(一)以暴力、威胁或者非法限制人身自由的手段强迫劳动的;(二)侮辱、体罚、殴打、非法搜查和拘禁劳动者的。</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第九十七条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由于用人单位的原因订立的无效合同，对劳动者造成损害的，应当承担赔偿责任。</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第九十八条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用人单位违反本法规定的条件解除劳动合同或者故意拖延不订立劳动合同的，由劳动行政部门责令改正;对劳动者造成损害的，应当承担赔偿责任。</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第九十九条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用人单位招用尚未解除劳动合同的劳动者，对原用人单位造成经济损失的，该用人单位应当依法承担连带赔偿责任。</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第一百条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用人单位无故不缴纳社会保险费的，由劳动行政部门责令其限期缴纳;逾期不缴的，可以加收滞纳金。</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第一百零一条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用人单位无理阻挠劳动行政部门、有关部门及其工作人员行使监督检查权，打击报复举报人员的，由劳动行政部门或者有关部门处以罚款;构成犯罪的，对责任人员依法追究形事责任。</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第一百零二条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劳动者违反本法规定的条件解除劳动合同或者违反劳动合同中约定的保密事项，对用人单位造成经济损失的，应当依法承担赔偿责任。</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第一百零三条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劳动行政部门或者有关部门的工作人员滥用职权、玩忽职守、徇私舞弊，构成犯罪的，依法追究刑事责任;不构成犯罪的，给予行政处分。</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第一百零四条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国家工作人员和社会保险基金经办机构的工作人员挪用社会保险基金，构成犯罪的，依法追究刑事责任。</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第一百零五条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违反本法规定侵害劳动者合法权益，其他法律、行政法规已规定处罚的，依照该法律、行政法规的规定处罚。</w:t>
      </w:r>
    </w:p>
    <w:p w:rsidR="00E37D50" w:rsidRPr="00300741" w:rsidRDefault="00731994" w:rsidP="00862B0E">
      <w:pPr>
        <w:pStyle w:val="1"/>
        <w:spacing w:before="100" w:beforeAutospacing="1" w:after="100" w:afterAutospacing="1" w:line="240" w:lineRule="auto"/>
        <w:jc w:val="center"/>
        <w:rPr>
          <w:rFonts w:asciiTheme="minorEastAsia" w:hAnsiTheme="minorEastAsia"/>
          <w:bCs w:val="0"/>
          <w:color w:val="000000" w:themeColor="text1"/>
          <w:kern w:val="2"/>
          <w:sz w:val="21"/>
          <w:szCs w:val="21"/>
        </w:rPr>
      </w:pPr>
      <w:bookmarkStart w:id="105" w:name="第十三章_附_则"/>
      <w:bookmarkEnd w:id="105"/>
      <w:r w:rsidRPr="00300741">
        <w:rPr>
          <w:rFonts w:asciiTheme="minorEastAsia" w:hAnsiTheme="minorEastAsia" w:hint="eastAsia"/>
          <w:bCs w:val="0"/>
          <w:color w:val="000000" w:themeColor="text1"/>
          <w:kern w:val="2"/>
          <w:sz w:val="21"/>
          <w:szCs w:val="21"/>
        </w:rPr>
        <w:t>第十三章 附 则</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第一百零六条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省、自治区、直辖市人民政府根据本法和本地区的实际情况，规定劳动合同制度的实施步骤，报国务院备案。</w:t>
      </w:r>
    </w:p>
    <w:p w:rsidR="00731994" w:rsidRPr="00300741" w:rsidRDefault="00731994"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color w:val="000000" w:themeColor="text1"/>
          <w:szCs w:val="21"/>
        </w:rPr>
        <w:t>第一百零七条</w:t>
      </w:r>
      <w:r w:rsidR="00025C6D" w:rsidRPr="00300741">
        <w:rPr>
          <w:rFonts w:asciiTheme="minorEastAsia" w:hAnsiTheme="minorEastAsia" w:hint="eastAsia"/>
          <w:color w:val="000000" w:themeColor="text1"/>
          <w:szCs w:val="21"/>
        </w:rPr>
        <w:t xml:space="preserve"> </w:t>
      </w:r>
      <w:r w:rsidRPr="00300741">
        <w:rPr>
          <w:rFonts w:asciiTheme="minorEastAsia" w:hAnsiTheme="minorEastAsia"/>
          <w:color w:val="000000" w:themeColor="text1"/>
          <w:szCs w:val="21"/>
        </w:rPr>
        <w:t>本法自1995年1月1日起施行。</w:t>
      </w:r>
    </w:p>
    <w:p w:rsidR="00F671B1" w:rsidRPr="00300741" w:rsidRDefault="00F671B1" w:rsidP="00BC28E7">
      <w:pPr>
        <w:shd w:val="clear" w:color="auto" w:fill="FFFFFF"/>
        <w:ind w:firstLineChars="200" w:firstLine="420"/>
        <w:rPr>
          <w:rFonts w:asciiTheme="minorEastAsia" w:hAnsiTheme="minorEastAsia"/>
          <w:color w:val="000000" w:themeColor="text1"/>
          <w:szCs w:val="21"/>
        </w:rPr>
      </w:pPr>
    </w:p>
    <w:p w:rsidR="00F671B1" w:rsidRPr="00300741" w:rsidRDefault="00F671B1" w:rsidP="00BC28E7">
      <w:pPr>
        <w:shd w:val="clear" w:color="auto" w:fill="FFFFFF"/>
        <w:ind w:firstLineChars="200" w:firstLine="420"/>
        <w:rPr>
          <w:rFonts w:asciiTheme="minorEastAsia" w:hAnsiTheme="minorEastAsia"/>
          <w:color w:val="000000" w:themeColor="text1"/>
          <w:szCs w:val="21"/>
        </w:rPr>
      </w:pPr>
    </w:p>
    <w:p w:rsidR="00F671B1" w:rsidRPr="00300741" w:rsidRDefault="00F671B1" w:rsidP="00BC28E7">
      <w:pPr>
        <w:shd w:val="clear" w:color="auto" w:fill="FFFFFF"/>
        <w:ind w:firstLineChars="200" w:firstLine="420"/>
        <w:rPr>
          <w:rFonts w:asciiTheme="minorEastAsia" w:hAnsiTheme="minorEastAsia"/>
          <w:color w:val="000000" w:themeColor="text1"/>
          <w:szCs w:val="21"/>
        </w:rPr>
      </w:pPr>
    </w:p>
    <w:p w:rsidR="00F671B1" w:rsidRPr="00300741" w:rsidRDefault="00F671B1" w:rsidP="00862B0E">
      <w:pPr>
        <w:shd w:val="clear" w:color="auto" w:fill="FFFFFF"/>
        <w:rPr>
          <w:rFonts w:asciiTheme="minorEastAsia" w:hAnsiTheme="minorEastAsia"/>
          <w:color w:val="000000" w:themeColor="text1"/>
          <w:szCs w:val="21"/>
        </w:rPr>
      </w:pPr>
    </w:p>
    <w:p w:rsidR="00F671B1" w:rsidRPr="00300741" w:rsidRDefault="00F671B1" w:rsidP="00862B0E">
      <w:pPr>
        <w:pStyle w:val="1"/>
        <w:shd w:val="clear" w:color="auto" w:fill="FFFFFF"/>
        <w:spacing w:before="100" w:beforeAutospacing="1" w:after="100" w:afterAutospacing="1" w:line="240" w:lineRule="auto"/>
        <w:ind w:right="150"/>
        <w:jc w:val="center"/>
        <w:rPr>
          <w:rFonts w:ascii="黑体" w:eastAsia="黑体" w:hAnsi="黑体" w:cs="Arial"/>
          <w:b w:val="0"/>
          <w:bCs w:val="0"/>
          <w:color w:val="000000" w:themeColor="text1"/>
          <w:sz w:val="28"/>
          <w:szCs w:val="28"/>
        </w:rPr>
      </w:pPr>
      <w:r w:rsidRPr="00300741">
        <w:rPr>
          <w:rFonts w:ascii="黑体" w:eastAsia="黑体" w:hAnsi="黑体" w:cs="Arial"/>
          <w:b w:val="0"/>
          <w:bCs w:val="0"/>
          <w:color w:val="000000" w:themeColor="text1"/>
          <w:sz w:val="28"/>
          <w:szCs w:val="28"/>
        </w:rPr>
        <w:lastRenderedPageBreak/>
        <w:t>中华人民共和国劳动合同法</w:t>
      </w:r>
    </w:p>
    <w:p w:rsidR="00F671B1" w:rsidRPr="00300741" w:rsidRDefault="00F671B1" w:rsidP="00862B0E">
      <w:pPr>
        <w:pStyle w:val="3"/>
        <w:shd w:val="clear" w:color="auto" w:fill="FFFFFF"/>
        <w:spacing w:line="240" w:lineRule="auto"/>
        <w:jc w:val="center"/>
        <w:rPr>
          <w:rFonts w:asciiTheme="minorEastAsia" w:eastAsiaTheme="minorEastAsia" w:hAnsiTheme="minorEastAsia"/>
          <w:bCs w:val="0"/>
          <w:color w:val="000000" w:themeColor="text1"/>
        </w:rPr>
      </w:pPr>
      <w:bookmarkStart w:id="106" w:name="sub5045262_2_1"/>
      <w:bookmarkStart w:id="107" w:name="总则"/>
      <w:bookmarkEnd w:id="106"/>
      <w:bookmarkEnd w:id="107"/>
      <w:r w:rsidRPr="00300741">
        <w:rPr>
          <w:rFonts w:asciiTheme="minorEastAsia" w:eastAsiaTheme="minorEastAsia" w:hAnsiTheme="minorEastAsia" w:hint="eastAsia"/>
          <w:bCs w:val="0"/>
          <w:color w:val="000000" w:themeColor="text1"/>
        </w:rPr>
        <w:t>总 则</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第一条</w:t>
      </w:r>
      <w:r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为了完善劳动合同制度，明确劳动合同双方当事人的权利和义务，保护劳动者的合法权益，构建和发展和谐稳定的劳动关系，制定本法。</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中华人民共和国境内的企业、个体经济组织、民办非企业单位等组织（以下称用人单位）与劳动者建立劳动关系，订立、履行、变更、解除或者终止劳动合同，适用本法。</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国家机关、事业单位、社会团体和与其建立劳动关系的劳动者，订立、履行、变更、解除或者终止劳动合同，依照本法执行。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订立劳动合同，应当遵循合法、公平、平等自愿、协商一致、诚实信用的原则。</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依法订立的劳动合同具有约束力，用人单位与劳动者应当履行劳动合同约定的义务。</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用人单位应当依法建立和完善劳动规章制度，保障劳动者享有劳动权利、履行劳动义务。</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在规章制度和重大事项决定实施过程中，工会或者职工认为不适当的，有权向用人单位提出，通过协商予以修改完善。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用人单位应当将直接涉及劳动者切身利益的规章制度和重大事项决定公示，或者告知劳动者。</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县级以上人民政府劳动行政部门会同工会和企业方面代表，建立健全协调劳动关系三方机制，共同研究解决有关劳动关系的重大问题。</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工会应当帮助、指导劳动者与用人单位依法订立和履行劳动合同，并与用人单位建立集体协商机制，维护劳动者的合法权益。</w:t>
      </w:r>
    </w:p>
    <w:p w:rsidR="00F671B1" w:rsidRPr="00300741" w:rsidRDefault="00F671B1" w:rsidP="00BC28E7">
      <w:pPr>
        <w:pStyle w:val="3"/>
        <w:shd w:val="clear" w:color="auto" w:fill="FFFFFF"/>
        <w:spacing w:before="0" w:beforeAutospacing="0" w:after="0" w:afterAutospacing="0" w:line="240" w:lineRule="auto"/>
        <w:rPr>
          <w:rFonts w:asciiTheme="minorEastAsia" w:eastAsiaTheme="minorEastAsia" w:hAnsiTheme="minorEastAsia" w:cs="Arial"/>
          <w:b w:val="0"/>
          <w:bCs w:val="0"/>
          <w:color w:val="000000" w:themeColor="text1"/>
          <w:kern w:val="2"/>
        </w:rPr>
      </w:pPr>
      <w:bookmarkStart w:id="108" w:name="sub5045262_2_2"/>
      <w:bookmarkStart w:id="109" w:name="订立"/>
      <w:bookmarkEnd w:id="108"/>
      <w:bookmarkEnd w:id="109"/>
      <w:r w:rsidRPr="00300741">
        <w:rPr>
          <w:rFonts w:asciiTheme="minorEastAsia" w:eastAsiaTheme="minorEastAsia" w:hAnsiTheme="minorEastAsia" w:cs="Arial" w:hint="eastAsia"/>
          <w:b w:val="0"/>
          <w:bCs w:val="0"/>
          <w:color w:val="000000" w:themeColor="text1"/>
          <w:kern w:val="2"/>
        </w:rPr>
        <w:t>订立</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用人单位自用工之日起即与劳动者建立劳动关系。用人单位应当建立职工名册备查。</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用人单位招用劳动者，不得扣押劳动者的居民身份证和其他证件，不得要求劳动者提供担保或者以其他名义向劳动者收取财物。</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建立劳动关系，应当订立书面劳动合同。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已建立劳动关系，未同时订立书面劳动合同的，应当自用工之日起一个月内订立书面劳动合同。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用人单位与劳动者在用工前订立劳动合同的，劳动关系自用工之日起建立。</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第十一条</w:t>
      </w:r>
      <w:r w:rsidR="00E967D8" w:rsidRPr="00300741">
        <w:rPr>
          <w:rFonts w:asciiTheme="minorEastAsia" w:hAnsiTheme="minorEastAsia" w:cs="Arial" w:hint="eastAsia"/>
          <w:color w:val="000000" w:themeColor="text1"/>
          <w:szCs w:val="21"/>
        </w:rPr>
        <w:t xml:space="preserve"> </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用人单位未在用工的同时订立书面劳动合同，与劳动者约定的劳动报酬不明确的，新招用的劳动者的劳动报酬按照集体合同规定的标准执行；没有集体合同或者集体合同未规定的，实行同工同酬。</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第十二条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劳动合同分为固定期限劳动合同、无固定期限劳动合同和以完成一定工作任务为期限的劳动合同。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第十三条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固定期限劳动合同，是指用人单位与劳动者约定合同终止时间的劳动合同。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用人单位与劳动者协商一致，可以订立固定期限劳动合同。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第十四条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无固定期限劳动合同，是指用人单位与劳动者约定无确定终止时间的劳动合同。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与劳动者协商一致，可以订立无固定期限劳动合同。有下列情形之一，劳动者提出或者同意续订、订立劳动合同的，除劳动者提出订立固定期限劳动合同外，应当订立无固定期限劳动合同：（一）劳动者在该用人单位连续工作满十年的；（二）用人单位初次实行劳动合同制度或者国有企业改制重新订立劳动合同时，劳动者在该用人单位连续工作满十年且距法定退休年龄不足十年的；（三）连续订立二次固定期限劳动合同，且劳动者没有本法第三十九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和第四十条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第一项、第二项规定的情形，续订劳动合同的。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用人单位自用工之日起满一年不与劳动者订立书面劳动合同的，视为用人单位与劳动者已订立无固定期限劳动合同。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第十五条</w:t>
      </w:r>
      <w:r w:rsidR="00E967D8"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以完成一定工作任务为期限的劳动合同，是指用人单位与劳动者约定以某项工作的完成为合同期限的劳动合同。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用人单位与劳动者协商一致，可以订立以完成一定工作任务为期限的劳动合同。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第十六条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劳动合同由用人单位与劳动者协商一致，并经用人单位与劳动者在劳动合同文本上签字或者盖章生效。</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劳动合同文本由用人单位和劳动者各执一份。</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第十七条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合同应当具备以下条款：（一）用人单位的名称、住所和法定代表人或者主要负责人；（二）劳动者的姓名、住址和居民身份证或者其他有效身份证件号码；（三）劳动合同期限；（四）工作内容和工作地点；（五）工作时间和休息休假；（六）劳动报酬；（七）社会保险；（八）劳动保护、劳动条件和职业危害防护；（九）法律、法规规定应当纳入劳动合同的其他事项。</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劳动合同除前款规定的必备条款外，用人单位与劳动者可以约定试用期、培训、保守秘密、补充保险和福利待遇等其他事项。</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第十八条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第十九条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劳动合同期限三个月以上不满一年的，试用期不得超过一个月；劳动合同期限一年以上不满三年的，试用期不得超过二个月；三年以上固定期限和无固定期限的劳动合同，试用期不得超过六个月。</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同一用人单位与同一劳动者只能约定一次试用期。</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以完成一定工作任务为期限的劳动合同或者劳动合同期限不满三个月的，不得约定试用期。</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试用期包含在劳动合同期限内。劳动合同仅约定试用期的，试用期不成立，该期限为劳动合同期限。</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劳动者在试用期的工资不得低于本单位相同岗位最低档工资或者劳动合同约定工资的百分之八十，并不得低于用人单位所在地的最低工资标准。</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第二十一条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在试用期中，除劳动者有本法第三十九条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和第四十条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第一项、第二项规定的情形外，用人单位不得解除劳动合同。用人单位在试用期解除劳动合同的，应当向劳动者说明理由。</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第二十二条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用人单位为劳动者提供专项培训费用，对其进行专业技术培训的，可以与该劳动者订立协议，约定服务期。</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劳动者违反服务期约定的，应当按照约定向用人单位支付违约金。违约金的数额不得超过用人单位提供的培训费用。用人单位要求劳动者支付的违约金不得超过服务期尚未履行部分所应分摊的培训费用。</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用人单位与劳动者约定服务期的，不影响按照正常的工资调整机制提高劳动者在服务期期间</w:t>
      </w:r>
      <w:r w:rsidRPr="00300741">
        <w:rPr>
          <w:rFonts w:asciiTheme="minorEastAsia" w:hAnsiTheme="minorEastAsia" w:cs="Arial"/>
          <w:color w:val="000000" w:themeColor="text1"/>
          <w:szCs w:val="21"/>
        </w:rPr>
        <w:lastRenderedPageBreak/>
        <w:t>的劳动报酬。</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第二十三条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用人单位与劳动者可以在劳动合同中约定保守用人单位的商业秘密和与知识产权相关的保密事项。</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第二十四条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竞业限制的人员限于用人单位的高级管理人员、高级技术人员和其他负有保密义务的人员。竞业限制的范围、地域、期限由用人单位与劳动者约定，竞业限制的约定不得违反法律、法规的规定。</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在解除或者终止劳动合同后，前款规定的人员到与本单位生产或者经营同类产品、从事同类业务的有竞争关系的其他用人单位，或者自己开业生产或者经营同类产品、从事同类业务的竞业限制期限，不得超过二年。</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第二十五条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除本法第二十二条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和第二十三条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规定的情形外，用人单位不得与劳动者约定由劳动者承担违约金。</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第二十六条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下列劳动合同无效或者部分无效：</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（一）以欺诈、胁迫的手段或者乘人之危，使对方在违背真实意思的情况下订立或者变更劳动合同的；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（二）用人单位免除自己的法定责任、排除劳动者权利的；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（三）违反法律、行政法规强制性规定的。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对劳动合同的无效或者部分无效有争议的，由劳动争议仲裁机构或者人民法院确认。</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第二十七条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劳动合同部分无效，不影响其他部分效力的，其他部分仍然有效。</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第二十八条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劳动合同被确认无效，劳动者已付出劳动的，用人单位应当向劳动者支付劳动报酬。劳动报酬的数额，参照本单位相同或者相近岗位劳动者的劳动报酬确定。</w:t>
      </w:r>
    </w:p>
    <w:p w:rsidR="00F671B1" w:rsidRPr="00300741" w:rsidRDefault="00F671B1" w:rsidP="00BC28E7">
      <w:pPr>
        <w:pStyle w:val="3"/>
        <w:shd w:val="clear" w:color="auto" w:fill="FFFFFF"/>
        <w:spacing w:before="0" w:beforeAutospacing="0" w:after="0" w:afterAutospacing="0" w:line="240" w:lineRule="auto"/>
        <w:rPr>
          <w:rFonts w:asciiTheme="minorEastAsia" w:eastAsiaTheme="minorEastAsia" w:hAnsiTheme="minorEastAsia" w:cs="Arial"/>
          <w:b w:val="0"/>
          <w:bCs w:val="0"/>
          <w:color w:val="000000" w:themeColor="text1"/>
          <w:kern w:val="2"/>
        </w:rPr>
      </w:pPr>
      <w:bookmarkStart w:id="110" w:name="sub5045262_2_3"/>
      <w:bookmarkStart w:id="111" w:name="履行和变更"/>
      <w:bookmarkEnd w:id="110"/>
      <w:bookmarkEnd w:id="111"/>
      <w:r w:rsidRPr="00300741">
        <w:rPr>
          <w:rFonts w:asciiTheme="minorEastAsia" w:eastAsiaTheme="minorEastAsia" w:hAnsiTheme="minorEastAsia" w:cs="Arial" w:hint="eastAsia"/>
          <w:b w:val="0"/>
          <w:bCs w:val="0"/>
          <w:color w:val="000000" w:themeColor="text1"/>
          <w:kern w:val="2"/>
        </w:rPr>
        <w:t>履行和变更</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第二十九条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用人单位与劳动者应当按照劳动合同的约定，全面履行各自的义务。</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用人单位应当按照劳动合同约定和国家规定，向劳动者及时足额支付劳动报酬。</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用人单位拖欠或者未足额支付劳动报酬的，劳动者可以依法向当地人民法院申请支付令，人民法院应当依法发出支付令。</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第三十一条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用人单位应当严格执行劳动定额标准，不得强迫或者变相强迫劳动者加班。用人单位安排加班的，应当按照国家有关规定向劳动者支付加班费。</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第三十二条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劳动者拒绝用人单位管理人员违章指挥、强令冒险作业的，不视为违反劳动合同。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劳动者对危害生命安全和身体健康的劳动条件，有权对用人单位提出批评、检举和控告。</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第三十三条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用人单位变更名称、法定代表人、主要负责人或者投资人等事项，不影响劳动合同的履行。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第三十四条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用人单位发生合并或者分立等情况，原劳动合同继续有效，劳动合同由承继其权利和义务的用人单位继续履行。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第三十五条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用人单位与劳动者协商一致，可以变更劳动合同约定的内容。变更劳动合同，应当采用书面形式。</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变更后的劳动合同文本由用人单位和劳动者各执一份。</w:t>
      </w:r>
    </w:p>
    <w:p w:rsidR="00F671B1" w:rsidRPr="00300741" w:rsidRDefault="00F671B1" w:rsidP="00BC28E7">
      <w:pPr>
        <w:pStyle w:val="3"/>
        <w:shd w:val="clear" w:color="auto" w:fill="FFFFFF"/>
        <w:spacing w:before="0" w:beforeAutospacing="0" w:after="0" w:afterAutospacing="0" w:line="240" w:lineRule="auto"/>
        <w:rPr>
          <w:rFonts w:asciiTheme="minorEastAsia" w:eastAsiaTheme="minorEastAsia" w:hAnsiTheme="minorEastAsia" w:cs="Arial"/>
          <w:b w:val="0"/>
          <w:bCs w:val="0"/>
          <w:color w:val="000000" w:themeColor="text1"/>
          <w:kern w:val="2"/>
        </w:rPr>
      </w:pPr>
      <w:bookmarkStart w:id="112" w:name="sub5045262_2_4"/>
      <w:bookmarkStart w:id="113" w:name="解除和终止"/>
      <w:bookmarkEnd w:id="112"/>
      <w:bookmarkEnd w:id="113"/>
      <w:r w:rsidRPr="00300741">
        <w:rPr>
          <w:rFonts w:asciiTheme="minorEastAsia" w:eastAsiaTheme="minorEastAsia" w:hAnsiTheme="minorEastAsia" w:cs="Arial" w:hint="eastAsia"/>
          <w:b w:val="0"/>
          <w:bCs w:val="0"/>
          <w:color w:val="000000" w:themeColor="text1"/>
          <w:kern w:val="2"/>
        </w:rPr>
        <w:t>解除和终止</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第三十六条</w:t>
      </w:r>
      <w:r w:rsidR="00E967D8"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用人单位与劳动者协商一致，可以解除劳动合同。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第三十七条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劳动者提前三十日以书面形式通知用人单位，可以解除劳动合同。劳动者在试用</w:t>
      </w:r>
      <w:r w:rsidRPr="00300741">
        <w:rPr>
          <w:rFonts w:asciiTheme="minorEastAsia" w:hAnsiTheme="minorEastAsia" w:cs="Arial"/>
          <w:color w:val="000000" w:themeColor="text1"/>
          <w:szCs w:val="21"/>
        </w:rPr>
        <w:lastRenderedPageBreak/>
        <w:t>期内提前三日通知用人单位，可以解除劳动合同。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第三十八条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用人单位有下列情形之一的，劳动者可以解除劳动合同：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（一）未按照劳动合同约定提供劳动保护或者劳动条件的；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（二）未及时足额支付劳动报酬的；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（三）未依法为劳动者缴纳社会保险费的；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（四）用人单位的规章制度违反法律、法规的规定，损害劳动者权益的；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（五）因本法第二十六条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第一款规定的情形致使劳动合同无效的；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（六）法律、行政法规规定劳动者可以解除劳动合同的其他情形。</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用人单位以暴力、威胁或者非法限制人身自由的手段强迫劳动者劳动的，或者用人单位违章指挥、强令冒险作业危及劳动者人身安全的，劳动者可以立即解除劳动合同，不需事先告知用人单位。</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第三十九条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劳动者有下列情形之一的，用人单位可以解除劳动合同：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（一）在试用期间被证明不符合录用条件的；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（二）严重违反用人单位的规章制度的；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（三）严重失职，营私舞弊，给用人单位造成重大损害的；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（四）劳动者同时与其他用人单位建立劳动关系，对完成本单位的工作任务造成严重影响，或者经用人单位提出，拒不改正的；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（五）因本法第二十六条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第一款第一项规定的情形致使劳动合同无效的；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（六）被依法追究刑事责任的。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有下列情形之一的，用人单位提前三十日以书面形式通知劳动者本人或者额外支付劳动者一个月工资后，可以解除劳动合同：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（一）劳动者患病或者非因工负伤，在规定的医疗期满后不能从事原工作，也不能从事由用人单位另行安排的工作的；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（二）劳动者不能胜任工作，经过培训或者调整工作岗位，仍不能胜任工作的；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（三）劳动合同订立时所依据的客观情况发生重大变化，致使劳动合同无法履行，经用人单位与劳动者协商，未能就变更劳动合同内容达成协议的。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第四十一条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（一）依照企业破产法规定进行重整的；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（二）生产经营发生严重困难的；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（三）企业转产、重大技术革新或者经营方式调整，经变更劳动合同后，仍需裁减人员的；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（四）其他因劳动合同订立时所依据的客观经济情况发生重大变化，致使劳动合同无法履行的。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裁减人员时，应当优先留用下列人员：</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（一）与本单位订立较长期限的固定期限劳动合同的；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（二）与本单位订立无固定期限劳动合同的；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（三）家庭无其他就业人员，有需要扶养的老人或者未成年人的。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用人单位依照本条第一款规定裁减人员，在六个月内重新招用人员的，应当通知被裁减的人员，并在同等条件下优先招用被裁减的人员。</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第四十二条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劳动者有下列情形之一的，用人单位不得依照本法第四十条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、第四十一条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的规定解除劳动合同：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（一）从事接触职业病危害作业的劳动者未进行离岗前职业健康检查，或者疑似职业病病人在诊断或者医学观察期间的；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（二）在本单位患职业病或者因工负伤并被确认丧失或者部分丧失劳动能力的；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（三）患病或者非因工负伤，在规定的医疗期内的；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（四）女职工在孕期、产期、哺乳期的；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（五）在本单位连续工作满十五年，且距法定退休年龄不足五年的；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（六）法律、行政法规规定的其他情形。</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第四十三条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用人单位单方解除劳动合同，应当事先将理由通知工会。用人单位违反法律、行政法规规定或者劳动合同约定的，工会有权要求用人单位纠正。用人单位应当研究工会的意见，并将处理结果书面通知工会。</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第四十四条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有下列情形之一的，劳动合同终止：</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（一）劳动合同期满的；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（二）劳动者开始依法享受基本养老保险待遇的；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（三）劳动者死亡，或者被人民法院宣告死亡或者宣告失踪的；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（四）用人单位被依法宣告破产的；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（五）用人单位被吊销营业执照、责令关闭、撤销或者用人单位决定提前解散的；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（六）法律、行政法规规定的其他情形。</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第四十五条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劳动合同期满，有本法第四十二条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规定情形之一的，劳动合同应当续延至相应的情形消失时终止。但是，本法第四十二条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第二项规定丧失或者部分丧失劳动能力劳动者的劳动合同的终止，按照国家有关工伤保险的规定执行。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第四十六条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有下列情形之一的，用人单位应当向劳动者支付经济补偿：</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（一）劳动者依照本法第三十八条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规定解除劳动合同的；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（二）用人单位依照本法第三十六条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规定向劳动者提出解除劳动合同并与劳动者协商一致解除劳动合同的；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（三）用人单位依照本法第四十条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规定解除劳动合同的；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（四）用人单位依照本法第四十一条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第一款规定解除劳动合同的；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（五）除用人单位维持或者提高劳动合同约定条件续订劳动合同，劳动者不同意续订的情形外，依照本法第四十四条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第一项规定终止固定期限劳动合同的；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（六）依照本法第四十四条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第四项、第五项规定终止劳动合同的；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（七）法律、行政法规规定的其他情形。</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第四十七条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经济补偿按劳动者在本单位工作的年限，每满一年支付一个月工资的标准向劳动者支付。六个月以上不满一年的，按一年计算；不满六个月的，向劳动者支付半个月工资的经济补偿。</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本条所称月工资是指劳动者在劳动合同解除或者终止前十二个月的平均工资。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第四十八条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用人单位违反本法规定解除或者终止劳动合同，劳动者要求继续履行劳动合同的，用人单位应当继续履行；劳动者不要求继续履行劳动合同或者劳动合同已经不能继续履行的，用人单位应当依照本法第八十七条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规定支付赔偿金。</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第四十九条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国家采取措施，建立健全劳动者社会保险关系跨地区转移接续制度。</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用人单位应当在解除或者终止劳动合同时出具解除或者终止劳动合同的证明，并在</w:t>
      </w:r>
      <w:r w:rsidRPr="00300741">
        <w:rPr>
          <w:rFonts w:asciiTheme="minorEastAsia" w:hAnsiTheme="minorEastAsia" w:cs="Arial"/>
          <w:color w:val="000000" w:themeColor="text1"/>
          <w:szCs w:val="21"/>
        </w:rPr>
        <w:lastRenderedPageBreak/>
        <w:t>十五日内为劳动者办理档案和社会保险关系转移手续。</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劳动者应当按照双方约定，办理工作交接。用人单位依照本法有关规定应当向劳动者支付经济补偿的，在办结工作交接时支付。</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用人单位对已经解除或者终止的劳动合同的文本，至少保存二年备查。</w:t>
      </w:r>
    </w:p>
    <w:p w:rsidR="00F671B1" w:rsidRPr="00300741" w:rsidRDefault="00F671B1" w:rsidP="00BC28E7">
      <w:pPr>
        <w:pStyle w:val="3"/>
        <w:shd w:val="clear" w:color="auto" w:fill="FFFFFF"/>
        <w:spacing w:before="0" w:beforeAutospacing="0" w:after="0" w:afterAutospacing="0" w:line="240" w:lineRule="auto"/>
        <w:rPr>
          <w:rFonts w:asciiTheme="minorEastAsia" w:eastAsiaTheme="minorEastAsia" w:hAnsiTheme="minorEastAsia" w:cs="Arial"/>
          <w:b w:val="0"/>
          <w:bCs w:val="0"/>
          <w:color w:val="000000" w:themeColor="text1"/>
          <w:kern w:val="2"/>
        </w:rPr>
      </w:pPr>
      <w:bookmarkStart w:id="114" w:name="sub5045262_2_5"/>
      <w:bookmarkStart w:id="115" w:name="特别规定"/>
      <w:bookmarkEnd w:id="114"/>
      <w:bookmarkEnd w:id="115"/>
      <w:r w:rsidRPr="00300741">
        <w:rPr>
          <w:rFonts w:asciiTheme="minorEastAsia" w:eastAsiaTheme="minorEastAsia" w:hAnsiTheme="minorEastAsia" w:cs="Arial" w:hint="eastAsia"/>
          <w:b w:val="0"/>
          <w:bCs w:val="0"/>
          <w:color w:val="000000" w:themeColor="text1"/>
          <w:kern w:val="2"/>
        </w:rPr>
        <w:t>特别规定</w:t>
      </w:r>
    </w:p>
    <w:p w:rsidR="00E967D8" w:rsidRPr="00300741" w:rsidRDefault="00F671B1" w:rsidP="00862B0E">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b/>
          <w:color w:val="000000" w:themeColor="text1"/>
          <w:szCs w:val="21"/>
        </w:rPr>
        <w:t>第一节</w:t>
      </w:r>
      <w:r w:rsidR="00E967D8" w:rsidRPr="00300741">
        <w:rPr>
          <w:rFonts w:asciiTheme="minorEastAsia" w:hAnsiTheme="minorEastAsia" w:hint="eastAsia"/>
          <w:b/>
          <w:color w:val="000000" w:themeColor="text1"/>
          <w:szCs w:val="21"/>
        </w:rPr>
        <w:t xml:space="preserve"> </w:t>
      </w:r>
      <w:r w:rsidRPr="00300741">
        <w:rPr>
          <w:rFonts w:asciiTheme="minorEastAsia" w:hAnsiTheme="minorEastAsia" w:cs="Arial"/>
          <w:b/>
          <w:color w:val="000000" w:themeColor="text1"/>
          <w:szCs w:val="21"/>
        </w:rPr>
        <w:t>集体合同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第五十一条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企业职工一方与用人单位通过平等协商，可以就劳动报酬、工作时间、休息休假、劳动安全卫生、保险福利等事项订立集体合同。集体合同草案应当提交职工代表大会或者全体职工讨论通过。</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集体合同由工会代表企业职工一方与用人单位订立；尚未建立工会的用人单位，由上级工会指导劳动者推举的代表与用人单位订立。</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第五十二条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企业职工一方与用人单位可以订立劳动安全卫生、女职工权益保护、工资调整机制等专项集体合同。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第五十三条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在县级以下区域内，建筑业、采矿业、餐饮服务业等行业可以由工会与企业方面代表订立行业性集体合同，或者订立区域性集体合同。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第五十四条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集体合同订立后，应当报送劳动行政部门；劳动行政部门自收到集体合同文本之日起十五日内未提出异议的，集体合同即行生效。</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依法订立的集体合同对用人单位和劳动者具有约束力。行业性、区域性集体合同对当地本行业、本区域的用人单位和劳动者具有约束力。</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第五十五条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集体合同中劳动报酬和劳动条件等标准不得低于当地人民政府规定的最低标准；用人单位与劳动者订立的劳动合同中劳动报酬和劳动条件等标准不得低于集体合同规定的标准。</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第五十六条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用人单位违反集体合同，侵犯职工劳动权益的，工会可以依法要求用人单位承担责任；因履行集体合同发生争议，经协商解决不成的，工会可以依法申请仲裁、提起诉讼。</w:t>
      </w:r>
    </w:p>
    <w:p w:rsidR="00E967D8" w:rsidRPr="00300741" w:rsidRDefault="00F671B1" w:rsidP="00862B0E">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b/>
          <w:color w:val="000000" w:themeColor="text1"/>
          <w:szCs w:val="21"/>
        </w:rPr>
        <w:t>第二节</w:t>
      </w:r>
      <w:r w:rsidR="00E967D8" w:rsidRPr="00300741">
        <w:rPr>
          <w:rFonts w:asciiTheme="minorEastAsia" w:hAnsiTheme="minorEastAsia" w:hint="eastAsia"/>
          <w:b/>
          <w:color w:val="000000" w:themeColor="text1"/>
          <w:szCs w:val="21"/>
        </w:rPr>
        <w:t xml:space="preserve"> </w:t>
      </w:r>
      <w:r w:rsidRPr="00300741">
        <w:rPr>
          <w:rFonts w:asciiTheme="minorEastAsia" w:hAnsiTheme="minorEastAsia" w:cs="Arial"/>
          <w:b/>
          <w:color w:val="000000" w:themeColor="text1"/>
          <w:szCs w:val="21"/>
        </w:rPr>
        <w:t>劳务派遣</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第五十七条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经营劳务派遣业务应当具备下列条件：（一）注册资本不得少于人民币二百万元；（二）有与开展业务相适应的固定的经营场所和设施；（三）有符合法律、行政法规规定的劳务派遣管理制度；（四）法律、行政法规规定的其他条件。</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经营劳务派遣业务，应当向劳动行政部门依法申请行政许可；经许可的，依法办理相应的公司登记。未经许可，任何单位和个人不得经营劳务派遣业务。</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第五十八条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劳务派遣单位是本法所称用人单位，应当履行用人单位对劳动者的义务。劳务派遣单位与被派遣劳动者订立的劳动合同，除应当载明本法第十七条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规定的事项外，还应当载明被派遣劳动者的用工单位以及派遣期限、工作岗位等情况。</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劳务派遣单位应当与被派遣劳动者订立二年以上的固定期限劳动合同，按月支付劳动报酬；被派遣劳动者在无工作期间，劳务派遣单位应当按照所在地人民政府规定的最低工资标准，向其按月支付报酬。</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第五十九条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用工单位应当根据工作岗位的实际需要与劳务派遣单位确定派遣期限，不得将连续用工期限分割订立数个短期劳务派遣协议。</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劳务派遣单位应当将劳务派遣协议的内容告知被派遣劳动者。</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劳务派遣单位不得克扣用工单位按照劳务派遣协议支付给被派遣劳动者的劳动报酬。</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劳务派遣单位和用工单位不得向被派遣劳动者收取费用。</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第六十一条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劳务派遣单位跨地区派遣劳动者的，被派遣劳动者享有的劳动报酬和劳动条件，按照用工单位所在地的标准执行。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第六十二条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工单位应当履行下列义务：（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用工单位不得将被派遣劳动者再派遣到其他用人单位。</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第六十三条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劳务派遣单位与被派遣劳动者订立的劳动合同和与用工单位订立的劳务派遣协议，载明或者约定的向被派遣劳动者支付的劳动报酬应当符合前款规定。</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第六十四条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被派遣劳动者有权在劳务派遣单位或者用工单位依法参加或者组织工会，维护自身的合法权益。</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第六十五条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被派遣劳动者可以依照本法第三十六条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、第三十八条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的规定与劳务派遣单位解除劳动合同。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被派遣劳动者有本法第三十九条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和第四十条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第一项、第二项规定情形的，用工单位可以将劳动者退回劳务派遣单位，劳务派遣单位依照本法有关规定，可以与劳动者解除劳动合同。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第六十六条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劳动合同用工是我国的企业基本用工形式。劳务派遣用工是补充形式，只能在临时性、辅助性或者替代性的工作岗位上实施。</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用工单位应当严格控制劳务派遣用工数量，不得超过其用工总量的一定比例，具体比例由国务院劳动行政部门规定。</w:t>
      </w:r>
    </w:p>
    <w:p w:rsidR="00E967D8" w:rsidRPr="00300741" w:rsidRDefault="00F671B1" w:rsidP="00862B0E">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第六十七条</w:t>
      </w:r>
      <w:r w:rsidR="00E967D8"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用人单位不得设立劳务派遣单位向本单位或者所属单位派遣劳动者。</w:t>
      </w:r>
    </w:p>
    <w:p w:rsidR="00E967D8" w:rsidRPr="00300741" w:rsidRDefault="00F671B1" w:rsidP="00862B0E">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b/>
          <w:color w:val="000000" w:themeColor="text1"/>
          <w:szCs w:val="21"/>
        </w:rPr>
        <w:t>第三节</w:t>
      </w:r>
      <w:r w:rsidR="00862B0E" w:rsidRPr="00300741">
        <w:rPr>
          <w:rFonts w:asciiTheme="minorEastAsia" w:hAnsiTheme="minorEastAsia" w:cs="Arial" w:hint="eastAsia"/>
          <w:b/>
          <w:color w:val="000000" w:themeColor="text1"/>
          <w:szCs w:val="21"/>
        </w:rPr>
        <w:t xml:space="preserve"> </w:t>
      </w:r>
      <w:r w:rsidRPr="00300741">
        <w:rPr>
          <w:rFonts w:asciiTheme="minorEastAsia" w:hAnsiTheme="minorEastAsia" w:cs="Arial"/>
          <w:b/>
          <w:color w:val="000000" w:themeColor="text1"/>
          <w:szCs w:val="21"/>
        </w:rPr>
        <w:t>非全日制用工</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第六十八条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非全日制用工，是指以小时计酬为主，劳动者在同一用人单位一般平均每日工作时间不超过四小时，每周工作时间累计不超过二十四小时的用工形式。</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第六十九条</w:t>
      </w:r>
      <w:r w:rsidR="00E967D8"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非全日制用工双方当事人可以订立口头协议。</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从事非全日制用工的劳动者可以与一个或者一个以上用人单位订立劳动合同；但是，后订立的劳动合同不得影响先订立的劳动合同的履行。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非全日制用工双方当事人不得约定试用期。</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第七十一条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非全日制用工双方当事人任何一方都可以随时通知对方终止用工。终止用工，用人单位不向劳动者支付经济补偿。</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第七十二条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非全日制用工小时计酬标准不得低于用人单位所在地人民政府规定的最低小时工资标准。</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非全日制用工劳动报酬结算支付周期最长不得超过十五日。</w:t>
      </w:r>
    </w:p>
    <w:p w:rsidR="00F671B1" w:rsidRPr="00300741" w:rsidRDefault="00F671B1" w:rsidP="00BC28E7">
      <w:pPr>
        <w:pStyle w:val="3"/>
        <w:shd w:val="clear" w:color="auto" w:fill="FFFFFF"/>
        <w:spacing w:before="0" w:beforeAutospacing="0" w:after="0" w:afterAutospacing="0" w:line="240" w:lineRule="auto"/>
        <w:rPr>
          <w:rFonts w:asciiTheme="minorEastAsia" w:eastAsiaTheme="minorEastAsia" w:hAnsiTheme="minorEastAsia" w:cs="Arial"/>
          <w:b w:val="0"/>
          <w:bCs w:val="0"/>
          <w:color w:val="000000" w:themeColor="text1"/>
          <w:kern w:val="2"/>
        </w:rPr>
      </w:pPr>
      <w:bookmarkStart w:id="116" w:name="sub5045262_2_6"/>
      <w:bookmarkStart w:id="117" w:name="监督检查"/>
      <w:bookmarkEnd w:id="116"/>
      <w:bookmarkEnd w:id="117"/>
      <w:r w:rsidRPr="00300741">
        <w:rPr>
          <w:rFonts w:asciiTheme="minorEastAsia" w:eastAsiaTheme="minorEastAsia" w:hAnsiTheme="minorEastAsia" w:cs="Arial" w:hint="eastAsia"/>
          <w:b w:val="0"/>
          <w:bCs w:val="0"/>
          <w:color w:val="000000" w:themeColor="text1"/>
          <w:kern w:val="2"/>
        </w:rPr>
        <w:t>监督检查</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第七十三条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国务院劳动行政部门负责全国劳动合同制度实施的监督管理。</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县级以上地方人民政府劳动行政部门负责本行政区域内劳动合同制度实施的监督管理。</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县级以上各级人民政府劳动行政部门在劳动合同制度实施的监督管理工作中，应当听取工会、企业方面代表以及有关行业主管部门的意见。</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第七十四条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县级以上地方人民政府劳动行政部门依法对下列实施劳动合同制度的情况进行监督检查：</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（一）用人单位制定直接涉及劳动者切身利益的规章制度及其执行的情况；</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（二）用人单位与劳动者订立和解除劳动合同的情况；</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（三）劳务派遣单位和用工单位遵守劳务派遣有关规定的情况；</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（四）用人单位遵守国家关于劳动者工作时间和休息休假规定的情况；</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（五）用人单位支付劳动合同约定的劳动报酬和执行最低工资标准的情况；</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（六）用人单位参加各项社会保险和缴纳社会保险费的情况；</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（七）法律、法规规定的其他劳动监察事项。</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第七十五条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县级以上地方人民政府劳动行政部门实施监督检查时，有权查阅与劳动合同、集体合同有关的材料，有权对劳动场所进行实地检查,用人单位和劳动者都应当如实提供有关情况和材料。</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劳动行政部门的工作人员进行监督检查，应当出示证件，依法行使职权，文明执法。</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第七十六条</w:t>
      </w:r>
      <w:r w:rsidR="00E967D8"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县级以上人民政府建设、卫生、安全生产监督管理等有关主管部门在各自职责范围内，对用人单位执行劳动合同制度的情况进行监督管理。</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第七十七条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劳动者合法权益受到侵害的，有权要求有关部门依法处理，或者依法申请仲裁、提起诉讼。</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第七十八条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第七十九条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任何组织或者个人对违反本法的行为都有权举报，县级以上人民政府劳动行政部门应当及时核实、处理，并对举报有功人员给予奖励。</w:t>
      </w:r>
    </w:p>
    <w:p w:rsidR="00F671B1" w:rsidRPr="00300741" w:rsidRDefault="00F671B1" w:rsidP="00BC28E7">
      <w:pPr>
        <w:pStyle w:val="3"/>
        <w:shd w:val="clear" w:color="auto" w:fill="FFFFFF"/>
        <w:spacing w:before="0" w:beforeAutospacing="0" w:after="0" w:afterAutospacing="0" w:line="240" w:lineRule="auto"/>
        <w:rPr>
          <w:rFonts w:asciiTheme="minorEastAsia" w:eastAsiaTheme="minorEastAsia" w:hAnsiTheme="minorEastAsia" w:cs="Arial"/>
          <w:b w:val="0"/>
          <w:bCs w:val="0"/>
          <w:color w:val="000000" w:themeColor="text1"/>
          <w:kern w:val="2"/>
        </w:rPr>
      </w:pPr>
      <w:bookmarkStart w:id="118" w:name="sub5045262_2_7"/>
      <w:bookmarkStart w:id="119" w:name="法律责任"/>
      <w:bookmarkEnd w:id="118"/>
      <w:bookmarkEnd w:id="119"/>
      <w:r w:rsidRPr="00300741">
        <w:rPr>
          <w:rFonts w:asciiTheme="minorEastAsia" w:eastAsiaTheme="minorEastAsia" w:hAnsiTheme="minorEastAsia" w:cs="Arial" w:hint="eastAsia"/>
          <w:b w:val="0"/>
          <w:bCs w:val="0"/>
          <w:color w:val="000000" w:themeColor="text1"/>
          <w:kern w:val="2"/>
        </w:rPr>
        <w:t>法律责任</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用人单位直接涉及劳动者切身利益的规章制度违反法律、法规规定的，由劳动行政部门责令改正，给予警告；给劳动者造成损害的，应当承担赔偿责任。</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第八十一条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用人单位提供的劳动合同文本未载明本法规定的劳动合同必备条款或者用人单位未将劳动合同文本交付劳动者的，由劳动行政部门责令改正；给劳动者造成损害的，应当承担赔偿责任。</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第八十二条</w:t>
      </w:r>
      <w:r w:rsidR="00E967D8"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用人单位自用工之日起超过一个月不满一年未与劳动者订立书面劳动合同的，应当向劳动者每月支付二倍的工资。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用人单位违反本法规定不与劳动者订立无固定期限劳动合同的，自应当订立无固定期限劳动合同之日起向劳动者每月支付二倍的工资。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第八十三条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用人单位违反本法规定与劳动者约定试用期的，由劳动行政部门责令改正；违法约定的试用期已经履行的，由用人单位以劳动者试用期满月工资为标准，按已经履行的超过法定试</w:t>
      </w:r>
      <w:r w:rsidRPr="00300741">
        <w:rPr>
          <w:rFonts w:asciiTheme="minorEastAsia" w:hAnsiTheme="minorEastAsia" w:cs="Arial"/>
          <w:color w:val="000000" w:themeColor="text1"/>
          <w:szCs w:val="21"/>
        </w:rPr>
        <w:lastRenderedPageBreak/>
        <w:t>用期的期间向劳动者支付赔偿金。</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第八十四条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用人单位违反本法规定，扣押劳动者居民身份证等证件的，由劳动行政部门责令限期退还劳动者本人，并依照有关法律规定给予处罚。</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用人单位违反本法规定，以担保或者其他名义向劳动者收取财物的，由劳动行政部门责令限期退还劳动者本人，并以每人五百元以上二千元以下的标准处以罚款；给劳动者造成损害的，应当承担赔偿责任。</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劳动者依法解除或者终止劳动合同，用人单位扣押劳动者档案或者其他物品的，依照前款规定处罚。</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第八十五条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（一）未按照劳动合同的约定或者国家规定及时足额支付劳动者劳动报酬的；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（二）低于当地最低工资标准支付劳动者工资的；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（三）安排加班不支付加班费的；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（四）解除或者终止劳动合同，未依照本法规定向劳动者支付经济补偿的。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第八十六条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劳动合同依照本法第二十六条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规定被确认无效，给对方造成损害的，有过错的一方应当承担赔偿责任。</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第八十七条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用人单位违反本法规定解除或者终止劳动合同的，应当依照本法第四十七条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规定的经济补偿标准的二倍向劳动者支付赔偿金。</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第八十八条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用人单位有下列情形之一的，依法给予行政处罚；构成犯罪的，依法追究刑事责任；给劳动者造成损害的，应当承担赔偿责任：</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（一）以暴力、威胁或者非法限制人身自由的手段强迫劳动的；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（二）违章指挥或者强令冒险作业危及劳动者人身安全的；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（三）侮辱、体罚、殴打、非法搜查或者拘禁劳动者的；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（四）劳动条件恶劣、环境污染严重，给劳动者身心健康造成严重损害的。</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第八十九条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用人单位违反本法规定未向劳动者出具解除或者终止劳动合同的书面证明，由劳动行政部门责令改正；给劳动者造成损害的，应当承担赔偿责任。</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劳动者违反本法规定解除劳动合同，或者违反劳动合同中约定的保密义务或者竞业限制，给用人单位造成损失的，应当承担赔偿责任。</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第九十一条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用人单位招用与其他用人单位尚未解除或者终止劳动合同的劳动者，给其他用人单位造成损失的，应当承担连带赔偿责任。</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第九十二条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违反本法规定，未经许可，擅自经营劳务派遣业务的，由劳动行政部门责令停止违法行为，没收违法所得，并处违法所得一倍以上五倍以下的罚款；没有违法所得的，可以处五万元以下的罚款。</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第九十三条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第九十四条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个人承包经营违反本法规定招用劳动者，给劳动者造成损害的，发包的组织与个人承包经营者承担连带赔偿责任。</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第九十五条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rsidR="00F671B1" w:rsidRPr="00300741" w:rsidRDefault="00F671B1" w:rsidP="00BC28E7">
      <w:pPr>
        <w:pStyle w:val="3"/>
        <w:shd w:val="clear" w:color="auto" w:fill="FFFFFF"/>
        <w:spacing w:before="0" w:beforeAutospacing="0" w:after="0" w:afterAutospacing="0" w:line="240" w:lineRule="auto"/>
        <w:rPr>
          <w:rFonts w:asciiTheme="minorEastAsia" w:eastAsiaTheme="minorEastAsia" w:hAnsiTheme="minorEastAsia" w:cs="Arial"/>
          <w:b w:val="0"/>
          <w:bCs w:val="0"/>
          <w:color w:val="000000" w:themeColor="text1"/>
          <w:kern w:val="2"/>
        </w:rPr>
      </w:pPr>
      <w:bookmarkStart w:id="120" w:name="sub5045262_2_8"/>
      <w:bookmarkStart w:id="121" w:name="附则"/>
      <w:bookmarkEnd w:id="120"/>
      <w:bookmarkEnd w:id="121"/>
      <w:r w:rsidRPr="00300741">
        <w:rPr>
          <w:rFonts w:asciiTheme="minorEastAsia" w:eastAsiaTheme="minorEastAsia" w:hAnsiTheme="minorEastAsia" w:cs="Arial" w:hint="eastAsia"/>
          <w:b w:val="0"/>
          <w:bCs w:val="0"/>
          <w:color w:val="000000" w:themeColor="text1"/>
          <w:kern w:val="2"/>
        </w:rPr>
        <w:t>附则</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第九十六条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事业单位与实行聘用制的工作人员订立、履行、变更、解除或者终止劳动合同，法律、行政法规或者国务院另有规定的，依照其规定；未作规定的，依照本法有关规定执行。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第九十七条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本法施行前已依法订立且在本法施行之日存续的劳动合同，继续履行；本法第十四条第二款第三项规定连续订立固定期限劳动合同的次数，自本法施行后续订固定期限劳动合同时开始计算。</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本法施行前已建立劳动关系，尚未订立书面劳动合同的，应当自本法施行之日起一个月内订立。</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本法施行之日存续的劳动合同在本法施行后解除或者终止，依照本法第四十六条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规定应当支付经济补偿的，经济补偿年限自本法施行之日起计算；本法施行前按照当时有关规定，用人单位应当向劳动者支付经济补偿的，按照当时有关规定执行。</w:t>
      </w:r>
    </w:p>
    <w:p w:rsidR="00F671B1" w:rsidRPr="00300741" w:rsidRDefault="00F671B1"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第九十八条</w:t>
      </w:r>
      <w:r w:rsidR="00C9131A"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本法自2008年1月1日起施行。</w:t>
      </w:r>
    </w:p>
    <w:p w:rsidR="00F671B1" w:rsidRPr="00300741" w:rsidRDefault="00F671B1" w:rsidP="00BC28E7">
      <w:pPr>
        <w:shd w:val="clear" w:color="auto" w:fill="FFFFFF"/>
        <w:ind w:firstLineChars="200" w:firstLine="420"/>
        <w:rPr>
          <w:rFonts w:asciiTheme="minorEastAsia" w:hAnsiTheme="minorEastAsia"/>
          <w:color w:val="000000" w:themeColor="text1"/>
          <w:szCs w:val="21"/>
        </w:rPr>
      </w:pPr>
    </w:p>
    <w:p w:rsidR="00A86E2B" w:rsidRPr="00300741" w:rsidRDefault="00A86E2B" w:rsidP="00BC28E7">
      <w:pPr>
        <w:widowControl/>
        <w:shd w:val="clear" w:color="auto" w:fill="FFFFFF"/>
        <w:ind w:firstLine="482"/>
        <w:jc w:val="left"/>
        <w:rPr>
          <w:rFonts w:asciiTheme="minorEastAsia" w:hAnsiTheme="minorEastAsia" w:cs="宋体"/>
          <w:color w:val="000000" w:themeColor="text1"/>
          <w:kern w:val="0"/>
          <w:szCs w:val="21"/>
        </w:rPr>
      </w:pPr>
    </w:p>
    <w:p w:rsidR="00F945AB" w:rsidRPr="00300741" w:rsidRDefault="00F945AB" w:rsidP="00BC28E7">
      <w:pPr>
        <w:widowControl/>
        <w:shd w:val="clear" w:color="auto" w:fill="FFFFFF"/>
        <w:ind w:firstLine="482"/>
        <w:jc w:val="left"/>
        <w:rPr>
          <w:rFonts w:asciiTheme="minorEastAsia" w:hAnsiTheme="minorEastAsia" w:cs="宋体"/>
          <w:color w:val="000000" w:themeColor="text1"/>
          <w:kern w:val="0"/>
          <w:szCs w:val="21"/>
        </w:rPr>
      </w:pPr>
    </w:p>
    <w:p w:rsidR="00F945AB" w:rsidRPr="00300741" w:rsidRDefault="00F945AB" w:rsidP="00BC28E7">
      <w:pPr>
        <w:widowControl/>
        <w:shd w:val="clear" w:color="auto" w:fill="FFFFFF"/>
        <w:ind w:firstLine="482"/>
        <w:jc w:val="left"/>
        <w:rPr>
          <w:rFonts w:asciiTheme="minorEastAsia" w:hAnsiTheme="minorEastAsia" w:cs="宋体"/>
          <w:color w:val="000000" w:themeColor="text1"/>
          <w:kern w:val="0"/>
          <w:szCs w:val="21"/>
        </w:rPr>
      </w:pPr>
    </w:p>
    <w:p w:rsidR="00F945AB" w:rsidRPr="00300741" w:rsidRDefault="00F945AB" w:rsidP="00BC28E7">
      <w:pPr>
        <w:widowControl/>
        <w:shd w:val="clear" w:color="auto" w:fill="FFFFFF"/>
        <w:ind w:firstLine="482"/>
        <w:jc w:val="left"/>
        <w:rPr>
          <w:rFonts w:asciiTheme="minorEastAsia" w:hAnsiTheme="minorEastAsia" w:cs="宋体"/>
          <w:color w:val="000000" w:themeColor="text1"/>
          <w:kern w:val="0"/>
          <w:szCs w:val="21"/>
        </w:rPr>
      </w:pPr>
    </w:p>
    <w:p w:rsidR="00F945AB" w:rsidRPr="00300741" w:rsidRDefault="00F945AB" w:rsidP="00BC28E7">
      <w:pPr>
        <w:widowControl/>
        <w:shd w:val="clear" w:color="auto" w:fill="FFFFFF"/>
        <w:ind w:firstLine="482"/>
        <w:jc w:val="left"/>
        <w:rPr>
          <w:rFonts w:asciiTheme="minorEastAsia" w:hAnsiTheme="minorEastAsia" w:cs="宋体"/>
          <w:color w:val="000000" w:themeColor="text1"/>
          <w:kern w:val="0"/>
          <w:szCs w:val="21"/>
        </w:rPr>
      </w:pPr>
    </w:p>
    <w:p w:rsidR="00F945AB" w:rsidRPr="00300741" w:rsidRDefault="00F945AB"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862B0E" w:rsidRPr="00300741" w:rsidRDefault="00862B0E" w:rsidP="00BC28E7">
      <w:pPr>
        <w:widowControl/>
        <w:shd w:val="clear" w:color="auto" w:fill="FFFFFF"/>
        <w:ind w:firstLine="482"/>
        <w:jc w:val="left"/>
        <w:rPr>
          <w:rFonts w:asciiTheme="minorEastAsia" w:hAnsiTheme="minorEastAsia" w:cs="宋体"/>
          <w:color w:val="000000" w:themeColor="text1"/>
          <w:kern w:val="0"/>
          <w:szCs w:val="21"/>
        </w:rPr>
      </w:pPr>
    </w:p>
    <w:p w:rsidR="00F37C7F" w:rsidRPr="00300741" w:rsidRDefault="00F37C7F" w:rsidP="00862B0E">
      <w:pPr>
        <w:pStyle w:val="a9"/>
        <w:spacing w:before="0" w:beforeAutospacing="0" w:after="0" w:afterAutospacing="0"/>
        <w:textAlignment w:val="baseline"/>
        <w:rPr>
          <w:rStyle w:val="a7"/>
          <w:rFonts w:asciiTheme="minorEastAsia" w:eastAsiaTheme="minorEastAsia" w:hAnsiTheme="minorEastAsia"/>
          <w:b w:val="0"/>
          <w:color w:val="000000" w:themeColor="text1"/>
          <w:sz w:val="21"/>
          <w:szCs w:val="21"/>
        </w:rPr>
      </w:pPr>
    </w:p>
    <w:p w:rsidR="000D4589" w:rsidRPr="00300741" w:rsidRDefault="000D4589" w:rsidP="00862B0E">
      <w:pPr>
        <w:pStyle w:val="a9"/>
        <w:jc w:val="center"/>
        <w:textAlignment w:val="baseline"/>
        <w:rPr>
          <w:rFonts w:ascii="黑体" w:eastAsia="黑体" w:hAnsi="黑体"/>
          <w:b/>
          <w:color w:val="000000" w:themeColor="text1"/>
          <w:sz w:val="28"/>
          <w:szCs w:val="28"/>
        </w:rPr>
      </w:pPr>
      <w:r w:rsidRPr="00300741">
        <w:rPr>
          <w:rStyle w:val="a7"/>
          <w:rFonts w:ascii="黑体" w:eastAsia="黑体" w:hAnsi="黑体" w:hint="eastAsia"/>
          <w:b w:val="0"/>
          <w:color w:val="000000" w:themeColor="text1"/>
          <w:sz w:val="28"/>
          <w:szCs w:val="28"/>
        </w:rPr>
        <w:lastRenderedPageBreak/>
        <w:t>中华人民共和国节约能源法</w:t>
      </w:r>
    </w:p>
    <w:p w:rsidR="000D4589" w:rsidRPr="00300741" w:rsidRDefault="000D4589" w:rsidP="00862B0E">
      <w:pPr>
        <w:pStyle w:val="a9"/>
        <w:jc w:val="center"/>
        <w:textAlignment w:val="baseline"/>
        <w:rPr>
          <w:rFonts w:asciiTheme="minorEastAsia" w:eastAsiaTheme="minorEastAsia" w:hAnsiTheme="minorEastAsia" w:cs="Arial"/>
          <w:b/>
          <w:bCs/>
          <w:color w:val="000000" w:themeColor="text1"/>
          <w:kern w:val="2"/>
          <w:sz w:val="21"/>
          <w:szCs w:val="21"/>
        </w:rPr>
      </w:pPr>
      <w:r w:rsidRPr="00300741">
        <w:rPr>
          <w:rFonts w:asciiTheme="minorEastAsia" w:eastAsiaTheme="minorEastAsia" w:hAnsiTheme="minorEastAsia" w:cs="Arial" w:hint="eastAsia"/>
          <w:b/>
          <w:bCs/>
          <w:color w:val="000000" w:themeColor="text1"/>
          <w:kern w:val="2"/>
          <w:sz w:val="21"/>
          <w:szCs w:val="21"/>
        </w:rPr>
        <w:t>第一章 总则</w:t>
      </w:r>
    </w:p>
    <w:p w:rsidR="000D4589" w:rsidRPr="00300741" w:rsidRDefault="000D4589" w:rsidP="00BC28E7">
      <w:pPr>
        <w:pStyle w:val="a9"/>
        <w:spacing w:before="0" w:beforeAutospacing="0" w:after="0" w:afterAutospacing="0"/>
        <w:jc w:val="center"/>
        <w:textAlignment w:val="baseline"/>
        <w:rPr>
          <w:rFonts w:asciiTheme="minorEastAsia" w:eastAsiaTheme="minorEastAsia" w:hAnsiTheme="minorEastAsia" w:cs="Arial"/>
          <w:color w:val="000000" w:themeColor="text1"/>
          <w:kern w:val="2"/>
          <w:sz w:val="21"/>
          <w:szCs w:val="21"/>
        </w:rPr>
      </w:pP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第一条 为了推动全社会节约能源，提高能源利用效率，保护和改善环境，促进经济社会全面协调可持续发展，制定本法。</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第二条 本法所称能源，是指煤炭、石油、天然气、生物质能和电力、热力以及其他直接或者通过加工、转换而取得有用能的各种资源。</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第三条 本法所称节约能源(以下简称节能)，是指加强用能管理，采取技术上可行、经济上合理以及环境和社会可以承受的措施，从能源生产到消费的各个环节，降低消耗、减少损失和污染物排放、制止浪费，有效、合理地利用能源。</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第四条 节约资源是我国的基本国策。国家实施节约与开发并举、把节约放在首位的能源发展战略。</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第五条 国务院和县级以上地方各级人民政府应当将节能工作纳入国民经济和社会发展规划、年度计划，并组织编制和实施节能中长期专项规划、年度节能计划。</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国务院和县级以上地方各级人民政府每年向本级人民代表大会或者其常务委员会报告节能工作。</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第六条 国家实行节能目标责任制和节能考核评价制度，将节能目标完成情况作为对地方人民政府及其负责人考核评价的内容。</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省、自治区、直辖市人民政府每年向国务院报告节能目标责任的履行情况。</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第七条 国家实行有利于节能和环境保护的产业政策，限制发展高耗能、高污染行业，发展节能环保型产业。</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务院和省、自治区、直辖市人民政府应当加强节能工作，合理调整产业结构、企业结构、产品结构和能源消费结构，推动企业降低单位产值能耗和单位产品能耗，淘汰落后的生产能力，改进能源的开发、加工、转换、输送、储存和供应，提高能源利用效率。</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国家鼓励、支持开发和利用新能源、可再生能源。</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第八条 国家鼓励、支持节能科学技术的研究、开发、示范和推广，促进节能技术创新与进步。</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国家开展节能宣传和教育，将节能知识纳入国民教育和培训体系，普及节能科学知识，增强全民的节能意识，提倡节约型的消费方式。</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第九条 任何单位和个人都应当依法履行节能义务，有权检举浪费能源的行为。</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新闻媒体应当宣传节能法律、法规和政策，发挥舆论监督作用。</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第十条 国务院管理节能工作的部门主管全国的节能监督管理工作。国务院有关部门在各自的职责范围内负责节能监督管理工作，并接受国务院管理节能工作的部门的指导。</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rsidR="000D4589" w:rsidRPr="00300741" w:rsidRDefault="000D4589" w:rsidP="003F32ED">
      <w:pPr>
        <w:pStyle w:val="a9"/>
        <w:jc w:val="center"/>
        <w:textAlignment w:val="baseline"/>
        <w:rPr>
          <w:rFonts w:asciiTheme="minorEastAsia" w:eastAsiaTheme="minorEastAsia" w:hAnsiTheme="minorEastAsia" w:cs="Arial"/>
          <w:b/>
          <w:color w:val="000000" w:themeColor="text1"/>
          <w:kern w:val="2"/>
          <w:sz w:val="21"/>
          <w:szCs w:val="21"/>
        </w:rPr>
      </w:pPr>
      <w:r w:rsidRPr="00300741">
        <w:rPr>
          <w:rFonts w:asciiTheme="minorEastAsia" w:eastAsiaTheme="minorEastAsia" w:hAnsiTheme="minorEastAsia" w:cs="Arial" w:hint="eastAsia"/>
          <w:b/>
          <w:color w:val="000000" w:themeColor="text1"/>
          <w:kern w:val="2"/>
          <w:sz w:val="21"/>
          <w:szCs w:val="21"/>
        </w:rPr>
        <w:t>第二章 节能管理</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第十一条 国务院和县级以上地方各级人民政府应当加强对节能工作的领导，部署、协调、监</w:t>
      </w:r>
      <w:r w:rsidRPr="00300741">
        <w:rPr>
          <w:rFonts w:asciiTheme="minorEastAsia" w:hAnsiTheme="minorEastAsia" w:cs="Arial" w:hint="eastAsia"/>
          <w:color w:val="000000" w:themeColor="text1"/>
          <w:szCs w:val="21"/>
        </w:rPr>
        <w:lastRenderedPageBreak/>
        <w:t>督、检查、推动节能工作。</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第十二条 县级以上人民政府管理节能工作的部门和有关部门应当在各自的职责范围内，加强对节能法律、法规和节能标准执行情况的监督检查，依法查处违法用能行为。</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履行节能监督管理职责不得向监督管理对象收取费用。</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第十三条 国务院标准化主管部门和国务院有关部门依法组织制定并适时修订有关节能的国家标准、行业标准，建立健全节能标准体系。</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国务院标准化主管部门会同国务院管理节能工作的部门和国务院有关部门制定强制性的用能产品、设备能源效率标准和生产过程中耗能高的产品的单位产品能耗限额标准。</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国家鼓励企业制定严于国家标准、行业标准的企业节能标准。</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省、自治区、直辖市制定严于强制性国家标准、行业标准的地方节能标准，由省、自治区、直辖市人民政府报经国务院批准;本法另有规定的除外。</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第十四条</w:t>
      </w:r>
      <w:r w:rsidR="00D81241"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建筑节能的国家标准、行业标准由国务院建设主管部门组织制定，并依照法定程序发布。</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省、自治区、直辖市人民政府建设主管部门可以根据本地实际情况，制定严于国家标准或者行业标准的地方建筑节能标准，并报国务院标准化主管部门和国务院建设主管部门备案。</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第十五条 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第十六条 国家对落后的耗能过高的用能产品、设备和生产工艺实行淘汰制度。淘汰的用能产品、设备、生产工艺的目录和实施办法，由国务院管理节能工作的部门会同国务院有关部门制定并公布。</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生产过程中耗能高的产品的生产单位，应当执行单位产品能耗限额标准。对超过单位产品能耗限额标准用能的生产单位，由管理节能工作的部门按照国务院规定的权限责令限期治理。</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对高耗能的特种设备，按照国务院的规定实行节能审查和监管。</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第十七条 禁止生产、进口、销售国家明令淘汰或者不符合强制性能源效率标准的用能产品、设备;禁止使用国家明令淘汰的用能设备、生产工艺。</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第十八条 国家对家用电器等使用面广、耗能量大的用能产品，实行能源效率标识管理。实行能源效率标识管理的产品目录和实施办法，由国务院管理节能工作的部门会同国务院产品质量监督部门制定并公布。</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第十九条 生产者和进口商应当对列入国家能源效率标识管理产品目录的用能产品标注能源效率标识，在产品包装物上或者说明书中予以说明，并按照规定报国务院产品质量监督部门和国务院管理节能工作的部门共同授权的机构备案。</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生产者和进口商应当对其标注的能源效率标识及相关信息的准确性负责。禁止销售应当标注而未标注能源效率标识的产品。</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禁止伪造、冒用能源效率标识或者利用能源效率标识进行虚假宣传。</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用能产品的生产者、销售者，可以根据自愿原则，按照国家有关节能产品认证的规定，向经国务院认证认可监督管理部门认可的从事节能产品认证的机构提出节能产品认证申请;经认证合格后，取得节能产品认证证书，可以在用能产品或者其包装物上使用节能产品认证标志。</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禁止使用伪造的节能产品认证标志或者冒用节能产品认证标志。</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第二十一条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县级以上各级人民政府统计部门应当会同同级有关部门，建立健全能源统计制度，完善能源统计指标体系，改进和规范能源统计方法，确保能源统计数据真实、完整。</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国务院统计部门会同国务院管理节能工作的部门，定期向社会公布各省、自治区、直辖市以及主要耗能行业的能源消费和节能情况等信息。</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第二十二条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国家鼓励节能服务机构的发展，支持节能服务机构开展节能咨询、设计、评估、检测、审计、认证等服务。</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国家支持节能服务机构开展节能知识宣传和节能技术培训，提供节能信息、节能示范和其他公益性节能服务。</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第二十三条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国家鼓励行业协会在行业节能规划、节能标准的制定和实施、节能技术推广、能源消费统计、节能宣传培训和信息咨询等方面发挥作用。</w:t>
      </w:r>
    </w:p>
    <w:p w:rsidR="000D4589" w:rsidRPr="00300741" w:rsidRDefault="000D4589" w:rsidP="003F32ED">
      <w:pPr>
        <w:pStyle w:val="a9"/>
        <w:jc w:val="center"/>
        <w:textAlignment w:val="baseline"/>
        <w:rPr>
          <w:rFonts w:asciiTheme="minorEastAsia" w:eastAsiaTheme="minorEastAsia" w:hAnsiTheme="minorEastAsia"/>
          <w:b/>
          <w:color w:val="000000" w:themeColor="text1"/>
          <w:sz w:val="21"/>
          <w:szCs w:val="21"/>
        </w:rPr>
      </w:pPr>
      <w:r w:rsidRPr="00300741">
        <w:rPr>
          <w:rFonts w:asciiTheme="minorEastAsia" w:eastAsiaTheme="minorEastAsia" w:hAnsiTheme="minorEastAsia" w:cs="Arial" w:hint="eastAsia"/>
          <w:b/>
          <w:bCs/>
          <w:color w:val="000000" w:themeColor="text1"/>
          <w:kern w:val="2"/>
          <w:sz w:val="21"/>
          <w:szCs w:val="21"/>
        </w:rPr>
        <w:t>第三章</w:t>
      </w:r>
      <w:r w:rsidR="00FF64D9" w:rsidRPr="00300741">
        <w:rPr>
          <w:rFonts w:asciiTheme="minorEastAsia" w:eastAsiaTheme="minorEastAsia" w:hAnsiTheme="minorEastAsia" w:cs="Arial" w:hint="eastAsia"/>
          <w:b/>
          <w:bCs/>
          <w:color w:val="000000" w:themeColor="text1"/>
          <w:kern w:val="2"/>
          <w:sz w:val="21"/>
          <w:szCs w:val="21"/>
        </w:rPr>
        <w:t xml:space="preserve"> </w:t>
      </w:r>
      <w:r w:rsidRPr="00300741">
        <w:rPr>
          <w:rFonts w:asciiTheme="minorEastAsia" w:eastAsiaTheme="minorEastAsia" w:hAnsiTheme="minorEastAsia" w:cs="Arial" w:hint="eastAsia"/>
          <w:b/>
          <w:bCs/>
          <w:color w:val="000000" w:themeColor="text1"/>
          <w:kern w:val="2"/>
          <w:sz w:val="21"/>
          <w:szCs w:val="21"/>
        </w:rPr>
        <w:t>合理使用与节约能源</w:t>
      </w:r>
    </w:p>
    <w:p w:rsidR="00FF64D9" w:rsidRPr="00300741" w:rsidRDefault="000D4589" w:rsidP="003F32ED">
      <w:pPr>
        <w:pStyle w:val="a9"/>
        <w:jc w:val="center"/>
        <w:textAlignment w:val="baseline"/>
        <w:rPr>
          <w:rFonts w:asciiTheme="minorEastAsia" w:eastAsiaTheme="minorEastAsia" w:hAnsiTheme="minorEastAsia" w:cs="Arial"/>
          <w:b/>
          <w:bCs/>
          <w:color w:val="000000" w:themeColor="text1"/>
          <w:kern w:val="2"/>
          <w:sz w:val="21"/>
          <w:szCs w:val="21"/>
        </w:rPr>
      </w:pPr>
      <w:r w:rsidRPr="00300741">
        <w:rPr>
          <w:rFonts w:asciiTheme="minorEastAsia" w:eastAsiaTheme="minorEastAsia" w:hAnsiTheme="minorEastAsia" w:cs="Arial" w:hint="eastAsia"/>
          <w:b/>
          <w:bCs/>
          <w:color w:val="000000" w:themeColor="text1"/>
          <w:kern w:val="2"/>
          <w:sz w:val="21"/>
          <w:szCs w:val="21"/>
        </w:rPr>
        <w:t>第一节</w:t>
      </w:r>
      <w:r w:rsidR="00FF64D9" w:rsidRPr="00300741">
        <w:rPr>
          <w:rFonts w:asciiTheme="minorEastAsia" w:eastAsiaTheme="minorEastAsia" w:hAnsiTheme="minorEastAsia" w:cs="Arial" w:hint="eastAsia"/>
          <w:b/>
          <w:bCs/>
          <w:color w:val="000000" w:themeColor="text1"/>
          <w:kern w:val="2"/>
          <w:sz w:val="21"/>
          <w:szCs w:val="21"/>
        </w:rPr>
        <w:t xml:space="preserve"> </w:t>
      </w:r>
      <w:r w:rsidRPr="00300741">
        <w:rPr>
          <w:rFonts w:asciiTheme="minorEastAsia" w:eastAsiaTheme="minorEastAsia" w:hAnsiTheme="minorEastAsia" w:cs="Arial" w:hint="eastAsia"/>
          <w:b/>
          <w:bCs/>
          <w:color w:val="000000" w:themeColor="text1"/>
          <w:kern w:val="2"/>
          <w:sz w:val="21"/>
          <w:szCs w:val="21"/>
        </w:rPr>
        <w:t>一般规定</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第二十四条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用能单位应当按照合理用能的原则，加强节能管理，制定并实施节能计划和节能技术措施，降低能源消耗。</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第二十五条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用能单位应当建立节能目标责任制，对节能工作取得成绩的集体、个人给予奖励。</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第二十六条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用能单位应当定期开展节能教育和岗位节能培训。</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第二十七条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用能单位应当加强能源计量管理，按照规定配备和使用经依法检定合格的能源计量器具。</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用能单位应当建立能源消费统计和能源利用状况分析制度，对各类能源的消费实行分类计量和统计，并确保能源消费统计数据真实、完整。</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第二十八条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能源生产经营单位不得向本单位职工无偿提供能源。任何单位不得对能源消费实行包费制。</w:t>
      </w:r>
    </w:p>
    <w:p w:rsidR="00FF64D9" w:rsidRPr="00300741" w:rsidRDefault="00FF64D9" w:rsidP="003F32ED">
      <w:pPr>
        <w:pStyle w:val="a9"/>
        <w:jc w:val="center"/>
        <w:textAlignment w:val="baseline"/>
        <w:rPr>
          <w:rFonts w:asciiTheme="minorEastAsia" w:eastAsiaTheme="minorEastAsia" w:hAnsiTheme="minorEastAsia" w:cs="Arial"/>
          <w:b/>
          <w:bCs/>
          <w:color w:val="000000" w:themeColor="text1"/>
          <w:kern w:val="2"/>
          <w:sz w:val="21"/>
          <w:szCs w:val="21"/>
        </w:rPr>
      </w:pPr>
      <w:r w:rsidRPr="00300741">
        <w:rPr>
          <w:rFonts w:asciiTheme="minorEastAsia" w:eastAsiaTheme="minorEastAsia" w:hAnsiTheme="minorEastAsia" w:cs="Arial" w:hint="eastAsia"/>
          <w:b/>
          <w:bCs/>
          <w:color w:val="000000" w:themeColor="text1"/>
          <w:kern w:val="2"/>
          <w:sz w:val="21"/>
          <w:szCs w:val="21"/>
        </w:rPr>
        <w:t>第二节 工业节能</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第二十九条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国务院和省、自治区、直辖市人民政府推进能源资源优化开发利用和合理配置，推进有利于节能的行业结构调整，优化用能结构和企业布局。</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国务院管理节能工作的部门会同国务院有关部门制定电力、钢铁、有色金属、建材、石油加工、化工、煤炭等主要耗能行业的节能技术政策，推动企业节能技术改造。</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第三十一条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国家鼓励工业企业采用高效、节能的电动机、锅炉、窑炉、风机、泵类等设备，采用热电联产、余热余压利用、洁净煤以及先进的用能监测和控制等技术。</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第三十二条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电网企业应当按照国务院有关部门制定的节能发电调度管理的规定，安排清洁、高效和符合规定的热电联产、利用余热余压发电的机组以及其他符合资源综合利用规定的发电机组与电网并网运行，上网电价执行国家有关规定。</w:t>
      </w:r>
    </w:p>
    <w:p w:rsidR="00FF64D9" w:rsidRPr="00300741" w:rsidRDefault="000D4589" w:rsidP="003F32ED">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第三十三条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禁止新建不符合国家规定的燃煤发电机组、燃油发电机组和燃煤热电机组。</w:t>
      </w:r>
    </w:p>
    <w:p w:rsidR="00FF64D9" w:rsidRPr="00300741" w:rsidRDefault="000D4589" w:rsidP="003F32ED">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hint="eastAsia"/>
          <w:b/>
          <w:color w:val="000000" w:themeColor="text1"/>
          <w:szCs w:val="21"/>
        </w:rPr>
        <w:t>第三节</w:t>
      </w:r>
      <w:r w:rsidR="00FF64D9" w:rsidRPr="00300741">
        <w:rPr>
          <w:rFonts w:asciiTheme="minorEastAsia" w:hAnsiTheme="minorEastAsia" w:cs="Arial" w:hint="eastAsia"/>
          <w:b/>
          <w:color w:val="000000" w:themeColor="text1"/>
          <w:szCs w:val="21"/>
        </w:rPr>
        <w:t xml:space="preserve"> </w:t>
      </w:r>
      <w:r w:rsidRPr="00300741">
        <w:rPr>
          <w:rFonts w:asciiTheme="minorEastAsia" w:hAnsiTheme="minorEastAsia" w:cs="Arial" w:hint="eastAsia"/>
          <w:b/>
          <w:color w:val="000000" w:themeColor="text1"/>
          <w:szCs w:val="21"/>
        </w:rPr>
        <w:t>建筑节能</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第三十四条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国务院建设主管部门负责全国建筑节能的监督管理工作。</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县级以上地方各级人民政府建设主管部门负责本行政区域内建筑节能的监督管理工作。</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县级以上地方各级人民政府建设主管部门会同同级管理节能工作的部门编制本行政区域内的</w:t>
      </w:r>
      <w:r w:rsidRPr="00300741">
        <w:rPr>
          <w:rFonts w:asciiTheme="minorEastAsia" w:hAnsiTheme="minorEastAsia" w:cs="Arial" w:hint="eastAsia"/>
          <w:color w:val="000000" w:themeColor="text1"/>
          <w:szCs w:val="21"/>
        </w:rPr>
        <w:lastRenderedPageBreak/>
        <w:t>建筑节能规划。建筑节能规划应当包括既有建筑节能改造计划。</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第三十五条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建筑工程的建设、设计、施工和监理单位应当遵守建筑节能标准。</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不符合建筑节能标准的建筑工程，建设主管部门不得批准开工建设;已经开工建设的，应当责令停止施工、限期改正;已经建成的，不得销售或者使用。</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建设主管部门应当加强对在建建筑工程执行建筑节能标准情况的监督检查。</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第三十六条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房地产开发企业在销售房屋时，应当向购买人明示所售房屋的节能措施、保温工程保修期等信息，在房屋买卖合同、质量保证书和使用说明书中载明，并对其真实性、准确性负责。</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第三十七条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使用空调采暖、制冷的公共建筑应当实行室内温度控制制度。具体办法由国务院建设主管部门制定。</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第三十八条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采取措施，对实行集中供热的建筑分步骤实行供热分户计量、按照用热量收费的制度。新建建筑或者对既有建筑进行节能改造，应当按照规定安装用热计量装置、室内温度调控装置和供热系统调控装置。具体办法由国务院建设主管部门会同国务院有关部门制定。</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第三十九条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县级以上地方各级人民政府有关部门应当加强城市节约用电管理，严格控制公用设施和大型建筑物装饰性景观照明的能耗。</w:t>
      </w:r>
    </w:p>
    <w:p w:rsidR="00FF64D9" w:rsidRPr="00300741" w:rsidRDefault="000D4589" w:rsidP="003F32ED">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国家鼓励在新建建筑和既有建筑节能改造中使用新型墙体材料等节能建筑材料和节能设备，安装和使用太阳能等可再生能源利用系统。</w:t>
      </w:r>
    </w:p>
    <w:p w:rsidR="00FF64D9" w:rsidRPr="00300741" w:rsidRDefault="000D4589" w:rsidP="003F32ED">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hint="eastAsia"/>
          <w:b/>
          <w:color w:val="000000" w:themeColor="text1"/>
          <w:szCs w:val="21"/>
        </w:rPr>
        <w:t>第四节</w:t>
      </w:r>
      <w:r w:rsidR="00FF64D9" w:rsidRPr="00300741">
        <w:rPr>
          <w:rFonts w:asciiTheme="minorEastAsia" w:hAnsiTheme="minorEastAsia" w:cs="Arial" w:hint="eastAsia"/>
          <w:b/>
          <w:color w:val="000000" w:themeColor="text1"/>
          <w:szCs w:val="21"/>
        </w:rPr>
        <w:t xml:space="preserve"> </w:t>
      </w:r>
      <w:r w:rsidRPr="00300741">
        <w:rPr>
          <w:rFonts w:asciiTheme="minorEastAsia" w:hAnsiTheme="minorEastAsia" w:cs="Arial" w:hint="eastAsia"/>
          <w:b/>
          <w:color w:val="000000" w:themeColor="text1"/>
          <w:szCs w:val="21"/>
        </w:rPr>
        <w:t>交通运输节能</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第四十一条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国务院有关交通运输主管部门按照各自的职责负责全国交通运输相关领域的节能监督管理工作。</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国务院有关交通运输主管部门会同国务院管理节能工作的部门分别制定相关领域的节能规划。</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第四十二条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国务院及其有关部门指导、促进各种交通运输方式协调发展和有效衔接，优化交通运输结构，建设节能型综合交通运输体系。</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第四十三条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县级以上地方各级人民政府应当优先发展公共交通，加大对公共交通的投入，完善公共交通服务体系，鼓励利用公共交通工具出行;鼓励使用非机动交通工具出行。</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第四十四条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国务院有关交通运输主管部门应当加强交通运输组织管理，引导道路、水路、航空运输企业提高运输组织化程度和集约化水平，提高能源利用效率。</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第四十五条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国家鼓励开发、生产、使用节能环保型汽车、摩托车、铁路机车车辆、船舶和其他交通运输工具，实行老旧交通运输工具的报废、更新制度。</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国家鼓励开发和推广应用交通运输工具使用的清洁燃料、石油替代燃料。</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第四十六条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国务院有关部门制定交通运输营运车船的燃料消耗量限值标准;不符合标准的，不得用于营运。</w:t>
      </w:r>
    </w:p>
    <w:p w:rsidR="00FF64D9" w:rsidRPr="00300741" w:rsidRDefault="000D4589" w:rsidP="003F32ED">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国务院有关交通运输主管部门应当加强对交通运输营运车船燃料消耗检测的监督管理。</w:t>
      </w:r>
    </w:p>
    <w:p w:rsidR="00FF64D9" w:rsidRPr="00300741" w:rsidRDefault="000D4589" w:rsidP="003F32ED">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hint="eastAsia"/>
          <w:b/>
          <w:color w:val="000000" w:themeColor="text1"/>
          <w:szCs w:val="21"/>
        </w:rPr>
        <w:t>第五节</w:t>
      </w:r>
      <w:r w:rsidR="00FF64D9" w:rsidRPr="00300741">
        <w:rPr>
          <w:rFonts w:asciiTheme="minorEastAsia" w:hAnsiTheme="minorEastAsia" w:cs="Arial" w:hint="eastAsia"/>
          <w:b/>
          <w:color w:val="000000" w:themeColor="text1"/>
          <w:szCs w:val="21"/>
        </w:rPr>
        <w:t xml:space="preserve"> </w:t>
      </w:r>
      <w:r w:rsidRPr="00300741">
        <w:rPr>
          <w:rFonts w:asciiTheme="minorEastAsia" w:hAnsiTheme="minorEastAsia" w:cs="Arial" w:hint="eastAsia"/>
          <w:b/>
          <w:color w:val="000000" w:themeColor="text1"/>
          <w:szCs w:val="21"/>
        </w:rPr>
        <w:t>公共机构节能</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第四十七条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公共机构应当厉行节约，杜绝浪费，带头使用节能产品、设备，提高能源利用效率。</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本法所称公共机构，是指全部或者部分使用财政性资金的国家机关、事业单位和团体组织。</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第四十八条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国务院和县级以上地方各级人民政府管理机关事务工作的机构会同同级有关部门制定和组织实施本级公共机构节能规划。公共机构节能规划应当包括公共机构既有建筑节能改造</w:t>
      </w:r>
      <w:r w:rsidRPr="00300741">
        <w:rPr>
          <w:rFonts w:asciiTheme="minorEastAsia" w:hAnsiTheme="minorEastAsia" w:cs="Arial" w:hint="eastAsia"/>
          <w:color w:val="000000" w:themeColor="text1"/>
          <w:szCs w:val="21"/>
        </w:rPr>
        <w:lastRenderedPageBreak/>
        <w:t>计划。</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第四十九条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公共机构应当制定年度节能目标和实施方案，加强能源消费计量和监测管理，向本级人民政府管理机关事务工作的机构报送上年度的能源消费状况报告。</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国务院和县级以上地方各级人民政府管理机关事务工作的机构会同同级有关部门按照管理权限，制定本级公共机构的能源消耗定额，财政部门根据该定额制定能源消耗支出标准。</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公共机构应当加强本单位用能系统管理，保证用能系统的运行符合国家相关标准。</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公共机构应当按照规定进行能源审计，并根据能源审计结果采取提高能源利用效率的措施。</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第五十一条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公共机构采购用能产品、设备，应当优先采购列入节能产品、设备政府采购名录中的产品、设备。禁止采购国家明令淘汰的用能产品、设备。</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节能产品、设备政府采购名录由省级以上人民政府的政府采购监督管理部门会同同级有关部门制定并公布。</w:t>
      </w:r>
    </w:p>
    <w:p w:rsidR="00FF64D9" w:rsidRPr="00300741" w:rsidRDefault="000D4589" w:rsidP="003F32ED">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hint="eastAsia"/>
          <w:b/>
          <w:color w:val="000000" w:themeColor="text1"/>
          <w:szCs w:val="21"/>
        </w:rPr>
        <w:t>第六节</w:t>
      </w:r>
      <w:r w:rsidR="00FF64D9" w:rsidRPr="00300741">
        <w:rPr>
          <w:rFonts w:asciiTheme="minorEastAsia" w:hAnsiTheme="minorEastAsia" w:cs="Arial" w:hint="eastAsia"/>
          <w:b/>
          <w:color w:val="000000" w:themeColor="text1"/>
          <w:szCs w:val="21"/>
        </w:rPr>
        <w:t xml:space="preserve"> </w:t>
      </w:r>
      <w:r w:rsidRPr="00300741">
        <w:rPr>
          <w:rFonts w:asciiTheme="minorEastAsia" w:hAnsiTheme="minorEastAsia" w:cs="Arial" w:hint="eastAsia"/>
          <w:b/>
          <w:color w:val="000000" w:themeColor="text1"/>
          <w:szCs w:val="21"/>
        </w:rPr>
        <w:t>重点用能单位节能</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第五十二条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国家加强对重点用能单位的节能管理。</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下列用能单位为重点用能单位：</w:t>
      </w:r>
    </w:p>
    <w:p w:rsidR="000D4589" w:rsidRPr="00300741" w:rsidRDefault="00FF64D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 xml:space="preserve"> </w:t>
      </w:r>
      <w:r w:rsidR="000D4589" w:rsidRPr="00300741">
        <w:rPr>
          <w:rFonts w:asciiTheme="minorEastAsia" w:hAnsiTheme="minorEastAsia" w:cs="Arial" w:hint="eastAsia"/>
          <w:color w:val="000000" w:themeColor="text1"/>
          <w:szCs w:val="21"/>
        </w:rPr>
        <w:t>(一)年综合能源消费总量一万吨标准煤以上的用能单位;</w:t>
      </w:r>
    </w:p>
    <w:p w:rsidR="000D4589" w:rsidRPr="00300741" w:rsidRDefault="00FF64D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 xml:space="preserve"> </w:t>
      </w:r>
      <w:r w:rsidR="000D4589" w:rsidRPr="00300741">
        <w:rPr>
          <w:rFonts w:asciiTheme="minorEastAsia" w:hAnsiTheme="minorEastAsia" w:cs="Arial" w:hint="eastAsia"/>
          <w:color w:val="000000" w:themeColor="text1"/>
          <w:szCs w:val="21"/>
        </w:rPr>
        <w:t>(二)国务院有关部门或者省、自治区、直辖市人民政府管理节能工作的部门指定的年综合能源消费总量五千吨以上不满一万吨标准煤的用能单位。</w:t>
      </w:r>
    </w:p>
    <w:p w:rsidR="000D4589" w:rsidRPr="00300741" w:rsidRDefault="00A862E0" w:rsidP="00BC28E7">
      <w:pPr>
        <w:shd w:val="clear" w:color="auto" w:fill="FFFFFF"/>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 xml:space="preserve">    </w:t>
      </w:r>
      <w:r w:rsidR="000D4589" w:rsidRPr="00300741">
        <w:rPr>
          <w:rFonts w:asciiTheme="minorEastAsia" w:hAnsiTheme="minorEastAsia" w:cs="Arial" w:hint="eastAsia"/>
          <w:color w:val="000000" w:themeColor="text1"/>
          <w:szCs w:val="21"/>
        </w:rPr>
        <w:t>重点用能单位节能管理办法，由国务院管理节能工作的部门会同国务院有关部门制定。</w:t>
      </w:r>
    </w:p>
    <w:p w:rsidR="000D4589" w:rsidRPr="00300741" w:rsidRDefault="00A862E0" w:rsidP="00BC28E7">
      <w:pPr>
        <w:shd w:val="clear" w:color="auto" w:fill="FFFFFF"/>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 xml:space="preserve">    </w:t>
      </w:r>
      <w:r w:rsidR="000D4589" w:rsidRPr="00300741">
        <w:rPr>
          <w:rFonts w:asciiTheme="minorEastAsia" w:hAnsiTheme="minorEastAsia" w:cs="Arial" w:hint="eastAsia"/>
          <w:color w:val="000000" w:themeColor="text1"/>
          <w:szCs w:val="21"/>
        </w:rPr>
        <w:t>第五十三条</w:t>
      </w:r>
      <w:r w:rsidR="00FF64D9" w:rsidRPr="00300741">
        <w:rPr>
          <w:rFonts w:asciiTheme="minorEastAsia" w:hAnsiTheme="minorEastAsia" w:cs="Arial" w:hint="eastAsia"/>
          <w:color w:val="000000" w:themeColor="text1"/>
          <w:szCs w:val="21"/>
        </w:rPr>
        <w:t xml:space="preserve"> </w:t>
      </w:r>
      <w:r w:rsidR="000D4589" w:rsidRPr="00300741">
        <w:rPr>
          <w:rFonts w:asciiTheme="minorEastAsia" w:hAnsiTheme="minorEastAsia" w:cs="Arial" w:hint="eastAsia"/>
          <w:color w:val="000000" w:themeColor="text1"/>
          <w:szCs w:val="21"/>
        </w:rPr>
        <w:t>重点用能单位应当每年向管理节能工作的部门报送上年度的能源利用状况报告。能源利用状况包括能源消费情况、能源利用效率、节能目标完成情况和节能效益分析、节能措施等内容。</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第五十四条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第五十五条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重点用能单位应当设立能源管理岗位，在具有节能专业知识、实际经验以及中级以上技术职称的人员中聘任能源管理负责人，并报管理节能工作的部门和有关部门备案。</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能源管理负责人负责组织对本单位用能状况进行分析、评价，组织编写本单位能源利用状况报告，提出本单位节能工作的改进措施并组织实施。</w:t>
      </w:r>
    </w:p>
    <w:p w:rsidR="00FF64D9" w:rsidRPr="00300741" w:rsidRDefault="000D4589" w:rsidP="003F32ED">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能源管理负责人应当接受节能培训。</w:t>
      </w:r>
    </w:p>
    <w:p w:rsidR="00FF64D9" w:rsidRPr="00300741" w:rsidRDefault="000D4589" w:rsidP="003F32ED">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hint="eastAsia"/>
          <w:b/>
          <w:color w:val="000000" w:themeColor="text1"/>
          <w:szCs w:val="21"/>
        </w:rPr>
        <w:t>第四章</w:t>
      </w:r>
      <w:r w:rsidR="00FF64D9" w:rsidRPr="00300741">
        <w:rPr>
          <w:rFonts w:asciiTheme="minorEastAsia" w:hAnsiTheme="minorEastAsia" w:cs="Arial" w:hint="eastAsia"/>
          <w:b/>
          <w:color w:val="000000" w:themeColor="text1"/>
          <w:szCs w:val="21"/>
        </w:rPr>
        <w:t xml:space="preserve"> </w:t>
      </w:r>
      <w:r w:rsidRPr="00300741">
        <w:rPr>
          <w:rFonts w:asciiTheme="minorEastAsia" w:hAnsiTheme="minorEastAsia" w:cs="Arial" w:hint="eastAsia"/>
          <w:b/>
          <w:color w:val="000000" w:themeColor="text1"/>
          <w:szCs w:val="21"/>
        </w:rPr>
        <w:t>节能技术进步</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第五十六条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国务院管理节能工作的部门会同国务院科技主管部门发布节能技术政策大纲，指导节能技术研究、开发和推广应用。</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第五十七条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县级以上各级人民政府应当把节能技术研究开发作为政府科技投入的重点领域，支持科研单位和企业开展节能技术应用研究，制定节能标准，开发节能共性和关键技术，促进节能技术创新与成果转化。</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第五十八条</w:t>
      </w:r>
      <w:r w:rsidR="00FF64D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国务院管理节能工作的部门会同国务院有关部门制定并公布节能技术、节能产品的推广目录，引导用能单位和个人使用先进的节能技术、节能产品。</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国务院管理节能工作的部门会同国务院有关部门组织实施重大节能科研项目、节能示范项目、重点节能工程。</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第五十九条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县级以上各级人民政府应当按照因地制宜、多能互补、综合利用、讲求效益的原则，加强农业和农村节能工作，增加对农业和农村节能技术、节能产品推广应用的资金投入。</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农业、科技等有关主管部门应当支持、推广在农业生产、农产品加工储运等方面应用节能技术和节能产品，鼓励更新和淘汰高耗能的农业机械和渔业船舶。</w:t>
      </w:r>
    </w:p>
    <w:p w:rsidR="009A43E7" w:rsidRPr="00300741" w:rsidRDefault="000D4589" w:rsidP="003F32ED">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家鼓励、支持在农村大力发展沼气，推广生物质能、太阳能和风能等可再生能源利用技术，按照科学规划、有序开发的原则发展小型水力发电，推广节能型的农村住宅和炉灶等，鼓励利用非耕地种植能源植物，大力发展薪炭林等能源林。</w:t>
      </w:r>
    </w:p>
    <w:p w:rsidR="009A43E7" w:rsidRPr="00300741" w:rsidRDefault="000D4589" w:rsidP="003F32ED">
      <w:pPr>
        <w:shd w:val="clear" w:color="auto" w:fill="FFFFFF"/>
        <w:spacing w:before="100" w:beforeAutospacing="1" w:after="100" w:afterAutospacing="1"/>
        <w:jc w:val="center"/>
        <w:rPr>
          <w:rFonts w:asciiTheme="minorEastAsia" w:hAnsiTheme="minorEastAsia" w:cs="Arial"/>
          <w:b/>
          <w:bCs/>
          <w:color w:val="000000" w:themeColor="text1"/>
          <w:szCs w:val="21"/>
        </w:rPr>
      </w:pPr>
      <w:r w:rsidRPr="00300741">
        <w:rPr>
          <w:rFonts w:asciiTheme="minorEastAsia" w:hAnsiTheme="minorEastAsia" w:cs="Arial" w:hint="eastAsia"/>
          <w:b/>
          <w:bCs/>
          <w:color w:val="000000" w:themeColor="text1"/>
          <w:szCs w:val="21"/>
        </w:rPr>
        <w:t>第五章</w:t>
      </w:r>
      <w:r w:rsidR="009A43E7" w:rsidRPr="00300741">
        <w:rPr>
          <w:rFonts w:asciiTheme="minorEastAsia" w:hAnsiTheme="minorEastAsia" w:cs="Arial" w:hint="eastAsia"/>
          <w:b/>
          <w:bCs/>
          <w:color w:val="000000" w:themeColor="text1"/>
          <w:szCs w:val="21"/>
        </w:rPr>
        <w:t xml:space="preserve"> </w:t>
      </w:r>
      <w:r w:rsidRPr="00300741">
        <w:rPr>
          <w:rFonts w:asciiTheme="minorEastAsia" w:hAnsiTheme="minorEastAsia" w:cs="Arial" w:hint="eastAsia"/>
          <w:b/>
          <w:bCs/>
          <w:color w:val="000000" w:themeColor="text1"/>
          <w:szCs w:val="21"/>
        </w:rPr>
        <w:t>激励措施</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中央财政和省级地方财政安排节能专项资金，支持节能技术研究开发、节能技术和产品的示范与推广、重点节能工程的实施、节能宣传培训、信息服务和表彰奖励等。</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第六十一条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国家对生产、使用列入本法第五十八条规定的推广目录的需要支持的节能技术、节能产品，实行税收优惠等扶持政策。</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国家通过财政补贴支持节能照明器具等节能产品的推广和使用。</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第六十二条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国家实行有利于节约能源资源的税收政策，健全能源矿产资源有偿使用制度，促进能源资源的节约及其开采利用水平的提高。</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第六十三条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国家运用税收等政策，鼓励先进节能技术、设备的进口，控制在生产过程中耗能高、污染重的产品的出口。</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第六十四条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政府采购监督管理部门会同有关部门制定节能产品、设备政府采购名录，应当优先列入取得节能产品认证证书的产品、设备。</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第六十五条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国家引导金融机构增加对节能项目的信贷支持，为符合条件的节能技术研究开发、节能产品生产以及节能技术改造等项目提供优惠贷款。</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国家推动和引导社会有关方面加大对节能的资金投入，加快节能技术改造。</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第六十六条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国家实行有利于节能的价格政策，引导用能单位和个人节能。</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国家运用财税、价格等政策，支持推广电力需求侧管理、合同能源管理、节能自愿协议等节能办法。</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国家实行峰谷分时电价、季节性电价、可中断负荷电价制度，鼓励电力用户合理调整用电负荷;对钢铁、有色金属、建材、化工和其他主要耗能行业的企业，分淘汰、限制、允许和鼓励类实行差别电价政策。</w:t>
      </w:r>
    </w:p>
    <w:p w:rsidR="009A43E7" w:rsidRPr="00300741" w:rsidRDefault="000D4589" w:rsidP="003F32ED">
      <w:pPr>
        <w:shd w:val="clear" w:color="auto" w:fill="FFFFFF"/>
        <w:ind w:firstLine="480"/>
        <w:rPr>
          <w:rStyle w:val="a7"/>
          <w:rFonts w:asciiTheme="minorEastAsia" w:hAnsiTheme="minorEastAsia" w:cs="Arial"/>
          <w:b w:val="0"/>
          <w:bCs w:val="0"/>
          <w:color w:val="000000" w:themeColor="text1"/>
          <w:szCs w:val="21"/>
        </w:rPr>
      </w:pPr>
      <w:r w:rsidRPr="00300741">
        <w:rPr>
          <w:rFonts w:asciiTheme="minorEastAsia" w:hAnsiTheme="minorEastAsia" w:cs="Arial" w:hint="eastAsia"/>
          <w:color w:val="000000" w:themeColor="text1"/>
          <w:szCs w:val="21"/>
        </w:rPr>
        <w:t>第六十七条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各级人民政府对在节能管理、节能科学技术研究和推广应用中有显著成绩以及检举严重浪费能源行为的单位和个人，给予表彰和奖励。</w:t>
      </w:r>
    </w:p>
    <w:p w:rsidR="009A43E7" w:rsidRPr="00300741" w:rsidRDefault="000D4589" w:rsidP="003F32ED">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hint="eastAsia"/>
          <w:b/>
          <w:color w:val="000000" w:themeColor="text1"/>
          <w:szCs w:val="21"/>
        </w:rPr>
        <w:t>第六章</w:t>
      </w:r>
      <w:r w:rsidR="009A43E7" w:rsidRPr="00300741">
        <w:rPr>
          <w:rFonts w:asciiTheme="minorEastAsia" w:hAnsiTheme="minorEastAsia" w:cs="Arial" w:hint="eastAsia"/>
          <w:b/>
          <w:color w:val="000000" w:themeColor="text1"/>
          <w:szCs w:val="21"/>
        </w:rPr>
        <w:t xml:space="preserve"> </w:t>
      </w:r>
      <w:r w:rsidRPr="00300741">
        <w:rPr>
          <w:rFonts w:asciiTheme="minorEastAsia" w:hAnsiTheme="minorEastAsia" w:cs="Arial" w:hint="eastAsia"/>
          <w:b/>
          <w:color w:val="000000" w:themeColor="text1"/>
          <w:szCs w:val="21"/>
        </w:rPr>
        <w:t>法律责任</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第六十八条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负责审批政府投资项目的机关违反本法规定，对不符合强制性节能标准的项目予以批准建设的，对直接负责的主管人员和其他直接责任人员依法给予处分。</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第六十九条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生产、进口、销售国家明令淘汰的用能产品、设备的，使用伪造的节能产品认证标志或者冒用节能产品认证标志的，依照《中华人民共和国产品质量法》的规定处罚。</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第七十一条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第七十二条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生产单位超过单位产品能耗限额标准用能，情节严重，经限期治理逾期不治理或者没有达到治理要求的，可以由管理节能工作的部门提出意见，报请本级人民政府按照国务院规定的权限责令停业整顿或者关闭。</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第七十三条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违反本法规定，应当标注能源效率标识而未标注的，由产品质量监督部门责令改正，处三万元以上五万元以下罚款。</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违反本法规定，未办理能源效率标识备案，或者使用的能源效率标识不符合规定的，由产品质量监督部门责令限期改正;逾期不改正的，处一万元以上三万元以下罚款。</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伪造、冒用能源效率标识或者利用能源效率标识进行虚假宣传的，由产品质量监督部门责令改正，处五万元以上十万元以下罚款;情节严重的，由工商行政管理部门吊销营业执照。</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第七十四条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用能单位未按照规定配备、使用能源计量器具的，由产品质量监督部门责令限期改正;逾期不改正的，处一万元以上五万元以下罚款。</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第七十五条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瞒报、伪造、篡改能源统计资料或者编造虚假能源统计数据的，依照《中华人民共和国统计法》的规定处罚。</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第七十六条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从事节能咨询、设计、评估、检测、审计、认证等服务的机构提供虚假信息的，由管理节能工作的部门责令改正，没收违法所得，并处五万元以上十万元以下罚款。</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第七十七条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违反本法规定，无偿向本单位职工提供能源或者对能源消费实行包费制的，由管理节能工作的部门责令限期改正;逾期不改正的，处五万元以上二十万元以下罚款。</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第七十八条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电网企业未按照本法规定安排符合规定的热电联产和利用余热余压发电的机组与电网并网运行，或者未执行国家有关上网电价规定的，由国家电力监管机构责令改正;造成发电企业经济损失的，依法承担赔偿责任。</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第七十九条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建设单位违反建筑节能标准的，由建设主管部门责令改正，处二十万元以上五十万元以下罚款。</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设计单位、施工单位、监理单位违反建筑节能标准的，由建设主管部门责令改正，处十万元以上五十万元以下罚款;情节严重的，由颁发资质证书的部门降低资质等级或者吊销资质证书;造成损失的，依法承担赔偿责任。</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第八十一条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公共机构采购用能产品、设备，未优先采购列入节能产品、设备政府采购名录中的产品、设备，或者采购国家明令淘汰的用能产品、设备的，由政府采购监督管理部门给予警告，可以并处罚款;对直接负责的主管人员和其他直接责任人员依法给予处分，并予通报。</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第八十二条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重点用能单位未按照本法规定报送能源利用状况报告或者报告内容不实的，由管理节能工作的部门责令限期改正;逾期不改正的，处一万元以上五万元以下罚款。</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第八十三条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重点用能单位无正当理由拒不落实本法第五十四条规定的整改要求或者整改没</w:t>
      </w:r>
      <w:r w:rsidRPr="00300741">
        <w:rPr>
          <w:rFonts w:asciiTheme="minorEastAsia" w:hAnsiTheme="minorEastAsia" w:cs="Arial" w:hint="eastAsia"/>
          <w:color w:val="000000" w:themeColor="text1"/>
          <w:szCs w:val="21"/>
        </w:rPr>
        <w:lastRenderedPageBreak/>
        <w:t>有达到要求的，由管理节能工作的部门处十万元以上三十万元以下罚款。</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第八十四条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重点用能单位未按照本法规定设立能源管理岗位，聘任能源管理负责人，并报管理节能工作的部门和有关部门备案的，由管理节能工作的部门责令改正;拒不改正的，处一万元以上三万元以下罚款。</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第八十五条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违反本法规定，构成犯罪的，依法追究刑事责任。</w:t>
      </w: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第八十六条</w:t>
      </w:r>
      <w:r w:rsidR="009A43E7"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国家工作人员在节能管理工作中滥用职权、玩忽职守、徇私舞弊，构成犯罪的，依法追究刑事责任;尚不构成犯罪的，依法给予处分。</w:t>
      </w:r>
    </w:p>
    <w:p w:rsidR="009A43E7" w:rsidRPr="00300741" w:rsidRDefault="009A43E7" w:rsidP="00BC28E7">
      <w:pPr>
        <w:shd w:val="clear" w:color="auto" w:fill="FFFFFF"/>
        <w:ind w:firstLine="480"/>
        <w:jc w:val="center"/>
        <w:rPr>
          <w:rFonts w:asciiTheme="minorEastAsia" w:hAnsiTheme="minorEastAsia"/>
          <w:color w:val="000000" w:themeColor="text1"/>
          <w:szCs w:val="21"/>
        </w:rPr>
      </w:pPr>
    </w:p>
    <w:p w:rsidR="000D4589" w:rsidRPr="00300741" w:rsidRDefault="000D4589" w:rsidP="00BC28E7">
      <w:pPr>
        <w:shd w:val="clear" w:color="auto" w:fill="FFFFFF"/>
        <w:ind w:firstLine="480"/>
        <w:jc w:val="center"/>
        <w:rPr>
          <w:rFonts w:asciiTheme="minorEastAsia" w:hAnsiTheme="minorEastAsia" w:cs="Arial"/>
          <w:b/>
          <w:bCs/>
          <w:color w:val="000000" w:themeColor="text1"/>
          <w:szCs w:val="21"/>
        </w:rPr>
      </w:pPr>
      <w:r w:rsidRPr="00300741">
        <w:rPr>
          <w:rFonts w:asciiTheme="minorEastAsia" w:hAnsiTheme="minorEastAsia" w:cs="Arial" w:hint="eastAsia"/>
          <w:b/>
          <w:bCs/>
          <w:color w:val="000000" w:themeColor="text1"/>
          <w:szCs w:val="21"/>
        </w:rPr>
        <w:t>第七章</w:t>
      </w:r>
      <w:r w:rsidR="00F37C7F" w:rsidRPr="00300741">
        <w:rPr>
          <w:rFonts w:asciiTheme="minorEastAsia" w:hAnsiTheme="minorEastAsia" w:cs="Arial" w:hint="eastAsia"/>
          <w:b/>
          <w:bCs/>
          <w:color w:val="000000" w:themeColor="text1"/>
          <w:szCs w:val="21"/>
        </w:rPr>
        <w:t xml:space="preserve"> </w:t>
      </w:r>
      <w:r w:rsidRPr="00300741">
        <w:rPr>
          <w:rFonts w:asciiTheme="minorEastAsia" w:hAnsiTheme="minorEastAsia" w:cs="Arial" w:hint="eastAsia"/>
          <w:b/>
          <w:bCs/>
          <w:color w:val="000000" w:themeColor="text1"/>
          <w:szCs w:val="21"/>
        </w:rPr>
        <w:t>附则</w:t>
      </w:r>
    </w:p>
    <w:p w:rsidR="009A43E7" w:rsidRPr="00300741" w:rsidRDefault="009A43E7" w:rsidP="00BC28E7">
      <w:pPr>
        <w:shd w:val="clear" w:color="auto" w:fill="FFFFFF"/>
        <w:ind w:firstLine="480"/>
        <w:jc w:val="center"/>
        <w:rPr>
          <w:rFonts w:asciiTheme="minorEastAsia" w:hAnsiTheme="minorEastAsia" w:cs="Arial"/>
          <w:color w:val="000000" w:themeColor="text1"/>
          <w:szCs w:val="21"/>
        </w:rPr>
      </w:pPr>
    </w:p>
    <w:p w:rsidR="000D4589" w:rsidRPr="00300741" w:rsidRDefault="000D458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第八十七条</w:t>
      </w:r>
      <w:r w:rsidR="00480552"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本法自2008年4月1日起施行。</w:t>
      </w:r>
    </w:p>
    <w:p w:rsidR="003F32ED" w:rsidRPr="00300741" w:rsidRDefault="003F32ED" w:rsidP="003F32ED">
      <w:pPr>
        <w:widowControl/>
        <w:shd w:val="clear" w:color="auto" w:fill="FFFFFF"/>
        <w:jc w:val="center"/>
        <w:rPr>
          <w:rFonts w:ascii="黑体" w:eastAsia="黑体" w:hAnsi="黑体" w:cs="Arial"/>
          <w:color w:val="000000" w:themeColor="text1"/>
          <w:kern w:val="0"/>
          <w:sz w:val="28"/>
          <w:szCs w:val="28"/>
        </w:rPr>
      </w:pPr>
    </w:p>
    <w:p w:rsidR="003F32ED" w:rsidRPr="00300741" w:rsidRDefault="003F32ED" w:rsidP="003F32ED">
      <w:pPr>
        <w:widowControl/>
        <w:shd w:val="clear" w:color="auto" w:fill="FFFFFF"/>
        <w:jc w:val="center"/>
        <w:rPr>
          <w:rFonts w:ascii="黑体" w:eastAsia="黑体" w:hAnsi="黑体" w:cs="Arial"/>
          <w:color w:val="000000" w:themeColor="text1"/>
          <w:kern w:val="0"/>
          <w:sz w:val="28"/>
          <w:szCs w:val="28"/>
        </w:rPr>
      </w:pPr>
    </w:p>
    <w:p w:rsidR="003F32ED" w:rsidRPr="00300741" w:rsidRDefault="003F32ED" w:rsidP="003F32ED">
      <w:pPr>
        <w:widowControl/>
        <w:shd w:val="clear" w:color="auto" w:fill="FFFFFF"/>
        <w:jc w:val="center"/>
        <w:rPr>
          <w:rFonts w:ascii="黑体" w:eastAsia="黑体" w:hAnsi="黑体" w:cs="Arial"/>
          <w:color w:val="000000" w:themeColor="text1"/>
          <w:kern w:val="0"/>
          <w:sz w:val="28"/>
          <w:szCs w:val="28"/>
        </w:rPr>
      </w:pPr>
    </w:p>
    <w:p w:rsidR="003F32ED" w:rsidRPr="00300741" w:rsidRDefault="003F32ED" w:rsidP="003F32ED">
      <w:pPr>
        <w:widowControl/>
        <w:shd w:val="clear" w:color="auto" w:fill="FFFFFF"/>
        <w:jc w:val="center"/>
        <w:rPr>
          <w:rFonts w:ascii="黑体" w:eastAsia="黑体" w:hAnsi="黑体" w:cs="Arial"/>
          <w:color w:val="000000" w:themeColor="text1"/>
          <w:kern w:val="0"/>
          <w:sz w:val="28"/>
          <w:szCs w:val="28"/>
        </w:rPr>
      </w:pPr>
    </w:p>
    <w:p w:rsidR="003F32ED" w:rsidRPr="00300741" w:rsidRDefault="003F32ED" w:rsidP="003F32ED">
      <w:pPr>
        <w:widowControl/>
        <w:shd w:val="clear" w:color="auto" w:fill="FFFFFF"/>
        <w:jc w:val="center"/>
        <w:rPr>
          <w:rFonts w:ascii="黑体" w:eastAsia="黑体" w:hAnsi="黑体" w:cs="Arial"/>
          <w:color w:val="000000" w:themeColor="text1"/>
          <w:kern w:val="0"/>
          <w:sz w:val="28"/>
          <w:szCs w:val="28"/>
        </w:rPr>
      </w:pPr>
    </w:p>
    <w:p w:rsidR="003F32ED" w:rsidRPr="00300741" w:rsidRDefault="003F32ED" w:rsidP="003F32ED">
      <w:pPr>
        <w:widowControl/>
        <w:shd w:val="clear" w:color="auto" w:fill="FFFFFF"/>
        <w:jc w:val="center"/>
        <w:rPr>
          <w:rFonts w:ascii="黑体" w:eastAsia="黑体" w:hAnsi="黑体" w:cs="Arial"/>
          <w:color w:val="000000" w:themeColor="text1"/>
          <w:kern w:val="0"/>
          <w:sz w:val="28"/>
          <w:szCs w:val="28"/>
        </w:rPr>
      </w:pPr>
    </w:p>
    <w:p w:rsidR="003F32ED" w:rsidRPr="00300741" w:rsidRDefault="003F32ED" w:rsidP="003F32ED">
      <w:pPr>
        <w:widowControl/>
        <w:shd w:val="clear" w:color="auto" w:fill="FFFFFF"/>
        <w:jc w:val="center"/>
        <w:rPr>
          <w:rFonts w:ascii="黑体" w:eastAsia="黑体" w:hAnsi="黑体" w:cs="Arial"/>
          <w:color w:val="000000" w:themeColor="text1"/>
          <w:kern w:val="0"/>
          <w:sz w:val="28"/>
          <w:szCs w:val="28"/>
        </w:rPr>
      </w:pPr>
    </w:p>
    <w:p w:rsidR="003F32ED" w:rsidRPr="00300741" w:rsidRDefault="003F32ED" w:rsidP="003F32ED">
      <w:pPr>
        <w:widowControl/>
        <w:shd w:val="clear" w:color="auto" w:fill="FFFFFF"/>
        <w:jc w:val="center"/>
        <w:rPr>
          <w:rFonts w:ascii="黑体" w:eastAsia="黑体" w:hAnsi="黑体" w:cs="Arial"/>
          <w:color w:val="000000" w:themeColor="text1"/>
          <w:kern w:val="0"/>
          <w:sz w:val="28"/>
          <w:szCs w:val="28"/>
        </w:rPr>
      </w:pPr>
    </w:p>
    <w:p w:rsidR="003F32ED" w:rsidRPr="00300741" w:rsidRDefault="003F32ED" w:rsidP="003F32ED">
      <w:pPr>
        <w:widowControl/>
        <w:shd w:val="clear" w:color="auto" w:fill="FFFFFF"/>
        <w:jc w:val="center"/>
        <w:rPr>
          <w:rFonts w:ascii="黑体" w:eastAsia="黑体" w:hAnsi="黑体" w:cs="Arial"/>
          <w:color w:val="000000" w:themeColor="text1"/>
          <w:kern w:val="0"/>
          <w:sz w:val="28"/>
          <w:szCs w:val="28"/>
        </w:rPr>
      </w:pPr>
    </w:p>
    <w:p w:rsidR="003F32ED" w:rsidRPr="00300741" w:rsidRDefault="003F32ED" w:rsidP="003F32ED">
      <w:pPr>
        <w:widowControl/>
        <w:shd w:val="clear" w:color="auto" w:fill="FFFFFF"/>
        <w:jc w:val="center"/>
        <w:rPr>
          <w:rFonts w:ascii="黑体" w:eastAsia="黑体" w:hAnsi="黑体" w:cs="Arial"/>
          <w:color w:val="000000" w:themeColor="text1"/>
          <w:kern w:val="0"/>
          <w:sz w:val="28"/>
          <w:szCs w:val="28"/>
        </w:rPr>
      </w:pPr>
    </w:p>
    <w:p w:rsidR="003F32ED" w:rsidRPr="00300741" w:rsidRDefault="003F32ED" w:rsidP="003F32ED">
      <w:pPr>
        <w:widowControl/>
        <w:shd w:val="clear" w:color="auto" w:fill="FFFFFF"/>
        <w:jc w:val="center"/>
        <w:rPr>
          <w:rFonts w:ascii="黑体" w:eastAsia="黑体" w:hAnsi="黑体" w:cs="Arial"/>
          <w:color w:val="000000" w:themeColor="text1"/>
          <w:kern w:val="0"/>
          <w:sz w:val="28"/>
          <w:szCs w:val="28"/>
        </w:rPr>
      </w:pPr>
    </w:p>
    <w:p w:rsidR="003F32ED" w:rsidRPr="00300741" w:rsidRDefault="003F32ED" w:rsidP="003F32ED">
      <w:pPr>
        <w:widowControl/>
        <w:shd w:val="clear" w:color="auto" w:fill="FFFFFF"/>
        <w:jc w:val="center"/>
        <w:rPr>
          <w:rFonts w:ascii="黑体" w:eastAsia="黑体" w:hAnsi="黑体" w:cs="Arial"/>
          <w:color w:val="000000" w:themeColor="text1"/>
          <w:kern w:val="0"/>
          <w:sz w:val="28"/>
          <w:szCs w:val="28"/>
        </w:rPr>
      </w:pPr>
    </w:p>
    <w:p w:rsidR="003F32ED" w:rsidRPr="00300741" w:rsidRDefault="003F32ED" w:rsidP="003F32ED">
      <w:pPr>
        <w:widowControl/>
        <w:shd w:val="clear" w:color="auto" w:fill="FFFFFF"/>
        <w:jc w:val="center"/>
        <w:rPr>
          <w:rFonts w:ascii="黑体" w:eastAsia="黑体" w:hAnsi="黑体" w:cs="Arial"/>
          <w:color w:val="000000" w:themeColor="text1"/>
          <w:kern w:val="0"/>
          <w:sz w:val="28"/>
          <w:szCs w:val="28"/>
        </w:rPr>
      </w:pPr>
    </w:p>
    <w:p w:rsidR="003F32ED" w:rsidRPr="00300741" w:rsidRDefault="003F32ED" w:rsidP="003F32ED">
      <w:pPr>
        <w:widowControl/>
        <w:shd w:val="clear" w:color="auto" w:fill="FFFFFF"/>
        <w:jc w:val="center"/>
        <w:rPr>
          <w:rFonts w:ascii="黑体" w:eastAsia="黑体" w:hAnsi="黑体" w:cs="Arial"/>
          <w:color w:val="000000" w:themeColor="text1"/>
          <w:kern w:val="0"/>
          <w:sz w:val="28"/>
          <w:szCs w:val="28"/>
        </w:rPr>
      </w:pPr>
    </w:p>
    <w:p w:rsidR="003F32ED" w:rsidRPr="00300741" w:rsidRDefault="003F32ED" w:rsidP="003F32ED">
      <w:pPr>
        <w:widowControl/>
        <w:shd w:val="clear" w:color="auto" w:fill="FFFFFF"/>
        <w:jc w:val="center"/>
        <w:rPr>
          <w:rFonts w:ascii="黑体" w:eastAsia="黑体" w:hAnsi="黑体" w:cs="Arial"/>
          <w:color w:val="000000" w:themeColor="text1"/>
          <w:kern w:val="0"/>
          <w:sz w:val="28"/>
          <w:szCs w:val="28"/>
        </w:rPr>
      </w:pPr>
    </w:p>
    <w:p w:rsidR="00204B99" w:rsidRPr="00300741" w:rsidRDefault="003E4D7D" w:rsidP="003F32ED">
      <w:pPr>
        <w:widowControl/>
        <w:shd w:val="clear" w:color="auto" w:fill="FFFFFF"/>
        <w:spacing w:before="100" w:beforeAutospacing="1" w:after="100" w:afterAutospacing="1"/>
        <w:jc w:val="center"/>
        <w:rPr>
          <w:rFonts w:ascii="黑体" w:eastAsia="黑体" w:hAnsi="黑体" w:cs="Arial"/>
          <w:color w:val="000000" w:themeColor="text1"/>
          <w:kern w:val="0"/>
          <w:sz w:val="28"/>
          <w:szCs w:val="28"/>
        </w:rPr>
      </w:pPr>
      <w:r w:rsidRPr="00300741">
        <w:rPr>
          <w:rFonts w:ascii="黑体" w:eastAsia="黑体" w:hAnsi="黑体" w:cs="Arial" w:hint="eastAsia"/>
          <w:color w:val="000000" w:themeColor="text1"/>
          <w:kern w:val="0"/>
          <w:sz w:val="28"/>
          <w:szCs w:val="28"/>
        </w:rPr>
        <w:lastRenderedPageBreak/>
        <w:t>中华人民共和国环境保护税法</w:t>
      </w:r>
    </w:p>
    <w:p w:rsidR="00204B99" w:rsidRPr="00300741" w:rsidRDefault="00204B99" w:rsidP="003F32ED">
      <w:pPr>
        <w:widowControl/>
        <w:shd w:val="clear" w:color="auto" w:fill="FFFFFF"/>
        <w:spacing w:before="100" w:beforeAutospacing="1" w:after="100" w:afterAutospacing="1"/>
        <w:jc w:val="center"/>
        <w:rPr>
          <w:rFonts w:asciiTheme="minorEastAsia" w:hAnsiTheme="minorEastAsia" w:cs="Arial"/>
          <w:b/>
          <w:color w:val="000000" w:themeColor="text1"/>
          <w:kern w:val="0"/>
          <w:szCs w:val="21"/>
        </w:rPr>
      </w:pPr>
      <w:r w:rsidRPr="00300741">
        <w:rPr>
          <w:rFonts w:asciiTheme="minorEastAsia" w:hAnsiTheme="minorEastAsia" w:cs="Arial"/>
          <w:b/>
          <w:color w:val="000000" w:themeColor="text1"/>
          <w:kern w:val="0"/>
          <w:szCs w:val="21"/>
        </w:rPr>
        <w:t>第一章 总 则</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第一条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为了保护和改善环境,减少污染物排放，推进生态文明建设，制定本法。</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第二条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在中华人民共和国领域和中华人民共和国管辖的其他海域，直接向环境排放应税污染物的企业事业单位和其他生产经营者为环境保护税的纳税人，应当依照本法规定缴纳环境保护税。</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第三条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本法所称应税污染物，是指本法所附《环境保护税税目税额表》、《应税污染物和当量值表》规定的大气污染物、水污染物、固体废物和噪声。</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第四条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有下列情形之一的，不属于直接向环境排放污染物，不缴纳相应污染物的环境保护税：</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（一）企业事业单位和其他生产经营者向依法设立的污水集中处理、生活垃圾集中处理场所排放应税污染物的；</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（二）企业事业单位和其他生产经营者在符合国家和地方环境保护标准的设施、场所贮存或者处置固体废物的。</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第五条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依法设立的城乡污水集中处理、生活垃圾集中处理场所超过国家和地方规定的排放标准向环境排放应税污染物的，应当缴纳环境保护税。</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企业事业单位和其他生产经营者贮存或者处置固体废物不符合国家和地方环境保护标准的，应当缴纳环境保护税。</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第六条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环境保护税的税目、税额，依照本法所附《环境保护税税目税额表》执行。</w:t>
      </w:r>
    </w:p>
    <w:p w:rsidR="00F1597C" w:rsidRPr="00300741" w:rsidRDefault="00204B99" w:rsidP="003F32ED">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应税大气污染物和水污染物的具体适用税额的确定和调整，由省、自治区、直辖市人民政府统筹考虑本地区环境承载能力、污染物排放现状和经济社会生态发展目标要求，在本法所附《环境保护税税目税额表》规定的税额幅度内提出，报同级人民代表大会常务委员会决定，并报全国人民代表大会常务委员会和国务院备案。</w:t>
      </w:r>
    </w:p>
    <w:p w:rsidR="00F1597C" w:rsidRPr="00300741" w:rsidRDefault="00204B99" w:rsidP="003F32ED">
      <w:pPr>
        <w:widowControl/>
        <w:shd w:val="clear" w:color="auto" w:fill="FFFFFF"/>
        <w:spacing w:before="100" w:beforeAutospacing="1" w:after="100" w:afterAutospacing="1"/>
        <w:jc w:val="center"/>
        <w:rPr>
          <w:rFonts w:asciiTheme="minorEastAsia" w:hAnsiTheme="minorEastAsia" w:cs="Arial"/>
          <w:b/>
          <w:color w:val="000000" w:themeColor="text1"/>
          <w:kern w:val="0"/>
          <w:szCs w:val="21"/>
        </w:rPr>
      </w:pPr>
      <w:r w:rsidRPr="00300741">
        <w:rPr>
          <w:rFonts w:asciiTheme="minorEastAsia" w:hAnsiTheme="minorEastAsia" w:cs="Arial"/>
          <w:b/>
          <w:color w:val="000000" w:themeColor="text1"/>
          <w:kern w:val="0"/>
          <w:szCs w:val="21"/>
        </w:rPr>
        <w:t>第二章 计税依据和应纳税额</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第七条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应税污染物的计税依据，按照下列方法确定：</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（一）应税大气污染物按照污染物排放量折合的污染当量数确定；</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（二）应税水污染物按照污染物排放量折合的污染当量数确定；</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（三）应税固体废物按照固体废物的排放量确定；</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（四）应税噪声按照超过国家规定标准的分贝数确定。</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第八条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应税大气污染物、水污染物的污染当量数，以该污染物的排放量除以该污染物的污染当量值计算。每种应税大气污染物、水污染物的具体污染当量值，依照本法所附《应税污染物和当量值表》执行。</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第九条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每一排放口或者没有排放口的应税大气污染物，按照污染当量数从大到小排序,对前三项污染物征收环境保护税。</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每一排放口的应税水污染物，按照本法所附《应税污染物和当量值表》，区分第一类水污染物和其他类水污染物，按照污染当量数从大到小排序，对第一类水污染物按照前五项征收环境保护税，对其他类水污染物按照前三项征收环境保护税。</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lastRenderedPageBreak/>
        <w:t>省、自治区、直辖市人民政府根据本地区污染物减排的特殊需要，可以增加同一排放口征收环境保护税的应税污染物项目数，报同级人民代表大会常务委员会决定，并报全国人民代表大会常务委员会和国务院备案。</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第十条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应税大气污染物、水污染物、固体废物的排放量和噪声的分贝数，按照下列方法和顺序计算：</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（一）纳税人安装使用符合国家规定和监测规范的污染物自动监测设备的，按照污染物自动监测数据计算；</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（二）纳税人未安装使用污染物自动监测设备的，按照监测机构出具的符合国家有关规定和监测规范的监测数据计算；</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（三）因排放污染物种类多等原因不具备监测条件的，按照国务院环境保护主管部门规定的排污系数、物料衡算方法计算；</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（四）不能按照本条第一项至第三项规定的方法计算的，按照省、自治区、直辖市人民政府环境保护主管部门规定的抽样测算的方法核定计算。</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第十一条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环境保护税应纳税额按照下列方法计算：</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（一）应税大气污染物的应纳税额为污染当量数乘以具体适用税额；</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（二）应税水污染物的应纳税额为污染当量数乘以具体适用税额；</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（三）应税固体废物的应纳税额为固体废物排放量乘以具体适用税额；</w:t>
      </w:r>
    </w:p>
    <w:p w:rsidR="00F1597C" w:rsidRPr="00300741" w:rsidRDefault="00204B99" w:rsidP="003F32ED">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（四）应税噪声的应纳税额为超过国家规定标准的分贝数对应的具体适用税额。</w:t>
      </w:r>
    </w:p>
    <w:p w:rsidR="00F1597C" w:rsidRPr="00300741" w:rsidRDefault="00204B99" w:rsidP="003F32ED">
      <w:pPr>
        <w:widowControl/>
        <w:shd w:val="clear" w:color="auto" w:fill="FFFFFF"/>
        <w:spacing w:before="100" w:beforeAutospacing="1" w:after="100" w:afterAutospacing="1"/>
        <w:jc w:val="center"/>
        <w:rPr>
          <w:rFonts w:asciiTheme="minorEastAsia" w:hAnsiTheme="minorEastAsia" w:cs="Arial"/>
          <w:b/>
          <w:color w:val="000000" w:themeColor="text1"/>
          <w:kern w:val="0"/>
          <w:szCs w:val="21"/>
        </w:rPr>
      </w:pPr>
      <w:r w:rsidRPr="00300741">
        <w:rPr>
          <w:rFonts w:asciiTheme="minorEastAsia" w:hAnsiTheme="minorEastAsia" w:cs="Arial"/>
          <w:b/>
          <w:color w:val="000000" w:themeColor="text1"/>
          <w:kern w:val="0"/>
          <w:szCs w:val="21"/>
        </w:rPr>
        <w:t>第三章 税收减免</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第十二条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下列情形，暂予免征环境保护税：</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（一）农业生产（不包括规模化养殖）排放应税污染物的；</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（二）机动车、铁路机车、非道路移动机械、船舶和航空器等流动污染源排放应税污染物的；</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（三）依法设立的城乡污水集中处理、生活垃圾集中处理场所排放相应应税污染物，不超过国家和地方规定的排放标准的；</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（四）纳税人综合利用的固体废物，符合国家和地方环境保护标准的；</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（五）国务院批准免税的其他情形。</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前款第五项免税规定，由国务院报全国人民代表大会常务委员会备案。</w:t>
      </w:r>
    </w:p>
    <w:p w:rsidR="00F1597C" w:rsidRPr="00300741" w:rsidRDefault="00204B99" w:rsidP="003F32ED">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第十三条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rsidR="00F1597C" w:rsidRPr="00300741" w:rsidRDefault="00204B99" w:rsidP="003F32ED">
      <w:pPr>
        <w:widowControl/>
        <w:shd w:val="clear" w:color="auto" w:fill="FFFFFF"/>
        <w:spacing w:before="100" w:beforeAutospacing="1" w:after="100" w:afterAutospacing="1"/>
        <w:jc w:val="center"/>
        <w:rPr>
          <w:rFonts w:asciiTheme="minorEastAsia" w:hAnsiTheme="minorEastAsia" w:cs="Arial"/>
          <w:b/>
          <w:color w:val="000000" w:themeColor="text1"/>
          <w:kern w:val="0"/>
          <w:szCs w:val="21"/>
        </w:rPr>
      </w:pPr>
      <w:r w:rsidRPr="00300741">
        <w:rPr>
          <w:rFonts w:asciiTheme="minorEastAsia" w:hAnsiTheme="minorEastAsia" w:cs="Arial"/>
          <w:b/>
          <w:color w:val="000000" w:themeColor="text1"/>
          <w:kern w:val="0"/>
          <w:szCs w:val="21"/>
        </w:rPr>
        <w:t>第四章 征收管理</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第十四条 环境保护税由税务机关依照《中华人民共和国税收征收管理法》和本法的有关规定征收管理。</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环境保护主管部门依照本法和有关环境保护法律法规的规定负责对污染物的监测管理。</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县级以上地方人民政府应当建立税务机关、环境保护主管部门和其他相关单位分工协作工作机制，加强环境保护税征收管理，保障税款及时足额入库。</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第十五条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环境保护主管部门和税务机关应当建立涉税信息共享平台和工作配合机制。</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lastRenderedPageBreak/>
        <w:t>环境保护主管部门应当将排污单位的排污许可、污染物排放数据、环境违法和受行政处罚情况等环境保护相关信息，定期交送税务机关。</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税务机关应当将纳税人的纳税申报、税款入库、减免税额、欠缴税款以及风险疑点等环境保护税涉税信息，定期交送环境保护主管部门。</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第十六条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纳税义务发生时间为纳税人排放应税污染物的当日。</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第十七条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纳税人应当向应税污染物排放地的税务机关申报缴纳环境保护税。</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第十八条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环境保护税按月计算，按季申报缴纳。不能按固定期限计算缴纳的，可以按次申报缴纳。</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纳税人申报缴纳时，应当向税务机关报送所排放应税污染物的种类、数量，大气污染物、水污染物的浓度值，以及税务机关根据实际需要要求纳税人报送的其他纳税资料。</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第十九条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纳税人按季申报缴纳的，应当自季度终了之日起十五日内，向税务机关办理纳税申报并缴纳税款。纳税人按次申报缴纳的，应当自纳税义务发生之日起十五日内，向税务机关办理纳税申报并缴纳税款。</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纳税人应当依法如实办理纳税申报，对申报的真实性和完整性承担责任。</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第二十条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税务机关应当将纳税人的纳税申报数据资料与环境保护主管部门交送的相关数据资料进行比对。</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税务机关发现纳税人的纳税申报数据资料异常或者纳税人未按照规定期限办理纳税申报的，可以提请环境保护主管部门进行复核，环境保护主管部门应当自收到税务机关的数据资料之日起十五日内向税务机关出具复核意见。税务机关应当按照环境保护主管部门复核的数据资料调整纳税人的应纳税额。</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第二十一条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依照本法第十条第四项的规定核定计算污染物排放量的，由税务机关会同环境保护主管部门核定污染物排放种类、数量和应纳税额。</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第二十二条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纳税人从事海洋工程向中华人民共和国管辖海域排放应税大气污染物、水污染物或者固体废物，申报缴纳环境保护税的具体办法，由国务院税务主管部门会同国务院海洋主管部门规定。</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第二十三条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纳税人和税务机关、环境保护主管部门及其工作人员违反本法规定的，依照《中华人民共和国税收征收管理法》、《中华人民共和国环境保护法》和有关法律法规的规定追究法律责任。</w:t>
      </w:r>
    </w:p>
    <w:p w:rsidR="00F1597C" w:rsidRPr="00300741" w:rsidRDefault="00204B99" w:rsidP="003F32ED">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第二十四条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各级人民政府应当鼓励纳税人加大环境保护建设投入，对纳税人用于污染物自动监测设备的投资予以资金和政策支持。</w:t>
      </w:r>
    </w:p>
    <w:p w:rsidR="00F1597C" w:rsidRPr="00300741" w:rsidRDefault="00204B99" w:rsidP="003F32ED">
      <w:pPr>
        <w:widowControl/>
        <w:shd w:val="clear" w:color="auto" w:fill="FFFFFF"/>
        <w:spacing w:before="100" w:beforeAutospacing="1" w:after="100" w:afterAutospacing="1"/>
        <w:jc w:val="center"/>
        <w:rPr>
          <w:rFonts w:asciiTheme="minorEastAsia" w:hAnsiTheme="minorEastAsia" w:cs="Arial"/>
          <w:b/>
          <w:color w:val="000000" w:themeColor="text1"/>
          <w:kern w:val="0"/>
          <w:szCs w:val="21"/>
        </w:rPr>
      </w:pPr>
      <w:r w:rsidRPr="00300741">
        <w:rPr>
          <w:rFonts w:asciiTheme="minorEastAsia" w:hAnsiTheme="minorEastAsia" w:cs="Arial"/>
          <w:b/>
          <w:color w:val="000000" w:themeColor="text1"/>
          <w:kern w:val="0"/>
          <w:szCs w:val="21"/>
        </w:rPr>
        <w:t>第五章 附 则</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第二十五条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本法下列用语的含义：</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一）污染当量，是指根据污染物或者污染排放活动对环境的有害程度以及处理的技术经济性，衡量不同污染物对环境污染的综合性指标或者计量单位。同一介质相同污染当量的不同污染物，其污染程度基本相当。</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（二）排污系数，是指在正常技术经济和管理条件下，生产单位产品所应排放的污染物量的统计平均值。</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（三）物料衡算，是指根据物质质量守恒原理对生产过程中使用的原料、生产的产品和产生的废物等进行测算的一种方法。</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lastRenderedPageBreak/>
        <w:t>第二十六条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直接向环境排放应税污染物的企业事业单位和其他生产经营者，除依照本法规定缴纳环境保护税外，应当对所造成的损害依法承担责任。</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第二十七条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自本法施行之日起，依照本法规定征收环境保护税，不再征收排污费。</w:t>
      </w:r>
    </w:p>
    <w:p w:rsidR="00204B99" w:rsidRPr="00300741" w:rsidRDefault="00204B99" w:rsidP="00BC28E7">
      <w:pPr>
        <w:widowControl/>
        <w:shd w:val="clear" w:color="auto" w:fill="FFFFFF"/>
        <w:ind w:firstLine="480"/>
        <w:jc w:val="left"/>
        <w:rPr>
          <w:rFonts w:asciiTheme="minorEastAsia" w:hAnsiTheme="minorEastAsia" w:cs="Arial"/>
          <w:color w:val="000000" w:themeColor="text1"/>
          <w:kern w:val="0"/>
          <w:szCs w:val="21"/>
        </w:rPr>
      </w:pPr>
      <w:r w:rsidRPr="00300741">
        <w:rPr>
          <w:rFonts w:asciiTheme="minorEastAsia" w:hAnsiTheme="minorEastAsia" w:cs="Arial"/>
          <w:color w:val="000000" w:themeColor="text1"/>
          <w:kern w:val="0"/>
          <w:szCs w:val="21"/>
        </w:rPr>
        <w:t>第二十八条</w:t>
      </w:r>
      <w:r w:rsidR="00F1597C" w:rsidRPr="00300741">
        <w:rPr>
          <w:rFonts w:asciiTheme="minorEastAsia" w:hAnsiTheme="minorEastAsia" w:cs="Arial" w:hint="eastAsia"/>
          <w:color w:val="000000" w:themeColor="text1"/>
          <w:kern w:val="0"/>
          <w:szCs w:val="21"/>
        </w:rPr>
        <w:t xml:space="preserve"> </w:t>
      </w:r>
      <w:r w:rsidRPr="00300741">
        <w:rPr>
          <w:rFonts w:asciiTheme="minorEastAsia" w:hAnsiTheme="minorEastAsia" w:cs="Arial"/>
          <w:color w:val="000000" w:themeColor="text1"/>
          <w:kern w:val="0"/>
          <w:szCs w:val="21"/>
        </w:rPr>
        <w:t>本法自2018年1月1日起施行</w:t>
      </w:r>
    </w:p>
    <w:p w:rsidR="001A3C81" w:rsidRPr="00300741" w:rsidRDefault="001A3C81" w:rsidP="0035795B">
      <w:pPr>
        <w:pStyle w:val="2"/>
        <w:shd w:val="clear" w:color="auto" w:fill="FFFFFF"/>
        <w:spacing w:before="100" w:beforeAutospacing="1" w:after="100" w:afterAutospacing="1" w:line="240" w:lineRule="auto"/>
        <w:jc w:val="center"/>
        <w:rPr>
          <w:rFonts w:ascii="黑体" w:eastAsia="黑体" w:hAnsi="黑体"/>
          <w:b w:val="0"/>
          <w:color w:val="000000" w:themeColor="text1"/>
          <w:sz w:val="28"/>
          <w:szCs w:val="28"/>
        </w:rPr>
      </w:pPr>
      <w:bookmarkStart w:id="122" w:name="_Toc342288615"/>
    </w:p>
    <w:p w:rsidR="001A3C81" w:rsidRPr="00300741" w:rsidRDefault="001A3C81" w:rsidP="0035795B">
      <w:pPr>
        <w:pStyle w:val="2"/>
        <w:shd w:val="clear" w:color="auto" w:fill="FFFFFF"/>
        <w:spacing w:before="100" w:beforeAutospacing="1" w:after="100" w:afterAutospacing="1" w:line="240" w:lineRule="auto"/>
        <w:jc w:val="center"/>
        <w:rPr>
          <w:rFonts w:ascii="黑体" w:eastAsia="黑体" w:hAnsi="黑体"/>
          <w:b w:val="0"/>
          <w:color w:val="000000" w:themeColor="text1"/>
          <w:sz w:val="28"/>
          <w:szCs w:val="28"/>
        </w:rPr>
      </w:pPr>
    </w:p>
    <w:p w:rsidR="001A3C81" w:rsidRPr="00300741" w:rsidRDefault="001A3C81" w:rsidP="0035795B">
      <w:pPr>
        <w:pStyle w:val="2"/>
        <w:shd w:val="clear" w:color="auto" w:fill="FFFFFF"/>
        <w:spacing w:before="100" w:beforeAutospacing="1" w:after="100" w:afterAutospacing="1" w:line="240" w:lineRule="auto"/>
        <w:jc w:val="center"/>
        <w:rPr>
          <w:rFonts w:ascii="黑体" w:eastAsia="黑体" w:hAnsi="黑体"/>
          <w:b w:val="0"/>
          <w:color w:val="000000" w:themeColor="text1"/>
          <w:sz w:val="28"/>
          <w:szCs w:val="28"/>
        </w:rPr>
      </w:pPr>
    </w:p>
    <w:p w:rsidR="001A3C81" w:rsidRPr="00300741" w:rsidRDefault="001A3C81" w:rsidP="0035795B">
      <w:pPr>
        <w:pStyle w:val="2"/>
        <w:shd w:val="clear" w:color="auto" w:fill="FFFFFF"/>
        <w:spacing w:before="100" w:beforeAutospacing="1" w:after="100" w:afterAutospacing="1" w:line="240" w:lineRule="auto"/>
        <w:jc w:val="center"/>
        <w:rPr>
          <w:rFonts w:ascii="黑体" w:eastAsia="黑体" w:hAnsi="黑体"/>
          <w:b w:val="0"/>
          <w:color w:val="000000" w:themeColor="text1"/>
          <w:sz w:val="28"/>
          <w:szCs w:val="28"/>
        </w:rPr>
      </w:pPr>
    </w:p>
    <w:p w:rsidR="001A3C81" w:rsidRPr="00300741" w:rsidRDefault="001A3C81" w:rsidP="0035795B">
      <w:pPr>
        <w:pStyle w:val="2"/>
        <w:shd w:val="clear" w:color="auto" w:fill="FFFFFF"/>
        <w:spacing w:before="100" w:beforeAutospacing="1" w:after="100" w:afterAutospacing="1" w:line="240" w:lineRule="auto"/>
        <w:jc w:val="center"/>
        <w:rPr>
          <w:rFonts w:ascii="黑体" w:eastAsia="黑体" w:hAnsi="黑体"/>
          <w:b w:val="0"/>
          <w:color w:val="000000" w:themeColor="text1"/>
          <w:sz w:val="28"/>
          <w:szCs w:val="28"/>
        </w:rPr>
      </w:pPr>
    </w:p>
    <w:p w:rsidR="001A3C81" w:rsidRPr="00300741" w:rsidRDefault="001A3C81" w:rsidP="005D7C5C">
      <w:pPr>
        <w:pStyle w:val="2"/>
        <w:shd w:val="clear" w:color="auto" w:fill="FFFFFF"/>
        <w:spacing w:before="100" w:beforeAutospacing="1" w:after="100" w:afterAutospacing="1" w:line="240" w:lineRule="auto"/>
        <w:rPr>
          <w:rFonts w:ascii="黑体" w:eastAsia="黑体" w:hAnsi="黑体"/>
          <w:b w:val="0"/>
          <w:color w:val="000000" w:themeColor="text1"/>
          <w:sz w:val="28"/>
          <w:szCs w:val="28"/>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5D7C5C" w:rsidRPr="00300741" w:rsidRDefault="005D7C5C" w:rsidP="005D7C5C">
      <w:pPr>
        <w:rPr>
          <w:color w:val="000000" w:themeColor="text1"/>
        </w:rPr>
      </w:pPr>
    </w:p>
    <w:p w:rsidR="004D7848" w:rsidRPr="00300741" w:rsidRDefault="004D7848" w:rsidP="0035795B">
      <w:pPr>
        <w:pStyle w:val="2"/>
        <w:shd w:val="clear" w:color="auto" w:fill="FFFFFF"/>
        <w:spacing w:before="100" w:beforeAutospacing="1" w:after="100" w:afterAutospacing="1" w:line="240" w:lineRule="auto"/>
        <w:jc w:val="center"/>
        <w:rPr>
          <w:rFonts w:ascii="黑体" w:eastAsia="黑体" w:hAnsi="黑体"/>
          <w:b w:val="0"/>
          <w:color w:val="000000" w:themeColor="text1"/>
          <w:sz w:val="28"/>
          <w:szCs w:val="28"/>
        </w:rPr>
      </w:pPr>
      <w:r w:rsidRPr="00300741">
        <w:rPr>
          <w:rFonts w:ascii="黑体" w:eastAsia="黑体" w:hAnsi="黑体" w:hint="eastAsia"/>
          <w:b w:val="0"/>
          <w:color w:val="000000" w:themeColor="text1"/>
          <w:sz w:val="28"/>
          <w:szCs w:val="28"/>
        </w:rPr>
        <w:lastRenderedPageBreak/>
        <w:t>中华人民共和国环境噪声污染防治法</w:t>
      </w:r>
      <w:bookmarkEnd w:id="122"/>
    </w:p>
    <w:p w:rsidR="00FA0947" w:rsidRPr="00300741" w:rsidRDefault="004D7848" w:rsidP="0035795B">
      <w:pPr>
        <w:shd w:val="clear" w:color="auto" w:fill="FFFFFF"/>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第一章</w:t>
      </w:r>
      <w:r w:rsidR="00FA0947" w:rsidRPr="00300741">
        <w:rPr>
          <w:rFonts w:asciiTheme="minorEastAsia" w:hAnsiTheme="minorEastAsia" w:hint="eastAsia"/>
          <w:b/>
          <w:color w:val="000000" w:themeColor="text1"/>
          <w:szCs w:val="21"/>
        </w:rPr>
        <w:t xml:space="preserve"> </w:t>
      </w:r>
      <w:r w:rsidRPr="00300741">
        <w:rPr>
          <w:rFonts w:asciiTheme="minorEastAsia" w:hAnsiTheme="minorEastAsia" w:hint="eastAsia"/>
          <w:b/>
          <w:color w:val="000000" w:themeColor="text1"/>
          <w:szCs w:val="21"/>
        </w:rPr>
        <w:t>总则</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第一条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为防治环境噪声污染，保护和改善生活环境，保障人体健康，促进经济和社会发展，制定本法。</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本法所称环境噪声，是指在工业生产、建筑施工、交通运输和社会生活中所产生的干扰周围生活环境的声音。</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本法所称环境噪声污染，是指所产生的环境噪声超过国家规定的环境噪声排放标准，并干扰他人正常生活、工作和学习的现象。</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本法适用于中华人民共和国领域内环境噪声污染的防治。</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因从事本职生产、经营工作受到噪声危害的防治，不适用本法。</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国务院和地方各级人民政府应当将环境噪声污染防治工作纳入环境保护规划，并采取有利于声环境保护的经济、技术政策和措施。</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地方各级人民政府在制定城乡建设规划时，应当充分考虑建设项目和区域开发、改造所产生的噪声对周围生活环境的影响，统筹规划，合理安排功能区和建设布局，防止或者减轻环境噪声污染。</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国务院环境保护行政主管部门对全国环境噪声污染防治实施统一监督管理。</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县级以上地方人民政府环境保护行政主管部门对本行政区域内的环境噪声污染防治实施统一监督管理。</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各级公安、交通、铁路、民航等主管部门和港务监督机构，根据各自的职责，对交通运输和社会生活噪声污染防治实施监督管理。</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第七条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任何单位和个人都有保护声环境的义务，并有权对造成环境噪声污染的单位和个人进行检举和控告。</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第八条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国家鼓励、支持环境噪声污染防治的科学研究、技术开发，推广先进的防治技术和普及防治环境噪声污染的科学知识。</w:t>
      </w:r>
    </w:p>
    <w:p w:rsidR="00FA0947" w:rsidRPr="00300741" w:rsidRDefault="004D7848" w:rsidP="0035795B">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第九条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对在环境噪声污染防治方面成绩显著的单位和个人，由人民政府给予奖励。</w:t>
      </w:r>
    </w:p>
    <w:p w:rsidR="00FA0947" w:rsidRPr="00300741" w:rsidRDefault="004D7848" w:rsidP="0035795B">
      <w:pPr>
        <w:shd w:val="clear" w:color="auto" w:fill="FFFFFF"/>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第二章</w:t>
      </w:r>
      <w:r w:rsidR="00FA0947" w:rsidRPr="00300741">
        <w:rPr>
          <w:rFonts w:asciiTheme="minorEastAsia" w:hAnsiTheme="minorEastAsia" w:hint="eastAsia"/>
          <w:b/>
          <w:color w:val="000000" w:themeColor="text1"/>
          <w:szCs w:val="21"/>
        </w:rPr>
        <w:t xml:space="preserve"> </w:t>
      </w:r>
      <w:r w:rsidRPr="00300741">
        <w:rPr>
          <w:rFonts w:asciiTheme="minorEastAsia" w:hAnsiTheme="minorEastAsia" w:hint="eastAsia"/>
          <w:b/>
          <w:color w:val="000000" w:themeColor="text1"/>
          <w:szCs w:val="21"/>
        </w:rPr>
        <w:t>环境噪声污染防治的监督管理</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国务院环境保护行政主管部门分别不同的功能区制定国家声环境质量标准。</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县级以上地方人民政府根据国家声环境质量标准，划定本行政区域内各类声环境质量标准的适用区域，并进行管理。</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第十一条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国务院环境保护行政主管部门根据国家声环境质量标准和国家经济、技术条件，制定国家环境噪声排放标准。</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第十二条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城市规划部门在确定建设布局时，应当依据国家声环境质量标准和民用建筑隔声设计规范，合理划定建筑物与交通干线的防噪声距离，并提出相应的规划设计要求。</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第十三条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新建、改建、扩建的建设项目，必须遵守国家有关建设项目环境保护管理的规定。</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建设项目可能产生环境噪声污染的，建设单位必须提出环境影响报告书，规定环境噪声污染的防治措施，并按照国家规定的程序报环境保护行政主管部门批准。</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环境影响报告书中，应当有该建设项目所在地单位和居民的意见。</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lastRenderedPageBreak/>
        <w:t>第十四条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建设项目的环境噪声污染防治设施必须与主体工程同时设计、同时施工、同时投产使用。</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建设项目在投入生产或者使用之前，其环境噪声污染防治设施必须经原审批环境影响报告书的环境保护行政主管部门验收；达不到国家规定要求的，该建设项目不得投入生产或者使用。</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第十五条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产生环境噪声污染的企业事业单位，必须保持防治环境噪声污染的设施的正常使用；拆除或者闲置环境噪声污染防治设施的，必须事先报经所在地的县级以上地方人民政府环境保护行政主管部门批准。</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第十六条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产生环境噪声污染的单位，应当采取措施进行治理，并按照国家规定缴纳超标准排污费。</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征收的超标准排污费必须用于污染的防治，不得挪作他用。</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第十七条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对于在噪声敏感建筑物集中区域内造成严重环境噪声污染的企业事业单位，限期治理。</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被限期治理的单位必须按期完成治理任务。限期治理由县级以上人民政府按照国务院规定的权限决定。</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对小型企业事业单位的限期治理，可以由县级以上人民政府在国务院规定的权限内授权其环境保护行政主管部门决定。</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第十八条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国家对环境噪声污染严重的落后设备实行淘汰制度。</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国务院经济综合主管部门应当会同国务院有关部门公布限期禁止生产、禁止销售、禁止进口的环境噪声污染严重的设备名录。</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生产者、销售者或者进口者必须在国务院经济综合主管部门会同国务院有关部门规定的期限内分别停止生产、销售或者进口列入前款规定的名录中的设备。</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第十九条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在城市范围内从事生产活动确需排放偶发性强烈噪声的，必须事先向当地公安机关提出申请，经批准后方可进行。当地公安机关应当向社会公告。</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国务院环境保护行政主管部门应当建立环境噪声监测制度，制定监测规范，并会同有关部门组织监测网络。</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环境噪声监测机构应当按照国务院环境保护行政主管部门的规定报送环境噪声监测结果。</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第二十一条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县级以上人民政府环境保护行政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w:t>
      </w:r>
    </w:p>
    <w:p w:rsidR="0035795B" w:rsidRPr="00300741" w:rsidRDefault="004D7848" w:rsidP="0035795B">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检查人员进行现场检查，应当出示证件。</w:t>
      </w:r>
    </w:p>
    <w:p w:rsidR="00FA0947" w:rsidRPr="00300741" w:rsidRDefault="004D7848" w:rsidP="0035795B">
      <w:pPr>
        <w:shd w:val="clear" w:color="auto" w:fill="FFFFFF"/>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第三章</w:t>
      </w:r>
      <w:r w:rsidR="00FA0947" w:rsidRPr="00300741">
        <w:rPr>
          <w:rFonts w:asciiTheme="minorEastAsia" w:hAnsiTheme="minorEastAsia" w:hint="eastAsia"/>
          <w:b/>
          <w:color w:val="000000" w:themeColor="text1"/>
          <w:szCs w:val="21"/>
        </w:rPr>
        <w:t xml:space="preserve"> </w:t>
      </w:r>
      <w:r w:rsidRPr="00300741">
        <w:rPr>
          <w:rFonts w:asciiTheme="minorEastAsia" w:hAnsiTheme="minorEastAsia" w:hint="eastAsia"/>
          <w:b/>
          <w:color w:val="000000" w:themeColor="text1"/>
          <w:szCs w:val="21"/>
        </w:rPr>
        <w:t>工业噪声污染防治</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第二十二条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本法所称工业噪声，是指在工业生产活动中使用固定的设备时产生的干扰周围生活环境的声音。</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第二十三条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在城市范围内向周围生活环境排放工业噪声的，应当符合国家规定的工业企业厂界环境噪声排放标准。</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第二十四条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在工业生产中因使用固定的设备造成环境噪声污染的工业企业，必须按照国务院环境保护行政主管部门的规定，向所在地的县级以上地方人民政府环境保护行政主管部门申报拥有的造成环境噪声污染的设备的种类、数量以及在正常作业条件下所发出的噪声值和防治环境噪声污染的设施情况，并提供防治噪声污染的技术资料。</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lastRenderedPageBreak/>
        <w:t>造成环境噪声污染的设备的种类、数量、噪声值和防治设施有重大改变的，必须及时申报，并采取应有的防治措施。</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第二十五条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产生环境噪声污染的工业企业，应当采取有效措施，减轻噪声对周围生活环境的影响。</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第二十六条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国务院有关主管部门对可能产生环境噪声污染的工业设备，应当根据声环境保护的要求和国家的经济、技术条件，逐步在依法制定的产品的国家标准、行业标准中规定噪声限值。</w:t>
      </w:r>
    </w:p>
    <w:p w:rsidR="00FA0947" w:rsidRPr="00300741" w:rsidRDefault="004D7848" w:rsidP="0035795B">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前款规定的工业设备运行时发出的噪声值，应当在有关技术文件中予以注明。</w:t>
      </w:r>
    </w:p>
    <w:p w:rsidR="00CB6030" w:rsidRPr="00300741" w:rsidRDefault="004D7848" w:rsidP="0035795B">
      <w:pPr>
        <w:shd w:val="clear" w:color="auto" w:fill="FFFFFF"/>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第四章</w:t>
      </w:r>
      <w:r w:rsidR="00FA0947" w:rsidRPr="00300741">
        <w:rPr>
          <w:rFonts w:asciiTheme="minorEastAsia" w:hAnsiTheme="minorEastAsia" w:hint="eastAsia"/>
          <w:b/>
          <w:color w:val="000000" w:themeColor="text1"/>
          <w:szCs w:val="21"/>
        </w:rPr>
        <w:t xml:space="preserve"> </w:t>
      </w:r>
      <w:r w:rsidRPr="00300741">
        <w:rPr>
          <w:rFonts w:asciiTheme="minorEastAsia" w:hAnsiTheme="minorEastAsia" w:hint="eastAsia"/>
          <w:b/>
          <w:color w:val="000000" w:themeColor="text1"/>
          <w:szCs w:val="21"/>
        </w:rPr>
        <w:t>建筑施工噪声污染防治</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第二十七条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本法所称建筑施工噪声，是指在建筑施工过程中产生的干扰周围生活环境的声音。</w:t>
      </w:r>
    </w:p>
    <w:p w:rsidR="00FA0947"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第二十八条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在城市市区范围内向周围生活环境排放建筑施工噪声的，应当符合国家规定的建筑施工场界环境噪声排放标准。</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第二十九条</w:t>
      </w:r>
      <w:r w:rsidR="00FA0947"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在城市市区范围内，建筑施工过程中使用机械设备，可能产生环境噪声污染的，施工单位必须在工程开工十五日以前向工程所在地县级以上地方人民政府环境保护行政主管部门申报该工程的项目名称、施工场所和期限、可能产生的环境噪声值以及所采取的环境噪声污染防治措施的情况。</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在城市市区噪声敏感建筑物集中区域内，禁止夜间进行产生环境噪声污染的建筑施工作业，但抢修、抢险作业和因生产工艺上要求或者特殊需要必须连续作业的除外</w:t>
      </w:r>
      <w:r w:rsidR="00CB6030" w:rsidRPr="00300741">
        <w:rPr>
          <w:rFonts w:asciiTheme="minorEastAsia" w:hAnsiTheme="minorEastAsia" w:hint="eastAsia"/>
          <w:color w:val="000000" w:themeColor="text1"/>
          <w:szCs w:val="21"/>
        </w:rPr>
        <w:t>。</w:t>
      </w:r>
    </w:p>
    <w:p w:rsidR="00CB6030" w:rsidRPr="00300741" w:rsidRDefault="004D7848" w:rsidP="0035795B">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因特殊需要必须连续作业的，必须有县级以上人民政府或者其有关主管部门的证明。前款规定的夜间作业，必须公告附近居民。</w:t>
      </w:r>
    </w:p>
    <w:p w:rsidR="00CB6030" w:rsidRPr="00300741" w:rsidRDefault="004D7848" w:rsidP="00BB7CB9">
      <w:pPr>
        <w:shd w:val="clear" w:color="auto" w:fill="FFFFFF"/>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第五章</w:t>
      </w:r>
      <w:r w:rsidR="00CB6030" w:rsidRPr="00300741">
        <w:rPr>
          <w:rFonts w:asciiTheme="minorEastAsia" w:hAnsiTheme="minorEastAsia" w:hint="eastAsia"/>
          <w:b/>
          <w:color w:val="000000" w:themeColor="text1"/>
          <w:szCs w:val="21"/>
        </w:rPr>
        <w:t xml:space="preserve"> </w:t>
      </w:r>
      <w:r w:rsidRPr="00300741">
        <w:rPr>
          <w:rFonts w:asciiTheme="minorEastAsia" w:hAnsiTheme="minorEastAsia" w:hint="eastAsia"/>
          <w:b/>
          <w:color w:val="000000" w:themeColor="text1"/>
          <w:szCs w:val="21"/>
        </w:rPr>
        <w:t>交通运输噪声污染防治</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第三十一条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本法所称交通运输噪声，是指机动车辆、铁路机车、机动船舶、航空器等交通运输工具在运行时所产生的干扰周围生活环境的声音。</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第三十二条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禁止制造、销售或者进口超过规定的噪声限值的汽车。</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第三十三条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在城市市区范围内行使的机动车辆的消声器和喇叭必须符合国家规定的要求。机动车辆必须加强维修和保养，保持技术性能良好，防治环境噪声污染。</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第三十四条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机动车辆在城市市区范围内行驶，机动船舶在城市市区的内河航道航行，铁路机车驶经或者进入城市市区、疗养区时，必须按照规定使用声响装置。</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警车、消防车、工程抢险车、救护车等机动车辆安装、使用警报器，必须符合国务院公安部门的规定；在执行非紧急任务时，禁止使用警报器。</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第三十五条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城市人民政府公安机关可以根据本地城市市区区域声环境保护的需要，划定禁止机动车辆行驶和禁止其使用声响装置的路段和时间，并向社会公告。</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第三十六条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建设经过已有的噪声敏感建筑物集中区域的高速公路和城市高架、轻轨道路，有可能造成环境噪声污染的，应当设置声屏障或者采取其他有效的控制环境噪声污染的措施。</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第三十七条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在已有的城市交通干线的两侧建设噪声敏感建筑物的，建设单位应当按照国家规定间隔一定距离，并采取减轻、避免交通噪声影响的措施。</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第三十八条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在车站、铁路编组站、港口、码头、航空港等地指挥作业时使用广播喇叭的，应当控制音量，减轻噪声对周围生活环境的影响。</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第三十九条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穿越城市居民区、文教区的铁路，因铁路机车运行造成环境噪声污染的，当地城</w:t>
      </w:r>
      <w:r w:rsidRPr="00300741">
        <w:rPr>
          <w:rFonts w:asciiTheme="minorEastAsia" w:hAnsiTheme="minorEastAsia" w:hint="eastAsia"/>
          <w:color w:val="000000" w:themeColor="text1"/>
          <w:szCs w:val="21"/>
        </w:rPr>
        <w:lastRenderedPageBreak/>
        <w:t>市人民政府应当组织铁路部门和其他有关部门，制定减轻环境噪声污染的规划。铁路部门和其他有关部门应当按照规划的要求，采取有效措施，减轻环境噪声污染。</w:t>
      </w:r>
    </w:p>
    <w:p w:rsidR="00CB6030" w:rsidRPr="00300741" w:rsidRDefault="004D7848" w:rsidP="00BB7CB9">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除起飞、降落或者依法规定的情形以外，民用航空器不得飞越城市市区上空。城市人民政府应当在航空器起飞、降落的净空周围划定限制建设噪声敏感建筑物的区域；在该区域内建设噪声敏感建筑物的，建设单位应当采取减轻、避免航空器运行时产生的噪声影响的措施。民航部门应当采取有效措施，减轻环境噪声污染。</w:t>
      </w:r>
    </w:p>
    <w:p w:rsidR="00CB6030" w:rsidRPr="00300741" w:rsidRDefault="004D7848" w:rsidP="00BB7CB9">
      <w:pPr>
        <w:shd w:val="clear" w:color="auto" w:fill="FFFFFF"/>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第六章</w:t>
      </w:r>
      <w:r w:rsidR="00CB6030" w:rsidRPr="00300741">
        <w:rPr>
          <w:rFonts w:asciiTheme="minorEastAsia" w:hAnsiTheme="minorEastAsia" w:hint="eastAsia"/>
          <w:b/>
          <w:color w:val="000000" w:themeColor="text1"/>
          <w:szCs w:val="21"/>
        </w:rPr>
        <w:t xml:space="preserve"> </w:t>
      </w:r>
      <w:r w:rsidRPr="00300741">
        <w:rPr>
          <w:rFonts w:asciiTheme="minorEastAsia" w:hAnsiTheme="minorEastAsia" w:hint="eastAsia"/>
          <w:b/>
          <w:color w:val="000000" w:themeColor="text1"/>
          <w:szCs w:val="21"/>
        </w:rPr>
        <w:t>社会生活噪声污染防治</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第四十一条　本法所称社会生活噪声，是指人为活动所产生的除工业噪声、建筑施工噪声和交通运输噪声之外的干扰周围生活环境的声音。</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第四十二条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在城市市区噪声敏感建筑物集中区域内，因商业经营活动中使用固定设备造成环境噪声污染的商业企业，必须按照国务院环境保护行政主管部门的规定，向所在地的县级以上地方人民政府环境保护行政主管部门申报拥有的造成环境噪声污染的设备的状况和防治环境噪声污染的设施的情况。</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第四十三条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新建营业性文化娱乐场所的边界噪声必须符合国家规定的环境噪声排放标准；不符合国家规定的环境噪声排放标准的，文化行政主管部门不得核发文化经营许可证，工商行政管理部门不得核发营业执照。</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经营中的文化娱乐场所，其经营管理者必须采取有效措施，使其边界噪声不超过国家规定的环境噪声排放标准。</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第四十四条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禁止在商业经营活动中使用高音广播喇叭或者采用其他发出高噪声的方法招揽顾客。</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在商业经营活动中使用空调器、冷却塔等可能产生环境噪声污染的设备、设施的，其经营管理者应当采取措施，使其边界噪声不超过国家规定的环境噪声排放标准。</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第四十五条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禁止任何单位、个人在城市市区噪声敏感建筑物集中区域内使用高音广播喇叭。</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在城市市区街道、广场、公园等公共场所组织娱乐、集会等活动，使用音响器材可能产生干扰周围生活环境的过大音量的，必须遵守当地公安机关的规定。</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第四十六条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使用家用电器、乐器或者进行其他家庭室内娱乐活动时，应当控制音量或者采取其他有效措施，避免对周围居民造成环境噪声污染。</w:t>
      </w:r>
    </w:p>
    <w:p w:rsidR="00CB6030" w:rsidRPr="00300741" w:rsidRDefault="004D7848" w:rsidP="00BB7CB9">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第四十七条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在已竣工交付使用的住宅楼进行室内装修活动，应当限制作业时间，并采取其他有效措施，以减轻、避免对周围居民造成环境噪声污染。</w:t>
      </w:r>
    </w:p>
    <w:p w:rsidR="00CB6030" w:rsidRPr="00300741" w:rsidRDefault="004D7848" w:rsidP="00BB7CB9">
      <w:pPr>
        <w:shd w:val="clear" w:color="auto" w:fill="FFFFFF"/>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t>第七章</w:t>
      </w:r>
      <w:r w:rsidR="00CB6030" w:rsidRPr="00300741">
        <w:rPr>
          <w:rFonts w:asciiTheme="minorEastAsia" w:hAnsiTheme="minorEastAsia" w:hint="eastAsia"/>
          <w:b/>
          <w:color w:val="000000" w:themeColor="text1"/>
          <w:szCs w:val="21"/>
        </w:rPr>
        <w:t xml:space="preserve"> </w:t>
      </w:r>
      <w:r w:rsidRPr="00300741">
        <w:rPr>
          <w:rFonts w:asciiTheme="minorEastAsia" w:hAnsiTheme="minorEastAsia" w:hint="eastAsia"/>
          <w:b/>
          <w:color w:val="000000" w:themeColor="text1"/>
          <w:szCs w:val="21"/>
        </w:rPr>
        <w:t>法律责任</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第四十八条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违反本法第十四条的规定，建设项目中需要配套建设的环境噪声污染防治设施没有建成或者没有达到国家规定的要求，擅自投入生产或者使用的，由批准该建设项目的环境影响报告书的环境保护行政主管部门责令停止生产或者使用，可以并处罚款。</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第四十九条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违反本法规定，拒报或者谎报规定的环境噪声排放申报事项的，县级以上地方人民政府环境保护行政主管部门可以根据不同情节，给予警告或者处以罚款。</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违反本法第十五条的规定，未经环境保护行政主管部门批准，擅自拆除或者闲置环境噪声污染防治设施，致使环境噪声排放超过规定标准的，由县级以上地方人民政府环境保护行政主管部门责令改正，并处罚款。</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lastRenderedPageBreak/>
        <w:t>第五十一条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违反本法第十六条的规定，不按照国家规定缴纳超标准排污费的，县级以上地方人民政府环境保护行政主管部门可以根据不同情节，给予警告或者处以罚款。</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第五十二条</w:t>
      </w:r>
      <w:r w:rsidR="00CB603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违反本法第十七条的规定，对经限期治理逾期未完成治理任务的企业事业单位，除依照国家规定加收超标准排污费外，可以根据所造成的危害后果处以罚款，或者责令停业、搬迁、关闭。</w:t>
      </w:r>
    </w:p>
    <w:p w:rsidR="00CB603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前款规定的罚款由环境保护行政主管部门决定。责令停业、搬迁、关闭由县级以上人民政府按照国务院规定的权限决定。</w:t>
      </w:r>
    </w:p>
    <w:p w:rsidR="00D9735D"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第五十三条</w:t>
      </w:r>
      <w:r w:rsidR="00D9735D"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违反本法第十八条的规定，生产、销售、进口禁止生产、销售、进口的设备的，由县级以上人民政府经济综合主管部门责令改正；情节严重的，由县级以上人民政府经济综合主管部门提出意见，报请同级人民政府按照国务院规定的权限责令停业、关闭。</w:t>
      </w:r>
    </w:p>
    <w:p w:rsidR="00D9735D"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第五十四条</w:t>
      </w:r>
      <w:r w:rsidR="00D9735D"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违反本法第十九条的规定，未经当地公安机关批准，进行产生偶发性强烈噪声活动的，由公安机关根据不同情节给予警告或者处以罚款。</w:t>
      </w:r>
    </w:p>
    <w:p w:rsidR="00D9735D"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第五十五条</w:t>
      </w:r>
      <w:r w:rsidR="00D9735D"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排放环境噪声的单位违反本法第二十一条的规定，拒绝环境保护行政主管部门或者其他依照本法规定行使环境噪声监督管理权的部门、机构现场检查或者在被检查时弄虚作假的，环境保护行政主管部门或者其他依照本法规定行使环境噪声监督管理权的监督管理部门、机构可以根据不同情节，给予警告或者处以罚款。</w:t>
      </w:r>
    </w:p>
    <w:p w:rsidR="00D9735D"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第五十六条</w:t>
      </w:r>
      <w:r w:rsidR="00D9735D"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建筑施工单位违反本法第三十条第一款的规定，在城市市区噪声敏感建筑的集中区域内，夜间进行禁止进行的产生环境噪声污染的建筑施工作业的，由工程所在地县级以上地方人民政府环境保护行政主管部门责令改正，可以并处罚款。</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第五十七条</w:t>
      </w:r>
      <w:r w:rsidR="00D9735D"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违反本法第三十四条的规定，机动车辆不按照规定使用声响装置的，由当地公安机关根据不同情节给予警告或者处以罚款。</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机动船舶有前款违法行为的，由港务监督机构根据不同情节给予警告或者处以罚款。</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铁路机车有第一款违法行为的，由铁路主管部门对有关责任人员给予行政处分。</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第五十八条　违反本法规定，有下列行为之一的，由公安机关给予警告，可以并处罚款：</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（一）在城市市区噪声敏感建筑物集中区域内使用高音广播喇叭；</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（二）违反当地公安机关的规定，在城市市区街道、广场、公园等公共场所组织娱乐、集会等活动，使用音响器材，产生干扰周围生活环境的过大音量的；</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（三）未按本法第四十六条和第四十七条规定采取措施，从家庭室内发出严重干扰周围居民生活的环境噪声的。</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第五十九条</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违反本法第四十三条第二款、第四十四条第二款的规定，造成环境噪声污染的，由县级以上地方人民政府环境保护行政主管部门责令改正，可以并处罚款。</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第六十条</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违反本法第四十四条第一款的规定，造成环境噪声污染的，由公安机关责令改正，可以并处罚款。</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省级以上人民政府依法决定由县级以上地方人民政府环境保护行政主管部门行使前款规定的行政处罚权的，从其决定。</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第六十一条</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受到环境噪声污染危害的单位和个人，有权要求加害人排除危害；造成损失的，依法赔偿损失。</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赔偿责任和赔偿金额的纠纷，可以根据当事人的请求，由环境保护行政主管部门或者其他环境噪声污染防治工作的监督管理部门、机构调解处理；调解不成的，当事人可以向人民法院起诉。当事人也可以直接向人民法院起诉。</w:t>
      </w:r>
    </w:p>
    <w:p w:rsidR="00572399" w:rsidRPr="00300741" w:rsidRDefault="004D7848" w:rsidP="00BB7CB9">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第六十二条</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环境噪声污染防治监督管理人员滥用职权、玩忽职守、徇私舞弊的，由其所在单位或者上级主管机关给予行政处分；构成犯罪的，依法追究刑事责任。</w:t>
      </w:r>
    </w:p>
    <w:p w:rsidR="004D7848" w:rsidRPr="00300741" w:rsidRDefault="004D7848" w:rsidP="00BB7CB9">
      <w:pPr>
        <w:shd w:val="clear" w:color="auto" w:fill="FFFFFF"/>
        <w:spacing w:before="100" w:beforeAutospacing="1" w:after="100" w:afterAutospacing="1"/>
        <w:jc w:val="center"/>
        <w:rPr>
          <w:rFonts w:asciiTheme="minorEastAsia" w:hAnsiTheme="minorEastAsia"/>
          <w:b/>
          <w:color w:val="000000" w:themeColor="text1"/>
          <w:szCs w:val="21"/>
        </w:rPr>
      </w:pPr>
      <w:r w:rsidRPr="00300741">
        <w:rPr>
          <w:rFonts w:asciiTheme="minorEastAsia" w:hAnsiTheme="minorEastAsia" w:hint="eastAsia"/>
          <w:b/>
          <w:color w:val="000000" w:themeColor="text1"/>
          <w:szCs w:val="21"/>
        </w:rPr>
        <w:lastRenderedPageBreak/>
        <w:t>第八章</w:t>
      </w:r>
      <w:r w:rsidR="00F37C7F" w:rsidRPr="00300741">
        <w:rPr>
          <w:rFonts w:asciiTheme="minorEastAsia" w:hAnsiTheme="minorEastAsia" w:hint="eastAsia"/>
          <w:b/>
          <w:color w:val="000000" w:themeColor="text1"/>
          <w:szCs w:val="21"/>
        </w:rPr>
        <w:t xml:space="preserve"> </w:t>
      </w:r>
      <w:r w:rsidRPr="00300741">
        <w:rPr>
          <w:rFonts w:asciiTheme="minorEastAsia" w:hAnsiTheme="minorEastAsia" w:hint="eastAsia"/>
          <w:b/>
          <w:color w:val="000000" w:themeColor="text1"/>
          <w:szCs w:val="21"/>
        </w:rPr>
        <w:t>附  则</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第六十三条　本法中下列用语的含义是：</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（一）“噪声排放”是指噪声源向周围生活环境辐射噪声。</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（二）“噪声敏感建筑物”是指医院、学校、机关、科研单位、住宅等需要保持安静的建筑物。</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（三）“噪声敏感建筑物集中区域”是指医疗区、文教科研区和以机关或者居民住宅为主的区域。</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（四）“夜间”是指晚二十二点至晨六点之间的期间。</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（五）“机动车辆”是指汽车和摩托车。</w:t>
      </w:r>
    </w:p>
    <w:p w:rsidR="002C5171" w:rsidRPr="00300741" w:rsidRDefault="004D7848" w:rsidP="00246E7D">
      <w:pPr>
        <w:shd w:val="clear" w:color="auto" w:fill="FFFFFF"/>
        <w:ind w:firstLineChars="250" w:firstLine="525"/>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第六十四条　本法自１９９７年３月１日起施行。１９８９年９月２６日国务院发布的《中华人民共和国环境噪声污染防治条例》同时废止。</w:t>
      </w:r>
    </w:p>
    <w:p w:rsidR="004D7848" w:rsidRPr="00300741" w:rsidRDefault="004D7848" w:rsidP="00BC28E7">
      <w:pPr>
        <w:shd w:val="clear" w:color="auto" w:fill="FFFFFF"/>
        <w:ind w:firstLineChars="150" w:firstLine="316"/>
        <w:rPr>
          <w:rFonts w:asciiTheme="minorEastAsia" w:hAnsiTheme="minorEastAsia"/>
          <w:color w:val="000000" w:themeColor="text1"/>
          <w:szCs w:val="21"/>
        </w:rPr>
      </w:pPr>
      <w:r w:rsidRPr="00300741">
        <w:rPr>
          <w:rFonts w:asciiTheme="minorEastAsia" w:hAnsiTheme="minorEastAsia" w:hint="eastAsia"/>
          <w:b/>
          <w:bCs/>
          <w:color w:val="000000" w:themeColor="text1"/>
          <w:szCs w:val="21"/>
        </w:rPr>
        <w:t>附：</w:t>
      </w:r>
    </w:p>
    <w:p w:rsidR="00572399" w:rsidRPr="00300741" w:rsidRDefault="004D7848" w:rsidP="00246E7D">
      <w:pPr>
        <w:shd w:val="clear" w:color="auto" w:fill="FFFFFF"/>
        <w:spacing w:before="100" w:beforeAutospacing="1" w:after="100" w:afterAutospacing="1"/>
        <w:jc w:val="center"/>
        <w:rPr>
          <w:rFonts w:ascii="黑体" w:eastAsia="黑体" w:hAnsi="黑体"/>
          <w:color w:val="000000" w:themeColor="text1"/>
          <w:szCs w:val="21"/>
        </w:rPr>
      </w:pPr>
      <w:r w:rsidRPr="00300741">
        <w:rPr>
          <w:rFonts w:ascii="黑体" w:eastAsia="黑体" w:hAnsi="黑体" w:hint="eastAsia"/>
          <w:color w:val="000000" w:themeColor="text1"/>
          <w:szCs w:val="21"/>
        </w:rPr>
        <w:t>中华人民共和国城市区域环境噪声标准</w:t>
      </w:r>
    </w:p>
    <w:p w:rsidR="004D7848" w:rsidRPr="00300741" w:rsidRDefault="00246E7D" w:rsidP="00246E7D">
      <w:pPr>
        <w:shd w:val="clear" w:color="auto" w:fill="FFFFFF"/>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4D7848" w:rsidRPr="00300741">
        <w:rPr>
          <w:rFonts w:asciiTheme="minorEastAsia" w:hAnsiTheme="minorEastAsia" w:hint="eastAsia"/>
          <w:color w:val="000000" w:themeColor="text1"/>
          <w:szCs w:val="21"/>
        </w:rPr>
        <w:t>１</w:t>
      </w:r>
      <w:r w:rsidR="00572399" w:rsidRPr="00300741">
        <w:rPr>
          <w:rFonts w:asciiTheme="minorEastAsia" w:hAnsiTheme="minorEastAsia" w:hint="eastAsia"/>
          <w:color w:val="000000" w:themeColor="text1"/>
          <w:szCs w:val="21"/>
        </w:rPr>
        <w:t xml:space="preserve"> </w:t>
      </w:r>
      <w:r w:rsidR="004D7848" w:rsidRPr="00300741">
        <w:rPr>
          <w:rFonts w:asciiTheme="minorEastAsia" w:hAnsiTheme="minorEastAsia" w:hint="eastAsia"/>
          <w:color w:val="000000" w:themeColor="text1"/>
          <w:szCs w:val="21"/>
        </w:rPr>
        <w:t>主题内容与适用范围</w:t>
      </w:r>
    </w:p>
    <w:p w:rsidR="00572399" w:rsidRPr="00300741" w:rsidRDefault="004D7848"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本标准规定了城市五类区域的环境噪声最高限值。</w:t>
      </w:r>
    </w:p>
    <w:p w:rsidR="004D7848" w:rsidRPr="00300741" w:rsidRDefault="004D7848"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本标准适用于城市区域。乡村生活区域可参照本标准执行。</w:t>
      </w:r>
    </w:p>
    <w:p w:rsidR="00572399" w:rsidRPr="00300741" w:rsidRDefault="004D7848"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２</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标准值</w:t>
      </w:r>
    </w:p>
    <w:p w:rsidR="004D7848" w:rsidRPr="00300741" w:rsidRDefault="004D7848"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城市５类环境噪声标准值如下：</w:t>
      </w:r>
    </w:p>
    <w:p w:rsidR="004D7848" w:rsidRPr="00300741" w:rsidRDefault="004D7848"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类别</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 xml:space="preserve"> 昼间</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夜间</w:t>
      </w:r>
    </w:p>
    <w:p w:rsidR="004D7848" w:rsidRPr="00300741" w:rsidRDefault="00246E7D" w:rsidP="00BC28E7">
      <w:pPr>
        <w:shd w:val="clear" w:color="auto" w:fill="FFFFFF"/>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4D7848" w:rsidRPr="00300741">
        <w:rPr>
          <w:rFonts w:asciiTheme="minorEastAsia" w:hAnsiTheme="minorEastAsia" w:hint="eastAsia"/>
          <w:color w:val="000000" w:themeColor="text1"/>
          <w:szCs w:val="21"/>
        </w:rPr>
        <w:t>０类</w:t>
      </w:r>
      <w:r w:rsidR="00572399" w:rsidRPr="00300741">
        <w:rPr>
          <w:rFonts w:asciiTheme="minorEastAsia" w:hAnsiTheme="minorEastAsia" w:hint="eastAsia"/>
          <w:color w:val="000000" w:themeColor="text1"/>
          <w:szCs w:val="21"/>
        </w:rPr>
        <w:t xml:space="preserve">      </w:t>
      </w:r>
      <w:r w:rsidR="004D7848" w:rsidRPr="00300741">
        <w:rPr>
          <w:rFonts w:asciiTheme="minorEastAsia" w:hAnsiTheme="minorEastAsia" w:hint="eastAsia"/>
          <w:color w:val="000000" w:themeColor="text1"/>
          <w:szCs w:val="21"/>
        </w:rPr>
        <w:t>５０分贝</w:t>
      </w:r>
      <w:r w:rsidR="00572399" w:rsidRPr="00300741">
        <w:rPr>
          <w:rFonts w:asciiTheme="minorEastAsia" w:hAnsiTheme="minorEastAsia" w:hint="eastAsia"/>
          <w:color w:val="000000" w:themeColor="text1"/>
          <w:szCs w:val="21"/>
        </w:rPr>
        <w:t xml:space="preserve">    </w:t>
      </w:r>
      <w:r w:rsidR="004D7848" w:rsidRPr="00300741">
        <w:rPr>
          <w:rFonts w:asciiTheme="minorEastAsia" w:hAnsiTheme="minorEastAsia" w:hint="eastAsia"/>
          <w:color w:val="000000" w:themeColor="text1"/>
          <w:szCs w:val="21"/>
        </w:rPr>
        <w:t>４０分贝</w:t>
      </w:r>
    </w:p>
    <w:p w:rsidR="004D7848" w:rsidRPr="00300741" w:rsidRDefault="00246E7D" w:rsidP="00BC28E7">
      <w:pPr>
        <w:shd w:val="clear" w:color="auto" w:fill="FFFFFF"/>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4D7848" w:rsidRPr="00300741">
        <w:rPr>
          <w:rFonts w:asciiTheme="minorEastAsia" w:hAnsiTheme="minorEastAsia" w:hint="eastAsia"/>
          <w:color w:val="000000" w:themeColor="text1"/>
          <w:szCs w:val="21"/>
        </w:rPr>
        <w:t>１类</w:t>
      </w:r>
      <w:r w:rsidR="00572399" w:rsidRPr="00300741">
        <w:rPr>
          <w:rFonts w:asciiTheme="minorEastAsia" w:hAnsiTheme="minorEastAsia" w:hint="eastAsia"/>
          <w:color w:val="000000" w:themeColor="text1"/>
          <w:szCs w:val="21"/>
        </w:rPr>
        <w:t xml:space="preserve">      </w:t>
      </w:r>
      <w:r w:rsidR="004D7848" w:rsidRPr="00300741">
        <w:rPr>
          <w:rFonts w:asciiTheme="minorEastAsia" w:hAnsiTheme="minorEastAsia" w:hint="eastAsia"/>
          <w:color w:val="000000" w:themeColor="text1"/>
          <w:szCs w:val="21"/>
        </w:rPr>
        <w:t>５５分贝</w:t>
      </w:r>
      <w:r w:rsidR="00572399" w:rsidRPr="00300741">
        <w:rPr>
          <w:rFonts w:asciiTheme="minorEastAsia" w:hAnsiTheme="minorEastAsia" w:hint="eastAsia"/>
          <w:color w:val="000000" w:themeColor="text1"/>
          <w:szCs w:val="21"/>
        </w:rPr>
        <w:t xml:space="preserve">    </w:t>
      </w:r>
      <w:r w:rsidR="004D7848" w:rsidRPr="00300741">
        <w:rPr>
          <w:rFonts w:asciiTheme="minorEastAsia" w:hAnsiTheme="minorEastAsia" w:hint="eastAsia"/>
          <w:color w:val="000000" w:themeColor="text1"/>
          <w:szCs w:val="21"/>
        </w:rPr>
        <w:t>４５分贝</w:t>
      </w:r>
    </w:p>
    <w:p w:rsidR="004D7848" w:rsidRPr="00300741" w:rsidRDefault="00246E7D" w:rsidP="00BC28E7">
      <w:pPr>
        <w:shd w:val="clear" w:color="auto" w:fill="FFFFFF"/>
        <w:ind w:firstLineChars="150" w:firstLine="315"/>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4D7848" w:rsidRPr="00300741">
        <w:rPr>
          <w:rFonts w:asciiTheme="minorEastAsia" w:hAnsiTheme="minorEastAsia" w:hint="eastAsia"/>
          <w:color w:val="000000" w:themeColor="text1"/>
          <w:szCs w:val="21"/>
        </w:rPr>
        <w:t>２类</w:t>
      </w:r>
      <w:r w:rsidR="00572399" w:rsidRPr="00300741">
        <w:rPr>
          <w:rFonts w:asciiTheme="minorEastAsia" w:hAnsiTheme="minorEastAsia" w:hint="eastAsia"/>
          <w:color w:val="000000" w:themeColor="text1"/>
          <w:szCs w:val="21"/>
        </w:rPr>
        <w:t xml:space="preserve">      </w:t>
      </w:r>
      <w:r w:rsidR="004D7848" w:rsidRPr="00300741">
        <w:rPr>
          <w:rFonts w:asciiTheme="minorEastAsia" w:hAnsiTheme="minorEastAsia" w:hint="eastAsia"/>
          <w:color w:val="000000" w:themeColor="text1"/>
          <w:szCs w:val="21"/>
        </w:rPr>
        <w:t>６０分贝</w:t>
      </w:r>
      <w:r w:rsidR="00572399" w:rsidRPr="00300741">
        <w:rPr>
          <w:rFonts w:asciiTheme="minorEastAsia" w:hAnsiTheme="minorEastAsia" w:hint="eastAsia"/>
          <w:color w:val="000000" w:themeColor="text1"/>
          <w:szCs w:val="21"/>
        </w:rPr>
        <w:t xml:space="preserve">    </w:t>
      </w:r>
      <w:r w:rsidR="004D7848" w:rsidRPr="00300741">
        <w:rPr>
          <w:rFonts w:asciiTheme="minorEastAsia" w:hAnsiTheme="minorEastAsia" w:hint="eastAsia"/>
          <w:color w:val="000000" w:themeColor="text1"/>
          <w:szCs w:val="21"/>
        </w:rPr>
        <w:t>５０分贝</w:t>
      </w:r>
    </w:p>
    <w:p w:rsidR="004D7848" w:rsidRPr="00300741" w:rsidRDefault="004D7848"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３类</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６５分贝</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５５分贝</w:t>
      </w:r>
    </w:p>
    <w:p w:rsidR="004D7848" w:rsidRPr="00300741" w:rsidRDefault="004D7848"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４类</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７０分贝</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５５分贝</w:t>
      </w:r>
    </w:p>
    <w:p w:rsidR="004D7848" w:rsidRPr="00300741" w:rsidRDefault="004D7848"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３</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各类标准的适用区域</w:t>
      </w:r>
    </w:p>
    <w:p w:rsidR="004D7848" w:rsidRPr="00300741" w:rsidRDefault="00246E7D" w:rsidP="00246E7D">
      <w:pPr>
        <w:shd w:val="clear" w:color="auto" w:fill="FFFFFF"/>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4D7848" w:rsidRPr="00300741">
        <w:rPr>
          <w:rFonts w:asciiTheme="minorEastAsia" w:hAnsiTheme="minorEastAsia" w:hint="eastAsia"/>
          <w:color w:val="000000" w:themeColor="text1"/>
          <w:szCs w:val="21"/>
        </w:rPr>
        <w:t>（１）０类标准适用于疗养区、高级别墅区、高级宾馆区等特别需要安静的区域。位于城郊和乡村的这一类区域分别按严于０类标准５分贝执行。</w:t>
      </w:r>
    </w:p>
    <w:p w:rsidR="00572399" w:rsidRPr="00300741" w:rsidRDefault="004D7848"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（２）１类标准适用于以居住、文教机关为主的区域。乡村居住环境可参照执行该类标准。</w:t>
      </w:r>
    </w:p>
    <w:p w:rsidR="00572399" w:rsidRPr="00300741" w:rsidRDefault="004D7848"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（３）２类标准适用于居住、商业、工业混杂区。</w:t>
      </w:r>
    </w:p>
    <w:p w:rsidR="00572399" w:rsidRPr="00300741" w:rsidRDefault="004D7848"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（４）３类标准适用于工业区。</w:t>
      </w:r>
    </w:p>
    <w:p w:rsidR="00572399" w:rsidRPr="00300741" w:rsidRDefault="004D7848"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（５）４类标准适用于城市中的道路交通干线道路两侧区域，穿越城区的内河航道两侧区域。穿越城区的铁路主、次干线两侧区域的背景噪声（指不通过列车时的噪声水平）限值也执行该类标准。</w:t>
      </w:r>
    </w:p>
    <w:p w:rsidR="00572399" w:rsidRPr="00300741" w:rsidRDefault="004D7848"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４</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夜间突发噪声</w:t>
      </w:r>
    </w:p>
    <w:p w:rsidR="00572399" w:rsidRPr="00300741" w:rsidRDefault="004D7848"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rPr>
        <w:t>夜间突发的噪声，其最大值不准超过标准值１５分贝。</w:t>
      </w:r>
    </w:p>
    <w:p w:rsidR="00572399" w:rsidRPr="00300741" w:rsidRDefault="004D7848" w:rsidP="00246E7D">
      <w:pPr>
        <w:shd w:val="clear" w:color="auto" w:fill="FFFFFF"/>
        <w:spacing w:before="100" w:beforeAutospacing="1" w:after="100" w:afterAutospacing="1"/>
        <w:jc w:val="center"/>
        <w:rPr>
          <w:rFonts w:ascii="黑体" w:eastAsia="黑体" w:hAnsi="黑体"/>
          <w:color w:val="000000" w:themeColor="text1"/>
          <w:szCs w:val="21"/>
        </w:rPr>
      </w:pPr>
      <w:r w:rsidRPr="00300741">
        <w:rPr>
          <w:rFonts w:ascii="黑体" w:eastAsia="黑体" w:hAnsi="黑体" w:hint="eastAsia"/>
          <w:color w:val="000000" w:themeColor="text1"/>
          <w:szCs w:val="21"/>
        </w:rPr>
        <w:t>中华人民共和国工业企业厂界噪声标准</w:t>
      </w:r>
    </w:p>
    <w:p w:rsidR="00572399" w:rsidRPr="00300741" w:rsidRDefault="00246E7D" w:rsidP="00246E7D">
      <w:pPr>
        <w:shd w:val="clear" w:color="auto" w:fill="FFFFFF"/>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 xml:space="preserve">    </w:t>
      </w:r>
      <w:r w:rsidR="004D7848" w:rsidRPr="00300741">
        <w:rPr>
          <w:rFonts w:asciiTheme="minorEastAsia" w:hAnsiTheme="minorEastAsia" w:hint="eastAsia"/>
          <w:color w:val="000000" w:themeColor="text1"/>
          <w:szCs w:val="21"/>
        </w:rPr>
        <w:t>１．标准的适用范围</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本标准适用于工厂及有可能造成噪声污染的企事业单位的边界。</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lastRenderedPageBreak/>
        <w:t>２．标准值</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各类厂界噪声标准值如下：</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类别</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昼间</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夜间</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一类</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５５分贝</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４５分贝</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二类</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６０分贝</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５０分贝</w:t>
      </w:r>
    </w:p>
    <w:p w:rsidR="00572399"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三类</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６５分贝</w:t>
      </w:r>
      <w:r w:rsidR="00572399"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５５分贝</w:t>
      </w:r>
    </w:p>
    <w:p w:rsidR="0093442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四类</w:t>
      </w:r>
      <w:r w:rsidR="0093442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７０分贝</w:t>
      </w:r>
      <w:r w:rsidR="00934420" w:rsidRPr="00300741">
        <w:rPr>
          <w:rFonts w:asciiTheme="minorEastAsia" w:hAnsiTheme="minorEastAsia" w:hint="eastAsia"/>
          <w:color w:val="000000" w:themeColor="text1"/>
          <w:szCs w:val="21"/>
        </w:rPr>
        <w:t xml:space="preserve">     </w:t>
      </w:r>
      <w:r w:rsidRPr="00300741">
        <w:rPr>
          <w:rFonts w:asciiTheme="minorEastAsia" w:hAnsiTheme="minorEastAsia" w:hint="eastAsia"/>
          <w:color w:val="000000" w:themeColor="text1"/>
          <w:szCs w:val="21"/>
        </w:rPr>
        <w:t>５５分贝</w:t>
      </w:r>
    </w:p>
    <w:p w:rsidR="0093442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３．各类标准适用范围的划定</w:t>
      </w:r>
    </w:p>
    <w:p w:rsidR="0093442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一类标准适用于以居住、文教机关为主的区域。</w:t>
      </w:r>
    </w:p>
    <w:p w:rsidR="0093442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二类标准适用于居住、商业、工业混杂区及商业中心区。</w:t>
      </w:r>
    </w:p>
    <w:p w:rsidR="0093442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三类标准适用于工业区。</w:t>
      </w:r>
    </w:p>
    <w:p w:rsidR="0093442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四类标准适用于交通干线道路两侧区域。</w:t>
      </w:r>
    </w:p>
    <w:p w:rsidR="00EA5A8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４．各类标准适用范围由地方人民政府划定。</w:t>
      </w:r>
    </w:p>
    <w:p w:rsidR="00934420" w:rsidRPr="00300741" w:rsidRDefault="004D7848"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rPr>
        <w:t>５．夜间频繁突发的噪声（如排气噪声）。其峰值不准超过标准值１０分贝，</w:t>
      </w:r>
      <w:r w:rsidR="00934420" w:rsidRPr="00300741">
        <w:rPr>
          <w:rFonts w:asciiTheme="minorEastAsia" w:hAnsiTheme="minorEastAsia" w:cs="宋体" w:hint="eastAsia"/>
          <w:color w:val="000000" w:themeColor="text1"/>
          <w:kern w:val="0"/>
          <w:szCs w:val="21"/>
        </w:rPr>
        <w:t>夜间偶然突发的噪声（如短促鸣笛声），其峰值不准超过标准值１５分贝。</w:t>
      </w:r>
    </w:p>
    <w:p w:rsidR="00254CAD" w:rsidRPr="00300741" w:rsidRDefault="00254CA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246E7D" w:rsidRPr="00300741" w:rsidRDefault="00246E7D" w:rsidP="00BC28E7">
      <w:pPr>
        <w:shd w:val="clear" w:color="auto" w:fill="FFFFFF"/>
        <w:ind w:firstLineChars="200" w:firstLine="420"/>
        <w:jc w:val="left"/>
        <w:rPr>
          <w:rFonts w:asciiTheme="minorEastAsia" w:hAnsiTheme="minorEastAsia"/>
          <w:color w:val="000000" w:themeColor="text1"/>
          <w:szCs w:val="21"/>
        </w:rPr>
      </w:pPr>
    </w:p>
    <w:p w:rsidR="003D33CB" w:rsidRPr="00300741" w:rsidRDefault="003D33CB" w:rsidP="00BC28E7">
      <w:pPr>
        <w:shd w:val="clear" w:color="auto" w:fill="FFFFFF"/>
        <w:ind w:firstLineChars="200" w:firstLine="420"/>
        <w:jc w:val="left"/>
        <w:rPr>
          <w:rFonts w:asciiTheme="minorEastAsia" w:hAnsiTheme="minorEastAsia"/>
          <w:color w:val="000000" w:themeColor="text1"/>
          <w:szCs w:val="21"/>
        </w:rPr>
      </w:pPr>
    </w:p>
    <w:p w:rsidR="004C429F" w:rsidRPr="00300741" w:rsidRDefault="004C429F" w:rsidP="00BD1899">
      <w:pPr>
        <w:shd w:val="clear" w:color="auto" w:fill="FFFFFF"/>
        <w:spacing w:before="100" w:beforeAutospacing="1" w:after="100" w:afterAutospacing="1"/>
        <w:jc w:val="center"/>
        <w:rPr>
          <w:rFonts w:ascii="黑体" w:eastAsia="黑体" w:hAnsi="黑体" w:cs="Arial"/>
          <w:bCs/>
          <w:color w:val="000000" w:themeColor="text1"/>
          <w:sz w:val="28"/>
          <w:szCs w:val="28"/>
        </w:rPr>
      </w:pPr>
      <w:r w:rsidRPr="00300741">
        <w:rPr>
          <w:rFonts w:ascii="黑体" w:eastAsia="黑体" w:hAnsi="黑体" w:cs="Arial" w:hint="eastAsia"/>
          <w:bCs/>
          <w:color w:val="000000" w:themeColor="text1"/>
          <w:sz w:val="28"/>
          <w:szCs w:val="28"/>
        </w:rPr>
        <w:lastRenderedPageBreak/>
        <w:t>中华人民共和国职业病防治法</w:t>
      </w:r>
    </w:p>
    <w:p w:rsidR="004C429F" w:rsidRPr="00300741" w:rsidRDefault="004C429F" w:rsidP="00BD1899">
      <w:pPr>
        <w:shd w:val="clear" w:color="auto" w:fill="FFFFFF"/>
        <w:spacing w:before="100" w:beforeAutospacing="1" w:after="100" w:afterAutospacing="1"/>
        <w:jc w:val="center"/>
        <w:rPr>
          <w:rFonts w:asciiTheme="minorEastAsia" w:hAnsiTheme="minorEastAsia" w:cs="Arial"/>
          <w:b/>
          <w:color w:val="000000" w:themeColor="text1"/>
          <w:szCs w:val="21"/>
        </w:rPr>
      </w:pPr>
      <w:r w:rsidRPr="00300741">
        <w:rPr>
          <w:rFonts w:asciiTheme="minorEastAsia" w:hAnsiTheme="minorEastAsia" w:cs="Arial"/>
          <w:b/>
          <w:color w:val="000000" w:themeColor="text1"/>
          <w:szCs w:val="21"/>
        </w:rPr>
        <w:t>第一章 总</w:t>
      </w:r>
      <w:r w:rsidRPr="00300741">
        <w:rPr>
          <w:rFonts w:asciiTheme="minorEastAsia" w:hAnsiTheme="minorEastAsia" w:cs="Arial" w:hint="eastAsia"/>
          <w:b/>
          <w:color w:val="000000" w:themeColor="text1"/>
          <w:szCs w:val="21"/>
        </w:rPr>
        <w:t xml:space="preserve"> </w:t>
      </w:r>
      <w:r w:rsidRPr="00300741">
        <w:rPr>
          <w:rFonts w:asciiTheme="minorEastAsia" w:hAnsiTheme="minorEastAsia" w:cs="Arial"/>
          <w:b/>
          <w:color w:val="000000" w:themeColor="text1"/>
          <w:szCs w:val="21"/>
        </w:rPr>
        <w:t>则</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第一条 为了预防、控制和消除职业病危害，防治职业病，保护劳动者健康及其相关权益，促进经济社会发展，根据宪法，制定本法。</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第二条 本法适用于中华人民共和国领域内的职业病防治活动。</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本法所称职业病，是指企业、事业单位和个体经济组织等用人单位的劳动者在职业活动中，因接触粉尘、放射性物质和其他有毒、有害因素而引起的疾病。</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职业病的分类和目录由国务院卫生行政部门会同国务院安全生产监督管理部门、劳动保障行政部门制定、调整并公布。</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第三条 职业病防治工作坚持预防为主、防治结合的方针，建立用人单位负责、行政机关监管、行业自律、职工参与和社会监督的机制，实行分类管理、综合治理。</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第四条 劳动者依法享有职业卫生保护的权利。</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用人单位应当为劳动者创造符合国家职业卫生标准和卫生要求的工作环境和条件，并采取措施保障劳动者获得职业卫生保护。</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工会组织依法对职业病防治工作进行监督，维护劳动者的合法权益。用人单位制定或者修改有关职业病防治的规章制度，应当听取工会组织的意见。</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第五条 用人单位应当建立、健全职业病防治责任制，加强对职业病防治的管理，提高职业病防治水平，对本单位产生的职业病危害承担责任。</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第六条 用人单位的主要负责人对本单位的职业病防治工作全面负责。</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第七条 用人单位必须依法参加工伤保险。</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国务院和县级以上地方人民政府劳动保障行政部门应当加强对工伤保险的监督管理，确保劳动者依法享受工伤保险待遇。</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第八条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国家鼓励和支持职业病医疗康复机构的建设。</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第九条 国家实行职业卫生监督制度。</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国务院安全生产监督管理部门、卫生行政部门、劳动保障行政部门依照本法和国务院确定的职责，负责全国职业病防治的监督管理工作。国务院有关部门在各自的职责范围内负责职业病防治的有关监督管理工作。</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县级以上地方人民政府安全生产监督管理部门、卫生行政部门、劳动保障行政部门依据各自职责，负责本行政区域内职业病防治的监督管理工作。县级以上地方人民政府有关部门在各自的职责范围内负责职业病防治的有关监督管理工作。</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县级以上人民政府安全生产监督管理部门、卫生行政部门、劳动保障行政部门（以下统称职业卫生监督管理部门）应当加强沟通，密切配合，按照各自职责分工，依法行使职权，承担责任。</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第十条 国务院和县级以上地方人民政府应当制定职业病防治规划，将其纳入国民经济和社会发展计划，并组织实施。</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县级以上地方人民政府统一负责、领导、组织、协调本行政区域的职业病防治工作，建立健</w:t>
      </w:r>
      <w:r w:rsidRPr="00300741">
        <w:rPr>
          <w:rFonts w:asciiTheme="minorEastAsia" w:hAnsiTheme="minorEastAsia" w:cs="Arial"/>
          <w:color w:val="000000" w:themeColor="text1"/>
          <w:szCs w:val="21"/>
        </w:rPr>
        <w:lastRenderedPageBreak/>
        <w:t>全职业病防治工作体制、机制，统一领导、指挥职业卫生突发事件应对工作；加强职业病防治能力建设和服务体系建设，完善、落实职业病防治工作责任制。</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乡、民族乡、镇的人民政府应当认真执行本法，支持职业卫生监督管理部门依法履行职责。</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第十一条 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第十二条 有关防治职业病的国家职业卫生标准，由国务院卫生行政部门组织制定并公布。</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国务院卫生行政部门应当组织开展重点职业病监测和专项调查，对职业健康风险进行评估，为制定职业卫生标准和职业病防治政策提供科学依据。</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县级以上地方人民政府卫生行政部门应当定期对本行政区域的职业病防治情况进行统计和调查分析。</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第十三条 任何单位和个人有权对违反本法的行为进行检举和控告。有关部门收到相关的检举和控告后，应当及时处理。</w:t>
      </w:r>
    </w:p>
    <w:p w:rsidR="004C429F" w:rsidRPr="00300741" w:rsidRDefault="004C429F" w:rsidP="00BD1899">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对防治职业病成绩显著的单位和个人，给予奖励。</w:t>
      </w:r>
    </w:p>
    <w:p w:rsidR="004C429F" w:rsidRPr="00300741" w:rsidRDefault="004C429F" w:rsidP="00BD1899">
      <w:pPr>
        <w:shd w:val="clear" w:color="auto" w:fill="FFFFFF"/>
        <w:spacing w:before="100" w:beforeAutospacing="1" w:after="100" w:afterAutospacing="1"/>
        <w:jc w:val="center"/>
        <w:rPr>
          <w:rFonts w:asciiTheme="minorEastAsia" w:hAnsiTheme="minorEastAsia" w:cs="Arial"/>
          <w:b/>
          <w:bCs/>
          <w:color w:val="000000" w:themeColor="text1"/>
          <w:szCs w:val="21"/>
        </w:rPr>
      </w:pPr>
      <w:r w:rsidRPr="00300741">
        <w:rPr>
          <w:rFonts w:asciiTheme="minorEastAsia" w:hAnsiTheme="minorEastAsia" w:cs="Arial"/>
          <w:b/>
          <w:bCs/>
          <w:color w:val="000000" w:themeColor="text1"/>
          <w:szCs w:val="21"/>
        </w:rPr>
        <w:t>第二章 前期预防</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第十四条 用人单位应当依照法律、法规要求，严格遵守国家职业卫生标准，落实职业病预防措施，从源头上控制和消除职业病危害。</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第十五条 产生职业病危害的用人单位的设立除应当符合法律、行政法规规定的设立条件外，其工作场所还应当符合下列职业卫生要求：</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（一）职业病危害因素的强度或者浓度符合国家职业卫生标准；</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（二）有与职业病危害防护相适应的设施；</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（三）生产布局合理，符合有害与无害作业分开的原则；</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（四）有配套的更衣间、洗浴间、孕妇休息间等卫生设施；</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（五）设备、工具、用具等设施符合保护劳动者生理、心理健康的要求；</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（六）法律、行政法规和国务院卫生行政部门、安全生产监督管理部门关于保护劳动者健康的其他要求。</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第十六条 国家建立职业病危害项目申报制度。</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用人单位工作场所存在职业病目录所列职业病的危害因素的，应当及时、如实向所在地安全生产监督管理部门申报危害项目，接受监督。</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职业病危害因素分类目录由国务院卫生行政部门会同国务院安全生产监督管理部门制定、调整并公布。职业病危害项目申报的具体办法由国务院安全生产监督管理部门制定。</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第十七条 新建、扩建、改建建设项目和技术改造、技术引进项目（以下统称建设项目）可能产生职业病危害的，建设单位在可行性论证阶段应当进行职业病危害预评价。</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职业病危害预评价报告应当对建设项目可能产生的职业病危害因素及其对工作场所和劳动者健康的影响作出评价，确定危害类别和职业病防护措施。</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建设项目职业病危害分类管理办法由国务院安全生产监督管理部门制定。</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第十八条 建设项目的职业病防护设施所需费用应当纳入建设项目工程预算，并与主体工程同</w:t>
      </w:r>
      <w:r w:rsidRPr="00300741">
        <w:rPr>
          <w:rFonts w:asciiTheme="minorEastAsia" w:hAnsiTheme="minorEastAsia" w:cs="Arial"/>
          <w:color w:val="000000" w:themeColor="text1"/>
          <w:szCs w:val="21"/>
        </w:rPr>
        <w:lastRenderedPageBreak/>
        <w:t>时设计，同时施工，同时投入生产和使用。</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建设项目的职业病防护设施设计应当符合国家职业卫生标准和卫生要求；其中，医疗机构放射性职业病危害严重的建设项目的防护设施设计，应当经卫生行政部门审查同意后，方可施工。</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建设项目在竣工验收前，建设单位应当进行职业病危害控制效果评价。</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安全生产监督管理部门应当加强对建设单位组织的验收活动和验收结果的监督核查。</w:t>
      </w:r>
    </w:p>
    <w:p w:rsidR="004C429F" w:rsidRPr="00300741" w:rsidRDefault="004C429F" w:rsidP="00BD1899">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第十九条 国家对从事放射性、高毒、高危粉尘等作业实行特殊管理。具体管理办法由国务院制定。</w:t>
      </w:r>
    </w:p>
    <w:p w:rsidR="004C429F" w:rsidRPr="00300741" w:rsidRDefault="004C429F" w:rsidP="00BD1899">
      <w:pPr>
        <w:shd w:val="clear" w:color="auto" w:fill="FFFFFF"/>
        <w:spacing w:before="100" w:beforeAutospacing="1" w:after="100" w:afterAutospacing="1"/>
        <w:jc w:val="center"/>
        <w:rPr>
          <w:rFonts w:asciiTheme="minorEastAsia" w:hAnsiTheme="minorEastAsia" w:cs="Arial"/>
          <w:b/>
          <w:bCs/>
          <w:color w:val="000000" w:themeColor="text1"/>
          <w:szCs w:val="21"/>
        </w:rPr>
      </w:pPr>
      <w:r w:rsidRPr="00300741">
        <w:rPr>
          <w:rFonts w:asciiTheme="minorEastAsia" w:hAnsiTheme="minorEastAsia" w:cs="Arial"/>
          <w:b/>
          <w:bCs/>
          <w:color w:val="000000" w:themeColor="text1"/>
          <w:szCs w:val="21"/>
        </w:rPr>
        <w:t>第三章 劳动过程中的防护与管理</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第二十条 用人单位应当采取下列职业病防治管理措施：</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（一）设置或者指定职业卫生管理机构或者组织，配备专职或者兼职的职业卫生管理人员，负责本单位的职业病防治工作；</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（二）制定职业病防治计划和实施方案；</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（三）建立、健全职业卫生管理制度和操作规程；</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（四）建立、健全职业卫生档案和劳动者健康监护档案；</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（五）建立、健全工作场所职业病危害因素监测及评价制度；</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（六）建立、健全职业病危害事故应急救援预案。</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第二十一条 用人单位应当保障职业病防治所需的资金投入，不得挤占、挪用，并对因资金投入不足导致的后果承担责任。</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第二十二条 用人单位必须采用有效的职业病防护设施，并为劳动者提供个人使用的职业病防护用品。</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用人单位为劳动者个人提供的职业病防护用品必须符合防治职业病的要求；不符合要求的，不得使用。</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第二十三条 用人单位应当优先采用有利于防治职业病和保护劳动者健康的新技术、新工艺、新设备、新材料，逐步替代职业病危害严重的技术、工艺、设备、材料。</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第二十四条 产生职业病危害的用人单位，应当在醒目位置设置公告栏，公布有关职业病防治的规章制度、操作规程、职业病危害事故应急救援措施和工作场所职业病危害因素检测结果。</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对产生严重职业病危害的作业岗位，应当在其醒目位置，设置警示标识和中文警示说明。警示说明应当载明产生职业病危害的种类、后果、预防以及应急救治措施等内容。</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第二十五条 对可能发生急性职业损伤的有毒、有害工作场所，用人单位应当设置报警装置，配置现场急救用品、冲洗设备、应急撤离通道和必要的泄险区。</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对放射工作场所和放射性同位素的运输、贮存，用人单位必须配置防护设备和报警装置，保证接触放射线的工作人员佩戴个人剂量计。</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对职业病防护设备、应急救援设施和个人使用的职业病防护用品，用人单位应当进行经常性的维护、检修，定期检测其性能和效果，确保其处于正常状态，不得擅自拆除或者停止使用。</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第二十六条 用人单位应当实施由专人负责的职业病危害因素日常监测，并确保监测系统处于正常运行状态。</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用人单位应当按照国务院安全生产监督管理部门的规定，定期对工作场所进行职业病危害因</w:t>
      </w:r>
      <w:r w:rsidRPr="00300741">
        <w:rPr>
          <w:rFonts w:asciiTheme="minorEastAsia" w:hAnsiTheme="minorEastAsia" w:cs="Arial"/>
          <w:color w:val="000000" w:themeColor="text1"/>
          <w:szCs w:val="21"/>
        </w:rPr>
        <w:lastRenderedPageBreak/>
        <w:t>素检测、评价。检测、评价结果存入用人单位职业卫生档案，定期向所在地安全生产监督管理部门报告并向劳动者公布。</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职业病危害因素检测、评价由依法设立的取得国务院安全生产监督管理部门或者设区的市级以上地方人民政府安全生产监督管理部门按照职责分工给予资质认可的职业卫生技术服务机构进行。职业卫生技术服务机构所作检测、评价应当客观、真实。</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第二十七条 职业卫生技术服务机构依法从事职业病危害因素检测、评价工作，接受安全生产监督管理部门的监督检查。安全生产监督管理部门应当依法履行监督职责。</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第二十九条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内首次使用或者首次进口与职业病危害有关的化学材料，使用单位或者进口单位按照国家规定经国务院有关部门批准后，应当向国务院卫生行政部门、安全生产监督管理部门报送该化学材料的毒性鉴定以及经有关部门登记注册或者批准进口的文件等资料。</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进口放射性同位素、射线装置和含有放射性物质的物品的，按照国家有关规定办理。</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第三十条任何单位和个人不得生产、经营、进口和使用国家明令禁止使用的可能产生职业病危害的设备或者材料。</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第三十一条 任何单位和个人不得将产生职业病危害的作业转移给不具备职业病防护条件的单位和个人。不具备职业病防护条件的单位和个人不得接受产生职业病危害的作业。</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第三十二条 用人单位对采用的技术、工艺、设备、材料，应当知悉其产生的职业病危害，对有职业病危害的技术、工艺、设备、材料隐瞒其危害而采用的，对所造成的职业病危害后果承担责任。</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第三十三条 用人单位与劳动者订立劳动合同（含聘用合同，下同）时，应当将工作过程中可能产生的职业病危害及其后果、职业病防护措施和待遇等如实告知劳动者，并在劳动合同中写明，不得隐瞒或者欺骗。</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用人单位违反前两款规定的，劳动者有权拒绝从事存在职业病危害的作业，用人单位不得因此解除与劳动者所订立的劳动合同。</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第三十四条 用人单位的主要负责人和职业卫生管理人员应当接受职业卫生培训，遵守职业病防治法律、法规，依法组织本单位的职业病防治工作。</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劳动者不履行前款规定义务的，用人单位应当对其进行教育。</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第三十五条 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职业健康检查应当由省级以上人民政府卫生行政部门批准的医疗卫生机构承担。</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第三十六条 用人单位应当为劳动者建立职业健康监护档案，并按照规定的期限妥善保存。</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职业健康监护档案应当包括劳动者的职业史、职业病危害接触史、职业健康检查结果和职业病诊疗等有关个人健康资料。</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劳动者离开用人单位时，有权索取本人职业健康监护档案复印件，用人单位应当如实、无偿提供，并在所提供的复印件上签章。</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第三十七条 发生或者可能发生急性职业病危害事故时，用人单位应当立即采取应急救援和控制措施，并及时报告所在地安全生产监督管理部门和有关部门。安全生产监督管理部门接到报告后，应当及时会同有关部门组织调查处理；必要时，可以采取临时控制措施。卫生行政部门应当组织做好医疗救治工作。</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对遭受或者可能遭受急性职业病危害的劳动者，用人单位应当及时组织救治、进行健康检查和医学观察，所需费用由用人单位承担。</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第三十八条 用人单位不得安排未成年工从事接触职业病危害的作业；不得安排孕期、哺乳期的女职工从事对本人和胎儿、婴儿有危害的作业。</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第三十九条 劳动者享有下列职业卫生保护权利：</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（一）获得职业卫生教育、培训；</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（二）获得职业健康检查、职业病诊疗、康复等职业病防治服务；</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（三）了解工作场所产生或者可能产生的职业病危害因素、危害后果和应当采取的职业病防护措施；</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（四）要求用人单位提供符合防治职业病要求的职业病防护设施和个人使用的职业病防护用品，改善工作条件；</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（五）对违反职业病防治法律、法规以及危及生命健康的行为提出批评、检举和控告；</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（六）拒绝违章指挥和强令进行没有职业病防护措施的作业；</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（七）参与用人单位职业卫生工作的民主管理，对职业病防治工作提出意见和建议。</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用人单位应当保障劳动者行使前款所列权利。因劳动者依法行使正当权利而降低其工资、福利等待遇或者解除、终止与其订立的劳动合同的，其行为无效。</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工会组织对用人单位违反职业病防治法律、法规，侵犯劳动者合法权益的行为，有权要求纠正；产生严重职业病危害时，有权要求采取防护措施，或者向政府有关部门建议采取强制性措施；</w:t>
      </w:r>
      <w:r w:rsidRPr="00300741">
        <w:rPr>
          <w:rFonts w:asciiTheme="minorEastAsia" w:hAnsiTheme="minorEastAsia" w:cs="Arial"/>
          <w:color w:val="000000" w:themeColor="text1"/>
          <w:szCs w:val="21"/>
        </w:rPr>
        <w:lastRenderedPageBreak/>
        <w:t>发生职业病危害事故时，有权参与事故调查处理；发现危及劳动者生命健康的情形时，有权向用人单位建议组织劳动者撤离危险现场，用人单位应当立即作出处理。</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第四十一条 用人单位按照职业病防治要求，用于预防和治理职业病危害、工作场所卫生检测、健康监护和职业卫生培训等费用，按照国家有关规定，在生产成本中据实列支。</w:t>
      </w:r>
    </w:p>
    <w:p w:rsidR="004C429F" w:rsidRPr="00300741" w:rsidRDefault="004C429F" w:rsidP="00BD1899">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第四十二条 职业卫生监督管理部门应当按照职责分工，加强对用人单位落实职业病防护管理措施情况的监督检查，依法行使职权，承担责任。</w:t>
      </w:r>
    </w:p>
    <w:p w:rsidR="004C429F" w:rsidRPr="00300741" w:rsidRDefault="004C429F" w:rsidP="00BD1899">
      <w:pPr>
        <w:shd w:val="clear" w:color="auto" w:fill="FFFFFF"/>
        <w:spacing w:before="100" w:beforeAutospacing="1" w:after="100" w:afterAutospacing="1"/>
        <w:jc w:val="center"/>
        <w:rPr>
          <w:rFonts w:asciiTheme="minorEastAsia" w:hAnsiTheme="minorEastAsia" w:cs="Arial"/>
          <w:b/>
          <w:bCs/>
          <w:color w:val="000000" w:themeColor="text1"/>
          <w:szCs w:val="21"/>
        </w:rPr>
      </w:pPr>
      <w:r w:rsidRPr="00300741">
        <w:rPr>
          <w:rFonts w:asciiTheme="minorEastAsia" w:hAnsiTheme="minorEastAsia" w:cs="Arial"/>
          <w:b/>
          <w:bCs/>
          <w:color w:val="000000" w:themeColor="text1"/>
          <w:szCs w:val="21"/>
        </w:rPr>
        <w:t>第四章 职业病诊断与职业病病人保障</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第四十三条 医疗卫生机构承担职业病诊断，应当经省、自治区、直辖市人民政府卫生行政部门批准。省、自治区、直辖市人民政府卫生行政部门应当向社会公布本行政区域内承担职业病诊断的医疗卫生机构的名单。</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承担职业病诊断的医疗卫生机构应当具备下列条件：</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（一）持有《医疗机构执业许可证》；</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（二）具有与开展职业病诊断相适应的医疗卫生技术人员；</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（三）具有与开展职业病诊断相适应的仪器、设备；</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（四）具有健全的职业病诊断质量管理制度。</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承担职业病诊断的医疗卫生机构不得拒绝劳动者进行职业病诊断的要求。</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第四十四条 劳动者可以在用人单位所在地、本人户籍所在地或者经常居住地依法承担职业病诊断的医疗卫生机构进行职业病诊断。</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第四十五条 职业病诊断标准和职业病诊断、鉴定办法由国务院卫生行政部门制定。职业病伤残等级的鉴定办法由国务院劳动保障行政部门会同国务院卫生行政部门制定。</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第四十六条 职业病诊断，应当综合分析下列因素：</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（一）病人的职业史；</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（二）职业病危害接触史和工作场所职业病危害因素情况；</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（三）临床表现以及辅助检查结果等。</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没有证据否定职业病危害因素与病人临床表现之间的必然联系的，应当诊断为职业病。</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承担职业病诊断的医疗卫生机构在进行职业病诊断时，应当组织三名以上取得职业病诊断资格的执业医师集体诊断。</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职业病诊断证明书应当由参与诊断的医师共同签署，并经承担职业病诊断的医疗卫生机构审核盖章。</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第四十七条 用人单位应当如实提供职业病诊断、鉴定所需的劳动者职业史和职业病危害接触史、工作场所职业病危害因素检测结果等资料；安全生产监督管理部门应当监督检查和督促用人单位提供上述资料；劳动者和有关机构也应当提供与职业病诊断、鉴定有关的资料。</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职业病诊断、鉴定机构需要了解工作场所职业病危害因素情况时，可以对工作场所进行现场调查，也可以向安全生产监督管理部门提出，安全生产监督管理部门应当在十日内组织现场调查。用人单位不得拒绝、阻挠。</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第四十八条 职业病诊断、鉴定过程中，用人单位不提供工作场所职业病危害因素检测结果等资料的，诊断、鉴定机构应当结合劳动者的临床表现、辅助检查结果和劳动者的职业史、职业病危害接触史，并参考劳动者的自述、安全生产监督管理部门提供的日常监督检查信息等，作出职业病诊断、鉴定结论。</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劳动者对用人单位提供的工作场所职业病危害因素检测结果等资料有异议，或者因劳动者的</w:t>
      </w:r>
      <w:r w:rsidRPr="00300741">
        <w:rPr>
          <w:rFonts w:asciiTheme="minorEastAsia" w:hAnsiTheme="minorEastAsia" w:cs="Arial"/>
          <w:color w:val="000000" w:themeColor="text1"/>
          <w:szCs w:val="21"/>
        </w:rPr>
        <w:lastRenderedPageBreak/>
        <w:t>用人单位解散、破产，无用人单位提供上述资料的，诊断、鉴定机构应当提请安全生产监督管理部门进行调查，安全生产监督管理部门应当自接到申请之日起三十日内对存在异议的资料或者工作场所职业病危害因素情况作出判定；有关部门应当配合。</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劳动者对仲裁裁决不服的，可以依法向人民法院提起诉讼。</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用人单位对仲裁裁决不服的，可以在职业病诊断、鉴定程序结束之日起十五日内依法向人民法院提起诉讼；诉讼期间，劳动者的治疗费用按照职业病待遇规定的途径支付。</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第五十条 用人单位和医疗卫生机构发现职业病病人或者疑似职业病病人时，应当及时向所在地卫生行政部门和安全生产监督管理部门报告。确诊为职业病的，用人单位还应当向所在地劳动保障行政部门报告。接到报告的部门应当依法作出处理。</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第五十一条 县级以上地方人民政府卫生行政部门负责本行政区域内的职业病统计报告的管理工作，并按照规定上报。</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第五十二条 当事人对职业病诊断有异议的，可以向作出诊断的医疗卫生机构所在地地方人民政府卫生行政部门申请鉴定。</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职业病诊断争议由设区的市级以上地方人民政府卫生行政部门根据当事人的申请，组织职业病诊断鉴定委员会进行鉴定。</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当事人对设区的市级职业病诊断鉴定委员会的鉴定结论不服的，可以向省、自治区、直辖市人民政府卫生行政部门申请再鉴定。</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第五十三条 职业病诊断鉴定委员会由相关专业的专家组成。</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职业病诊断鉴定委员会应当按照国务院卫生行政部门颁布的职业病诊断标准和职业病诊断、鉴定办法进行职业病诊断鉴定，向当事人出具职业病诊断鉴定书。职业病诊断、鉴定费用由用人单位承担。</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人民法院受理有关案件需要进行职业病鉴定时，应当从省、自治区、直辖市人民政府卫生行政部门依法设立的相关的专家库中选取参加鉴定的专家。</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第五十五条 医疗卫生机构发现疑似职业病病人时，应当告知劳动者本人并及时通知用人单位。</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用人单位应当及时安排对疑似职业病病人进行诊断；在疑似职业病病人诊断或者医学观察期间，不得解除或者终止与其订立的劳动合同。</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疑似职业病病人在诊断、医学观察期间的费用，由用人单位承担。</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第五十六条 用人单位应当保障职业病病人依法享受国家规定的职业病待遇。</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用人单位应当按照国家有关规定，安排职业病病人进行治疗、康复和定期检查。</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用人单位对不适宜继续从事原工作的职业病病人，应当调离原岗位，并妥善安置。</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用人单位对从事接触职业病危害的作业的劳动者，应当给予适当岗位津贴。</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第五十七条 职业病病人的诊疗、康复费用，伤残以及丧失劳动能力的职业病病人的社会保障，按照国家有关工伤保险的规定执行。</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第五十八条 职业病病人除依法享有工伤保险外，依照有关民事法律，尚有获得赔偿的权利的，有权向用人单位提出赔偿要求。</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第五十九条 劳动者被诊断患有职业病，但用人单位没有依法参加工伤保险的，其医疗和生活保障由该用人单位承担。</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第六十条 职业病病人变动工作单位，其依法享有的待遇不变。</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用人单位在发生分立、合并、解散、破产等情形时，应当对从事接触职业病危害的作业的劳动者进行健康检查，并按照国家有关规定妥善安置职业病病人。</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第六十一条 用人单位已经不存在或者无法确认劳动关系的职业病病人，可以向地方人民政府民政部门申请医疗救助和生活等方面的救助。</w:t>
      </w:r>
    </w:p>
    <w:p w:rsidR="00BD1899" w:rsidRPr="00300741" w:rsidRDefault="004C429F" w:rsidP="00BD1899">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地方各级人民政府应当根据本地区的实际情况，采取其他措施，使前款规定的职业病病人获得医疗救治。</w:t>
      </w:r>
    </w:p>
    <w:p w:rsidR="00BD1899" w:rsidRPr="00300741" w:rsidRDefault="004C429F" w:rsidP="00BD1899">
      <w:pPr>
        <w:shd w:val="clear" w:color="auto" w:fill="FFFFFF"/>
        <w:spacing w:before="100" w:beforeAutospacing="1" w:after="100" w:afterAutospacing="1"/>
        <w:jc w:val="center"/>
        <w:rPr>
          <w:rFonts w:asciiTheme="minorEastAsia" w:hAnsiTheme="minorEastAsia" w:cs="Arial"/>
          <w:b/>
          <w:bCs/>
          <w:color w:val="000000" w:themeColor="text1"/>
          <w:szCs w:val="21"/>
        </w:rPr>
      </w:pPr>
      <w:r w:rsidRPr="00300741">
        <w:rPr>
          <w:rFonts w:asciiTheme="minorEastAsia" w:hAnsiTheme="minorEastAsia" w:cs="Arial"/>
          <w:b/>
          <w:bCs/>
          <w:color w:val="000000" w:themeColor="text1"/>
          <w:szCs w:val="21"/>
        </w:rPr>
        <w:t>第五章 监督检查</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第六十二条 县级以上人民政府职业卫生监督管理部门依照职业病防治法律、法规、国家职业卫生标准和卫生要求，依据职责划分，对职业病防治工作进行监督检查。</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第六十三条 安全生产监督管理部门履行监督检查职责时，有权采取下列措施：</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（一）进入被检查单位和职业病危害现场，了解情况，调查取证；</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（二）查阅或者复制与违反职业病防治法律、法规的行为有关的资料和采集样品；</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（三）责令违反职业病防治法律、法规的单位和个人停止违法行为。</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第六十四条 发生职业病危害事故或者有证据证明危害状态可能导致职业病危害事故发生时，安全生产监督管理部门可以采取下列临时控制措施：</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（一）责令暂停导致职业病危害事故的作业；</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（二）封存造成职业病危害事故或者可能导致职业病危害事故发生的材料和设备；</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（三）组织控制职业病危害事故现场。</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在职业病危害事故或者危害状态得到有效控制后，安全生产监督管理部门应当及时解除控制措施。</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第六十五条 职业卫生监督执法人员依法执行职务时，应当出示监督执法证件。</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职业卫生监督执法人员应当忠于职守，秉公执法，严格遵守执法规范；涉及用人单位的秘密的，应当为其保密。</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第六十六条 职业卫生监督执法人员依法执行职务时，被检查单位应当接受检查并予以支持配合，不得拒绝和阻碍。</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第六十七条 卫生行政部门、安全生产监督管理部门及其职业卫生监督执法人员履行职责时，不得有下列行为：</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（一）对不符合法定条件的，发给建设项目有关证明文件、资质证明文件或者予以批准；</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（二）对已经取得有关证明文件的，不履行监督检查职责；</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（三）发现用人单位存在职业病危害的，可能造成职业病危害事故，不及时依法采取控制措施；</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（四）其他违反本法的行为。</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第六十八条 职业卫生监督执法人员应当依法经过资格认定。</w:t>
      </w:r>
    </w:p>
    <w:p w:rsidR="004C429F" w:rsidRPr="00300741" w:rsidRDefault="004C429F" w:rsidP="00BD1899">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rsidR="004C429F" w:rsidRPr="00300741" w:rsidRDefault="004C429F" w:rsidP="00BD1899">
      <w:pPr>
        <w:shd w:val="clear" w:color="auto" w:fill="FFFFFF"/>
        <w:spacing w:before="100" w:beforeAutospacing="1" w:after="100" w:afterAutospacing="1"/>
        <w:jc w:val="center"/>
        <w:rPr>
          <w:rFonts w:asciiTheme="minorEastAsia" w:hAnsiTheme="minorEastAsia" w:cs="Arial"/>
          <w:b/>
          <w:bCs/>
          <w:color w:val="000000" w:themeColor="text1"/>
          <w:szCs w:val="21"/>
        </w:rPr>
      </w:pPr>
      <w:r w:rsidRPr="00300741">
        <w:rPr>
          <w:rFonts w:asciiTheme="minorEastAsia" w:hAnsiTheme="minorEastAsia" w:cs="Arial"/>
          <w:b/>
          <w:bCs/>
          <w:color w:val="000000" w:themeColor="text1"/>
          <w:szCs w:val="21"/>
        </w:rPr>
        <w:t>第六章 法律责任</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（一）未按照规定进行职业病危害预评价的；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（二）医疗机构可能产生放射性职业病危害的建设项目未按照规定提交放射性职业病危害预评价报告，或者放射性职业病危害预评价报告未经卫生行政部门审核同意，开工建设的；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（三）建设项目的职业病防护设施未按照规定与主体工程同时设计、同时施工、同时投入生产和使用的；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（四）建设项目的职业病防护设施设计不符合国家职业卫生标准和卫生要求，或者医疗机构放射性职业病危害严重的建设项目的防护设施设计未经卫生行政部门审查同意擅自施工的；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（五）未按照规定对职业病防护设施进行职业病危害控制效果评价的；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（六）建设项目竣工投入生产和使用前，职业病防护设施未按照规定验收合格的。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第七十条 违反本法规定，有下列行为之一的，由安全生产监督管理部门给予警告，责令限期改正；逾期不改正的，处十万元以下的罚款：</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（一）工作场所职业病危害因素检测、评价结果没有存档、上报、公布的；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（二）未采取本法第二十一条规定的职业病防治管理措施的；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（三）未按照规定公布有关职业病防治的规章制度、操作规程、职业病危害事故应急救援措施的；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（四）未按照规定组织劳动者进行职业卫生培训，或者未对劳动者个人职业病防护采取指导、督促措施的；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（五）国内首次使用或者首次进口与职业病危害有关的化学材料，未按照规定报送毒性鉴定资料以及经有关部门登记注册或者批准进口的文件的。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第七十一条 用人单位违反本法规定，有下列行为之一的，由安全生产监督管理部门责令限期改正，给予警告，可以并处五万元以上十万元以下的罚款：</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（一）未按照规定及时、如实向安全生产监督管理部门申报产生职业病危害的项目的；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（二）未实施由专人负责的职业病危害因素日常监测，或者监测系统不能正常监测的；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（三）订立或者变更劳动合同时，未告知劳动者职业病危害真实情况的；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（四）未按照规定组织职业健康检查、建立职业健康监护档案或者未将检查结果书面告知劳动者的；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（五）未依照本法规定在劳动者离开用人单位时提供职业健康监护档案复印件的。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（一）工作场所职业病危害因素的强度或者浓度超过国家职业卫生标准的；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（二）未提供职业病防护设施和个人使用的职业病防护用品，或者提供的职业病防护设施和个人使用的职业病防护用品不符合国家职业卫生标准和卫生要求的；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（三）对职业病防护设备、应急救援设施和个人使用的职业病防护用品未按照规定进行维护、检修、检测，或者不能保持正常运行、使用状态的；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（四）未按照规定对工作场所职业病危害因素进行检测、评价的；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（五）工作场所职业病危害因素经治理仍然达不到国家职业卫生标准和卫生要求时，未停止存在职业病危害因素的作业的；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（六）未按照规定安排职业病病人、疑似职业病病人进行诊治的；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（七）发生或者可能发生急性职业病危害事故时，未立即采取应急救援和控制措施或者未按照规定及时报告的；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（八）未按照规定在产生严重职业病危害的作业岗位醒目位置设置警示标识和中文警示说明的；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（九）拒绝职业卫生监督管理部门监督检查的；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（十）隐瞒、伪造、篡改、毁损职业健康监护档案、工作场所职业病危害因素检测评价结果等相关资料，或者拒不提供职业病诊断、鉴定所需资料的；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（十一）未按照规定承担职业病诊断、鉴定费用和职业病病人的医疗、生活保障费用的。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第七十三条 向用人单位提供可能产生职业病危害的设备、材料，未按照规定提供中文说明书或者设置警示标识和中文警示说明的，由安全生产监督管理部门责令限期改正，给予警告，并处五万元以上二十万元以下的罚款。</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（一）隐瞒技术、工艺、设备、材料所产生的职业病危害而采用的；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（二）隐瞒本单位职业卫生真实情况的；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（三）可能发生急性职业损伤的有毒、有害工作场所、放射工作场所或者放射性同位素的运输、贮存不符合本法第二十五条规定的；</w:t>
      </w:r>
      <w:r w:rsidRPr="00300741">
        <w:rPr>
          <w:rFonts w:asciiTheme="minorEastAsia" w:hAnsiTheme="minorEastAsia" w:cs="Arial"/>
          <w:color w:val="000000" w:themeColor="text1"/>
          <w:szCs w:val="21"/>
          <w:vertAlign w:val="superscript"/>
        </w:rPr>
        <w:t>[2]</w:t>
      </w:r>
      <w:r w:rsidRPr="00300741">
        <w:rPr>
          <w:rFonts w:asciiTheme="minorEastAsia" w:hAnsiTheme="minorEastAsia" w:cs="Arial"/>
          <w:color w:val="000000" w:themeColor="text1"/>
          <w:szCs w:val="21"/>
        </w:rPr>
        <w:t> </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（四）使用国家明令禁止使用的可能产生职业病危害的设备或者材料的；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（五）将产生职业病危害的作业转移给没有职业病防护条件的单位和个人，或者没有职业病防护条件的单位和个人接受产生职业病危害的作业的；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（六）擅自拆除、停止使用职业病防护设备或者应急救援设施的；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（七）安排未经职业健康检查的劳动者、有职业禁忌的劳动者、未成年工或者孕期、哺乳期女职工从事接触职业病危害的作业或者禁忌作业的；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（八）违章指挥和强令劳动者进行没有职业病防护措施的作业的。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第七十六条 生产、经营或者进口国家明令禁止使用的可能产生职业病危害的设备或者材料的，依照有关法律、行政法规的规定给予处罚。</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第七十七条 用人单位违反本法规定，已经对劳动者生命健康造成严重损害的，由安全生产监督管理部门责令停止产生职业病危害的作业，或者提请有关人民政府按照国务院规定的权限责令关闭，并处十万元以上五十万元以下的罚款。</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第七十八条 用人单位违反本法规定，造成重大职业病危害事故或者其他严重后果，构成犯罪的，对直接负责的主管人员和其他直接责任人员，依法追究刑事责任。</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第七十九条 未取得职业卫生技术服务资质认可擅自从事职业卫生技术服务的，或者医疗卫生机构未经批准擅自从事职业健康检查、职业病诊断的，由安全生产监督管理部门和卫生行政部门依据职责分工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第八十条 从事职业卫生技术服务的机构和承担职业健康检查、职业病诊断的医疗卫生机构违反本法规定，有下列行为之一的，由安全生产监督管理部门和卫生行政部门依据职责分工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（一）超出资质认可或者批准范围从事职业卫生技术服务或者职业健康检查、职业病诊断的；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（二）不按照本法规定履行法定职责的；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（三）出具虚假证明文件的。</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第八十二条 卫生行政部门、安全生产监督管理部门不按照规定报告职业病和职业病危害事故的，由上一级行政部门责令改正，通报批评，给予警告；虚报、瞒报的，对单位负责人、直接负责的主管人员和其他直接责任人员依法给予降级、撤职或者开除的处分。</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rsidR="004C429F" w:rsidRPr="00300741" w:rsidRDefault="004C429F" w:rsidP="00BD1899">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第八十四条 违反本法规定，构成犯罪的，依法追究刑事责任。</w:t>
      </w:r>
    </w:p>
    <w:p w:rsidR="004C429F" w:rsidRPr="00300741" w:rsidRDefault="004C429F" w:rsidP="00BD1899">
      <w:pPr>
        <w:shd w:val="clear" w:color="auto" w:fill="FFFFFF"/>
        <w:spacing w:before="100" w:beforeAutospacing="1" w:after="100" w:afterAutospacing="1"/>
        <w:jc w:val="center"/>
        <w:rPr>
          <w:rFonts w:asciiTheme="minorEastAsia" w:hAnsiTheme="minorEastAsia" w:cs="Arial"/>
          <w:b/>
          <w:bCs/>
          <w:color w:val="000000" w:themeColor="text1"/>
          <w:szCs w:val="21"/>
        </w:rPr>
      </w:pPr>
      <w:r w:rsidRPr="00300741">
        <w:rPr>
          <w:rFonts w:asciiTheme="minorEastAsia" w:hAnsiTheme="minorEastAsia" w:cs="Arial"/>
          <w:b/>
          <w:bCs/>
          <w:color w:val="000000" w:themeColor="text1"/>
          <w:szCs w:val="21"/>
        </w:rPr>
        <w:t>第七章 附 则</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第八十五条 本法下列用语的含义：</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职业病危害，是指对从事职业活动的劳动者可能导致职业病的各种危害。职业病危害因素包括：职业活动中存在的各种有害的化学、物理、生物因素以及在作业过程中产生的其他职业有害因素。</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第八十六条本法第二条规定的用人单位以外的单位，产生职业病危害的，其职业病防治活动可以参照本法执行。</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劳务派遣用工单位应当履行本法规定的用人单位的义务。</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中国人民解放军参照执行本法的办法，由国务院、中央军事委员会制定。</w:t>
      </w:r>
    </w:p>
    <w:p w:rsidR="004C429F" w:rsidRPr="00300741" w:rsidRDefault="004C429F"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第八十七条 对医疗机构放射性职业病危害控制的监督管理，由卫生行政部门依照本法的规定实施。</w:t>
      </w:r>
    </w:p>
    <w:p w:rsidR="004E5736" w:rsidRPr="00300741" w:rsidRDefault="004C429F" w:rsidP="004E5736">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第八十八条 本法自2002年5月1日起施行。</w:t>
      </w: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4E5736" w:rsidRPr="00300741" w:rsidRDefault="004E5736" w:rsidP="004E5736">
      <w:pPr>
        <w:shd w:val="clear" w:color="auto" w:fill="FFFFFF"/>
        <w:jc w:val="center"/>
        <w:rPr>
          <w:rFonts w:ascii="黑体" w:eastAsia="黑体" w:hAnsi="黑体"/>
          <w:color w:val="000000" w:themeColor="text1"/>
          <w:sz w:val="28"/>
          <w:szCs w:val="28"/>
        </w:rPr>
      </w:pPr>
    </w:p>
    <w:p w:rsidR="00A208A1" w:rsidRPr="00300741" w:rsidRDefault="002A5EAE" w:rsidP="004E5736">
      <w:pPr>
        <w:shd w:val="clear" w:color="auto" w:fill="FFFFFF"/>
        <w:jc w:val="center"/>
        <w:rPr>
          <w:rFonts w:asciiTheme="minorEastAsia" w:hAnsiTheme="minorEastAsia" w:cs="Arial"/>
          <w:color w:val="000000" w:themeColor="text1"/>
          <w:szCs w:val="21"/>
        </w:rPr>
      </w:pPr>
      <w:r w:rsidRPr="00300741">
        <w:rPr>
          <w:rFonts w:ascii="黑体" w:eastAsia="黑体" w:hAnsi="黑体" w:hint="eastAsia"/>
          <w:color w:val="000000" w:themeColor="text1"/>
          <w:sz w:val="28"/>
          <w:szCs w:val="28"/>
        </w:rPr>
        <w:lastRenderedPageBreak/>
        <w:t>中华人民共和国产品质量法</w:t>
      </w:r>
    </w:p>
    <w:p w:rsidR="00A208A1" w:rsidRPr="00300741" w:rsidRDefault="002A5EAE" w:rsidP="00BD1899">
      <w:pPr>
        <w:shd w:val="clear" w:color="auto" w:fill="FFFFFF"/>
        <w:spacing w:before="100" w:beforeAutospacing="1" w:after="100" w:afterAutospacing="1"/>
        <w:jc w:val="center"/>
        <w:rPr>
          <w:rFonts w:asciiTheme="minorEastAsia" w:hAnsiTheme="minorEastAsia"/>
          <w:b/>
          <w:color w:val="000000" w:themeColor="text1"/>
          <w:szCs w:val="21"/>
          <w:shd w:val="clear" w:color="auto" w:fill="FFFFFF"/>
        </w:rPr>
      </w:pPr>
      <w:r w:rsidRPr="00300741">
        <w:rPr>
          <w:rFonts w:asciiTheme="minorEastAsia" w:hAnsiTheme="minorEastAsia" w:hint="eastAsia"/>
          <w:b/>
          <w:color w:val="000000" w:themeColor="text1"/>
          <w:szCs w:val="21"/>
          <w:shd w:val="clear" w:color="auto" w:fill="FFFFFF"/>
        </w:rPr>
        <w:t>第一章 总 则</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第一条 为了加强对产品质量的监督管理，明确产品质量责任，保护用户、消费者的合法权益，维护社会经济秩序，制定本法。</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第二条 在中华人民共和国境内从事产品生产、销售活动，必须遵守本法</w:t>
      </w:r>
      <w:r w:rsidR="00A208A1" w:rsidRPr="00300741">
        <w:rPr>
          <w:rFonts w:asciiTheme="minorEastAsia" w:hAnsiTheme="minorEastAsia" w:hint="eastAsia"/>
          <w:color w:val="000000" w:themeColor="text1"/>
          <w:szCs w:val="21"/>
        </w:rPr>
        <w:t>。</w:t>
      </w:r>
      <w:r w:rsidRPr="00300741">
        <w:rPr>
          <w:rFonts w:asciiTheme="minorEastAsia" w:hAnsiTheme="minorEastAsia" w:hint="eastAsia"/>
          <w:color w:val="000000" w:themeColor="text1"/>
          <w:szCs w:val="21"/>
          <w:shd w:val="clear" w:color="auto" w:fill="FFFFFF"/>
        </w:rPr>
        <w:t>本法所称产品是指经过加工、制作，用于销售的产品</w:t>
      </w:r>
      <w:r w:rsidR="00A208A1" w:rsidRPr="00300741">
        <w:rPr>
          <w:rFonts w:asciiTheme="minorEastAsia" w:hAnsiTheme="minorEastAsia" w:hint="eastAsia"/>
          <w:color w:val="000000" w:themeColor="text1"/>
          <w:szCs w:val="21"/>
        </w:rPr>
        <w:t>。</w:t>
      </w:r>
      <w:r w:rsidRPr="00300741">
        <w:rPr>
          <w:rFonts w:asciiTheme="minorEastAsia" w:hAnsiTheme="minorEastAsia" w:hint="eastAsia"/>
          <w:color w:val="000000" w:themeColor="text1"/>
          <w:szCs w:val="21"/>
          <w:shd w:val="clear" w:color="auto" w:fill="FFFFFF"/>
        </w:rPr>
        <w:t>建设工程不适用本法规定。</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第三条 生产者、销售者依照本法规定承担产品质量责任。</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第四条 禁止伪造或者冒用认证标志、名优标志等质量标志；禁止伪造产品的产地，伪造或者冒用他人的厂名、厂址；禁止在生产、销售的产品中掺杂、掺假，以假充真、以次充好。</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第五条 国家鼓励推行科学的质量管理方法，采用先进的科学技术，鼓励企业产品质量达到并且超过行业标准、国家标准和国际标准。对产品质量管理先进和产品质量达到国际先进水平、成绩显著的单位和个人，给予奖励。</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第六条 国务院产品质量监督管理部门负责全国产品质量监督管理工作。国务院有关部门在各自的职责范围内负责产品质量监督管理工作。</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县级以上地方人民政府管理产品质量监督工作的部门负责本行政区域内的产品质量监督管理工作。县级以上地方人民政府有关部门在各自的职责范围内负责产品质量监督管理工作。</w:t>
      </w:r>
    </w:p>
    <w:p w:rsidR="00A208A1" w:rsidRPr="00300741" w:rsidRDefault="002A5EAE" w:rsidP="00DE1BBA">
      <w:pPr>
        <w:shd w:val="clear" w:color="auto" w:fill="FFFFFF"/>
        <w:spacing w:before="100" w:beforeAutospacing="1" w:after="100" w:afterAutospacing="1"/>
        <w:jc w:val="center"/>
        <w:rPr>
          <w:rFonts w:asciiTheme="minorEastAsia" w:hAnsiTheme="minorEastAsia"/>
          <w:b/>
          <w:color w:val="000000" w:themeColor="text1"/>
          <w:szCs w:val="21"/>
          <w:shd w:val="clear" w:color="auto" w:fill="FFFFFF"/>
        </w:rPr>
      </w:pPr>
      <w:r w:rsidRPr="00300741">
        <w:rPr>
          <w:rFonts w:asciiTheme="minorEastAsia" w:hAnsiTheme="minorEastAsia" w:hint="eastAsia"/>
          <w:b/>
          <w:color w:val="000000" w:themeColor="text1"/>
          <w:szCs w:val="21"/>
          <w:shd w:val="clear" w:color="auto" w:fill="FFFFFF"/>
        </w:rPr>
        <w:t>第二章 产品质量的监督管理</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第七条 产品质量应当检验合格，不得以不合格产品冒充合格产品。</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第八条 可能危及人体健康和人身、财产安全的工业产品，必须符合保障人体健康，人身、财产安全的国家标准、行业标准；未制定国家标准、行业标准的，必须符合保障人体健康，人身、财产安全的要求。</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第九条 国家根据国际通用的质量管理标准，推行企业质量体系认证制度。企业根据自愿原则可以向国务院产品质量监督管理部门或者国务院产品质量监督管理部门授权的部门认可的认证机构申请企业质量体系认证。经认证合格后，由认证机构颁发企业质量体系认证证书。</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国家参照国际先进的产品标准和技术要求，推行产品质量认证制度。企业根据自愿原则可以向国务院产品质量监督管理部门或者国务院产品质量监督管理部门授权的部门认可的认证机构申请产品质量认证。经认证合格的，由认证机构颁发产品质量认证证书，准许企业在产品或者其包装上使用产品质量认证标志。</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第十条 国家对产品质量实行以抽查为主要方式的监督检查制度，对可能危及人体健康和人身、财产安全的产品，影响国计民生的重要工业产品以及用户、消费者、有关组织反映有质量问题的产品进行抽查。监督抽查工作由国务院产品质量监督管理部门规划和组织。县级以上地方人民政府管理产品质量监督工作的部门在本行政区域内也可以组织监督抽查，但是要防止重复抽查。产品质量抽查的结果应当公布。法律对产品质量的监督检查另有规定的，依照有关法律的规定执行。</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根据监督抽查的需要，可以对产品进行检验，但不得向企业收取检验费用。监督抽查所需检验费用按照国务院规定列支。</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第十一条 产品质量检验机构必须具备相应的检测条件和能力，经省级以上人民政府产品质量监督管理部门或者其授权的部门考核合格后，方可承担产品质量检验工作。法律、行政法规对产品</w:t>
      </w:r>
      <w:r w:rsidRPr="00300741">
        <w:rPr>
          <w:rFonts w:asciiTheme="minorEastAsia" w:hAnsiTheme="minorEastAsia" w:hint="eastAsia"/>
          <w:color w:val="000000" w:themeColor="text1"/>
          <w:szCs w:val="21"/>
          <w:shd w:val="clear" w:color="auto" w:fill="FFFFFF"/>
        </w:rPr>
        <w:lastRenderedPageBreak/>
        <w:t>质量检验机构另有规定的，依照有关的法律、行政法规的规定执行。</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第十二条 用户、消费者有权就产品质量问题，向产品的生产者、销售者查询；向产品质量监督管理部门、工商行政管理部门及有关部门申诉，有关部门应当负责处理。</w:t>
      </w:r>
    </w:p>
    <w:p w:rsidR="00A208A1" w:rsidRPr="00300741" w:rsidRDefault="002A5EAE" w:rsidP="00BC28E7">
      <w:pPr>
        <w:shd w:val="clear" w:color="auto" w:fill="FFFFFF"/>
        <w:ind w:firstLineChars="200" w:firstLine="420"/>
        <w:jc w:val="left"/>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第十三条 保护消费者权益的社会组织可以就消费者反映的产品质量问题建议有关部门负责处理，支持消费者对因产品质量造成的损害向人民法院起诉。</w:t>
      </w:r>
    </w:p>
    <w:p w:rsidR="00A208A1" w:rsidRPr="00300741" w:rsidRDefault="00A208A1" w:rsidP="00BC28E7">
      <w:pPr>
        <w:shd w:val="clear" w:color="auto" w:fill="FFFFFF"/>
        <w:ind w:firstLineChars="200" w:firstLine="420"/>
        <w:jc w:val="left"/>
        <w:rPr>
          <w:rFonts w:asciiTheme="minorEastAsia" w:hAnsiTheme="minorEastAsia"/>
          <w:color w:val="000000" w:themeColor="text1"/>
          <w:szCs w:val="21"/>
        </w:rPr>
      </w:pPr>
    </w:p>
    <w:p w:rsidR="00A208A1" w:rsidRPr="00300741" w:rsidRDefault="002A5EAE" w:rsidP="00BC28E7">
      <w:pPr>
        <w:shd w:val="clear" w:color="auto" w:fill="FFFFFF"/>
        <w:ind w:firstLineChars="200" w:firstLine="420"/>
        <w:jc w:val="center"/>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第三章 生产者、销售者的产品质量责任和义务</w:t>
      </w:r>
    </w:p>
    <w:p w:rsidR="00A208A1" w:rsidRPr="00300741" w:rsidRDefault="002A5EAE" w:rsidP="00BC28E7">
      <w:pPr>
        <w:shd w:val="clear" w:color="auto" w:fill="FFFFFF"/>
        <w:ind w:firstLineChars="200" w:firstLine="420"/>
        <w:jc w:val="center"/>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第一节 生产者的产品质量责任和义务</w:t>
      </w:r>
    </w:p>
    <w:p w:rsidR="00A208A1" w:rsidRPr="00300741" w:rsidRDefault="00A208A1" w:rsidP="00BC28E7">
      <w:pPr>
        <w:shd w:val="clear" w:color="auto" w:fill="FFFFFF"/>
        <w:ind w:firstLineChars="200" w:firstLine="420"/>
        <w:rPr>
          <w:rFonts w:asciiTheme="minorEastAsia" w:hAnsiTheme="minorEastAsia"/>
          <w:color w:val="000000" w:themeColor="text1"/>
          <w:szCs w:val="21"/>
          <w:shd w:val="clear" w:color="auto" w:fill="FFFFFF"/>
        </w:rPr>
      </w:pPr>
    </w:p>
    <w:p w:rsidR="00A208A1" w:rsidRPr="00300741" w:rsidRDefault="002A5EAE" w:rsidP="00BC28E7">
      <w:pPr>
        <w:shd w:val="clear" w:color="auto" w:fill="FFFFFF"/>
        <w:ind w:firstLineChars="200" w:firstLine="420"/>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第十四条 生产者应当对其生产的产品质量负责。</w:t>
      </w:r>
    </w:p>
    <w:p w:rsidR="00A208A1" w:rsidRPr="00300741" w:rsidRDefault="002A5EAE" w:rsidP="00BC28E7">
      <w:pPr>
        <w:shd w:val="clear" w:color="auto" w:fill="FFFFFF"/>
        <w:ind w:firstLineChars="200" w:firstLine="420"/>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产品质量应当符合下列要求：</w:t>
      </w:r>
    </w:p>
    <w:p w:rsidR="00A208A1" w:rsidRPr="00300741" w:rsidRDefault="002A5EAE" w:rsidP="00BC28E7">
      <w:pPr>
        <w:shd w:val="clear" w:color="auto" w:fill="FFFFFF"/>
        <w:ind w:firstLineChars="200" w:firstLine="420"/>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(一)不存在危及人身、财产安全的不合理的危险，有保障人体健康，人身、财产安全的国家标准、行业标准的，应当符合该标准；</w:t>
      </w:r>
    </w:p>
    <w:p w:rsidR="00A208A1" w:rsidRPr="00300741" w:rsidRDefault="002A5EAE" w:rsidP="00BC28E7">
      <w:pPr>
        <w:shd w:val="clear" w:color="auto" w:fill="FFFFFF"/>
        <w:ind w:firstLineChars="200" w:firstLine="420"/>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(二)具备产品应当具备的使用性能，但是，对产品存在使用性能的瑕疵作出说明的除外；</w:t>
      </w:r>
    </w:p>
    <w:p w:rsidR="00A208A1" w:rsidRPr="00300741" w:rsidRDefault="002A5EAE" w:rsidP="00BC28E7">
      <w:pPr>
        <w:shd w:val="clear" w:color="auto" w:fill="FFFFFF"/>
        <w:ind w:firstLineChars="200" w:firstLine="420"/>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(三)符合在产品或者其包装上注明采用的产品标准，符合以产品说明、实物样品等方式表明的质量状况。</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第十五条 产品或者其包装上的标识应当符合下列要求：</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(一)有产品质量检验合格证明；</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(二)有中文标明的产品名称、生产厂厂名和厂址；</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(三)根据产品的特点和使用要求，需要标明产品规格、等级、所含主要成份的名称和含量的，相应予以标明；</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(四)限期使用的产品，标明生产日期和安全使用期或者失效日期；</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(五)使用不当，容易造成产品本身损坏或者可能危及人身、财产安全的产品，有警示标志或者中文警示说明。</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裸装的食品和其他根据产品的特点难以附加标识的裸装产品，可以不附加产品标识。</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第十六条 剧毒、危险、易碎、储运中不能倒置以及有其他特殊要求的产品，其包装必须符合相应要求，有警示标志或者中文警示说明标明储运注意事项。</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第十七条 生产者不得生产国家明令淘汰的产品。</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第十八条 生产者不得伪造产地，不得伪造或者冒用他人的厂名、厂址。</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第十九条 生产者不得伪造或者冒用认证标志、名优标志等质量标志。</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第二十条 生产者生产产品，不得掺杂、掺假，不得以假充真、以次充好，不得以不合格产品冒充合格产品。</w:t>
      </w:r>
    </w:p>
    <w:p w:rsidR="00A208A1" w:rsidRPr="00300741" w:rsidRDefault="00A208A1" w:rsidP="00BC28E7">
      <w:pPr>
        <w:shd w:val="clear" w:color="auto" w:fill="FFFFFF"/>
        <w:ind w:firstLineChars="200" w:firstLine="420"/>
        <w:rPr>
          <w:rFonts w:asciiTheme="minorEastAsia" w:hAnsiTheme="minorEastAsia"/>
          <w:color w:val="000000" w:themeColor="text1"/>
          <w:szCs w:val="21"/>
          <w:shd w:val="clear" w:color="auto" w:fill="FFFFFF"/>
        </w:rPr>
      </w:pPr>
    </w:p>
    <w:p w:rsidR="00A208A1" w:rsidRPr="00300741" w:rsidRDefault="002A5EAE" w:rsidP="00BC28E7">
      <w:pPr>
        <w:shd w:val="clear" w:color="auto" w:fill="FFFFFF"/>
        <w:ind w:firstLineChars="200" w:firstLine="420"/>
        <w:jc w:val="center"/>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第二节 销售者的产品质量责任和义务</w:t>
      </w:r>
    </w:p>
    <w:p w:rsidR="009074A2" w:rsidRPr="00300741" w:rsidRDefault="009074A2" w:rsidP="00BC28E7">
      <w:pPr>
        <w:shd w:val="clear" w:color="auto" w:fill="FFFFFF"/>
        <w:ind w:firstLineChars="200" w:firstLine="420"/>
        <w:rPr>
          <w:rFonts w:asciiTheme="minorEastAsia" w:hAnsiTheme="minorEastAsia"/>
          <w:color w:val="000000" w:themeColor="text1"/>
          <w:szCs w:val="21"/>
        </w:rPr>
      </w:pP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第二十一条 销售者应当执行进货检查验收制度，验明产品合格证明和其他标识。</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第二十二条 销售者应当采取措施，保持销售产品的质量。</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第二十三条 销售者不得销售失效、变质的产品。</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第二十四条 销售者销售的产品的标识应当符合本法第十五条的规定。</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第二十五条 销售者不得伪造产地，不得伪造或者冒用他人的厂名、厂址。</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第二十六条 销售者不得伪造或者冒用认证标志、名优标志等质量标志。</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第二十七条 销售者销售产品，不得掺杂、掺假，不得以假充真、以次充好，不得以不合格产</w:t>
      </w:r>
      <w:r w:rsidRPr="00300741">
        <w:rPr>
          <w:rFonts w:asciiTheme="minorEastAsia" w:hAnsiTheme="minorEastAsia" w:hint="eastAsia"/>
          <w:color w:val="000000" w:themeColor="text1"/>
          <w:szCs w:val="21"/>
          <w:shd w:val="clear" w:color="auto" w:fill="FFFFFF"/>
        </w:rPr>
        <w:lastRenderedPageBreak/>
        <w:t>品冒充合格产品。</w:t>
      </w:r>
    </w:p>
    <w:p w:rsidR="00A208A1" w:rsidRPr="00300741" w:rsidRDefault="00A208A1" w:rsidP="00BC28E7">
      <w:pPr>
        <w:shd w:val="clear" w:color="auto" w:fill="FFFFFF"/>
        <w:ind w:firstLineChars="200" w:firstLine="420"/>
        <w:rPr>
          <w:rFonts w:asciiTheme="minorEastAsia" w:hAnsiTheme="minorEastAsia"/>
          <w:color w:val="000000" w:themeColor="text1"/>
          <w:szCs w:val="21"/>
        </w:rPr>
      </w:pPr>
    </w:p>
    <w:p w:rsidR="00A208A1" w:rsidRPr="00300741" w:rsidRDefault="002A5EAE" w:rsidP="00BC28E7">
      <w:pPr>
        <w:shd w:val="clear" w:color="auto" w:fill="FFFFFF"/>
        <w:ind w:firstLineChars="200" w:firstLine="420"/>
        <w:jc w:val="center"/>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第四章 损害赔偿</w:t>
      </w:r>
    </w:p>
    <w:p w:rsidR="009074A2" w:rsidRPr="00300741" w:rsidRDefault="009074A2" w:rsidP="00BC28E7">
      <w:pPr>
        <w:shd w:val="clear" w:color="auto" w:fill="FFFFFF"/>
        <w:ind w:firstLineChars="200" w:firstLine="420"/>
        <w:rPr>
          <w:rFonts w:asciiTheme="minorEastAsia" w:hAnsiTheme="minorEastAsia"/>
          <w:color w:val="000000" w:themeColor="text1"/>
          <w:szCs w:val="21"/>
        </w:rPr>
      </w:pP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第二十八条 售出的产品有下列情形之一的，销售者应当负责修理、更换、退货；给购买产品的用户、消费者造成损失的，销售者应当赔偿损失：</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(一)不具备产品应当具备的使用性能而事先未作说明的；</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(二)不符合在产品或者其包装上注明采用的产品标准的；</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(三)不符合以产品说明、实物样品等方式表明的质量状况的。</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销售者依照前款规定负责修理、更换、退货、赔偿损失后，属于生产者的责任或者属于向销售者提供产品的其他销售者(以下简称供货者)的责任的，销售者有权向生产者、供货者追偿。</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销售者未按照第一款规定给予修理、更换、退货或者赔偿损失的，由管理产品质量监督工作的部门或者工商行政管理部门责令改正。</w:t>
      </w:r>
    </w:p>
    <w:p w:rsidR="00A208A1"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生产者之间、销售者之间、生产者与销售者之间订立的产品购销、加工承揽合同有不同约定的，合同当事人按照合同约定执行。</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第二十九条 因产品存在缺陷造成人身、缺陷产品以外的其他财产(以下简称他人财产)损害的，生产者应当承担赔偿责任。</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生产者能够证明有下列情形之一的，不承担赔偿责任：</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(一)未将产品投入流通的；</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(二)产品投入流通时，引起损害的缺陷尚不存在的；</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(三)将产品投入流通时的科学技术水平尚不能发现缺陷的存在的。</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第三十条 由于销售者的过错使产品存在缺陷，造成人身、他人财产损害的，销售者应当承担赔偿责任。</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销售者不能指明缺陷产品的生产者也不能指明缺陷产品的供货者的，销售者应当承担赔偿责任。</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第三十一条 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第三十二条 因产品存在缺陷造成受害人人身伤害的，侵害人应当赔偿医疗费、因误工减少的收入、残废者生活补助费等费用；造成受害人死亡的，并应当支付丧葬费、抚恤费、死者生前抚养的人必要的生活费等费用。</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因产品存在缺陷造成受害人财产损失的，侵害人应当恢复原状或者折价赔偿。受害人因此遭受其他重大损失的，侵害人应当赔偿损失。</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第三十三条 因产品存在缺陷造成损害要求赔偿的诉讼时效期间为二年，自当事人知道或者应当知道其权益受到损害时起计算。</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因产品存在缺陷造成损害要求赔偿的请求权，在造成损害的缺陷产品交付最初用户、消费者满十年丧失；但是，尚未超过明示的安全使用期的除外。</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第三十四条 本法所称缺陷，是指产品存在危及人身、他人财产安全的不合理的危险；产品有保障人体健康，人身、财产安全的国家标准、行业标准的，是指不符合该标准。</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第三十五条 因产品质量发生民事纠纷时，当事人可以通过协商或者调解解决。当事人不愿通过协商、调解解决或者协商、调解不成的，可以根据当事人各方的协议向仲裁机构申请仲裁；当事人各方没有达成仲裁协议的，可以向人民法院起诉。</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lastRenderedPageBreak/>
        <w:t>第三十六条 仲裁机构或者人民法院可以委托本法第十一条规定的产品质量检验机构，对有关产品质量进行检验。</w:t>
      </w:r>
    </w:p>
    <w:p w:rsidR="009074A2" w:rsidRPr="00300741" w:rsidRDefault="009074A2" w:rsidP="00BC28E7">
      <w:pPr>
        <w:shd w:val="clear" w:color="auto" w:fill="FFFFFF"/>
        <w:ind w:firstLineChars="200" w:firstLine="420"/>
        <w:jc w:val="center"/>
        <w:rPr>
          <w:rFonts w:asciiTheme="minorEastAsia" w:hAnsiTheme="minorEastAsia"/>
          <w:color w:val="000000" w:themeColor="text1"/>
          <w:szCs w:val="21"/>
          <w:shd w:val="clear" w:color="auto" w:fill="FFFFFF"/>
        </w:rPr>
      </w:pPr>
    </w:p>
    <w:p w:rsidR="009074A2" w:rsidRPr="00300741" w:rsidRDefault="002A5EAE" w:rsidP="00BC28E7">
      <w:pPr>
        <w:shd w:val="clear" w:color="auto" w:fill="FFFFFF"/>
        <w:ind w:firstLineChars="200" w:firstLine="420"/>
        <w:jc w:val="center"/>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第五章 罚 则</w:t>
      </w:r>
    </w:p>
    <w:p w:rsidR="009074A2" w:rsidRPr="00300741" w:rsidRDefault="009074A2" w:rsidP="00BC28E7">
      <w:pPr>
        <w:shd w:val="clear" w:color="auto" w:fill="FFFFFF"/>
        <w:ind w:firstLineChars="200" w:firstLine="420"/>
        <w:jc w:val="center"/>
        <w:rPr>
          <w:rFonts w:asciiTheme="minorEastAsia" w:hAnsiTheme="minorEastAsia"/>
          <w:color w:val="000000" w:themeColor="text1"/>
          <w:szCs w:val="21"/>
        </w:rPr>
      </w:pP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第三十七条 生产不符合保障人体健康，人身、财产安全的国家标准、行业标准的产品的，责令停止生产，没收违法生产的产品和违法所得，并处违法所得一倍以上五倍以下的罚款，可以吊销营业执照；构成犯罪的，依法追究刑事责任。</w:t>
      </w:r>
    </w:p>
    <w:p w:rsidR="009074A2" w:rsidRPr="00300741" w:rsidRDefault="002A5EAE" w:rsidP="00BC28E7">
      <w:pPr>
        <w:shd w:val="clear" w:color="auto" w:fill="FFFFFF"/>
        <w:ind w:firstLineChars="200" w:firstLine="420"/>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销售不符合保障人体健康，人身、财产安全的国家标准、行业标准的产品的，责令停止销售。销售明知是不符合保障人体健康，人身、财产安全的国家标准、行业标准的产品，没收违法销售的产品和违法所得，并处违法所得一倍以上五倍以下的罚款，可以吊销营业执照；构成犯罪的，依法追究刑事责任</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第三十八条 生产者、销售者在产品中掺杂、掺假，以假充真，以次充好，或者以不合格产品冒充合格产品，责令停止生产、销售，没收违法所得，并处违法所得一倍以上五倍以下的罚款，可以吊销营业执照；构成犯罪的，依法追究刑事责任。</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第三十九条 生产国家明令淘汰的产品的，责令停止生产，没收违法生产的产品和违法所得，并处违法所得一倍以上五倍以下的罚款，可以吊销营业执照。第四十条 销售失效、变质产品的，责令停止销售，没收违法销售的产品和违法所得，并处违法所得一倍以上五倍以下的罚款，可以吊销营业执照；构成犯罪的，依法追究刑事责任。</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第四十一条 生产者、销售者伪造产品的产地的，伪造或者冒用他人的厂名、厂址的，伪造或者冒用认证标志、名优标志等质量标志的，责令公开更正，没收违法所得，可以并处罚款。</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第四十二条 以行贿、受贿或者其他非法手段推销、采购本法第三十七条至第四十条所列产品，构成犯罪的，依法追究刑事责任。</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第四十三条 产品标识不符合本法第十五条规定的，责令改正；有包装的产品标识不符合本法第十五条第(四)项、第(五)项规定，情节严重的，可以责令停止生产、销售，并可以处以违法所得百分之十五至百分之二十的罚款。</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第四十四条 伪造检验数据或者伪造检验结论的，责令更正，可以处以所收检验费一倍以上三倍以下的罚款；情节严重的，吊销营业执照；构成犯罪的，对直接责任人员比照刑法第一百六十七条的规定追究刑事责任。</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第四十五条 本法规定的吊销营业执照的行政处罚由工商行政管理部门决定，其他行政处罚由管理产品质量监督工作的部门或者工商行政管理部门按照国务院规定的职权范围决定。法律、行政法规对行使行政处罚权的机关另有规定的，依照有关法律、行政法规的规定执行。</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第四十六条 当事人对行政处罚决定不服的，可以在接到处罚通知之日起十五日内向作出处罚决定的机关的上一级机关申请复议；当事人也可以在接到处罚通知之日起十五日内直接向人民法院起诉。</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当事人逾期不申请复议也不向人民法院起诉、又不履行处罚决定的，作出处罚决定的机关可以申请人民法院强制执行。</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第四十七条 从事产品质量监督管理的国家工作人员滥用职权、玩忽职守、徇私舞弊，构成犯罪的，依法追究刑事责任；不构成犯罪的，给予行政处分。</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lastRenderedPageBreak/>
        <w:t>第四十八条 国家工作人员利用职务，对明知有违反本法规定构成犯罪的行为的企业事业单位或者个人故意包庇使其不受追诉的，依法追究刑事责任。</w:t>
      </w: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第四十九条 以暴力、威胁方法阻碍从事产品质量监督管理的国家工作人员依法执行职务的，依照刑法第一百五十七条的规定追究刑事责任；拒绝、阻碍从事产品质量监督管理的国家工作人员依法执行职务未使用暴力、威胁方法的，由公安机关依照治安管理处罚条例的规定处罚。</w:t>
      </w:r>
    </w:p>
    <w:p w:rsidR="009074A2" w:rsidRPr="00300741" w:rsidRDefault="009074A2" w:rsidP="00BC28E7">
      <w:pPr>
        <w:shd w:val="clear" w:color="auto" w:fill="FFFFFF"/>
        <w:ind w:firstLineChars="200" w:firstLine="420"/>
        <w:jc w:val="center"/>
        <w:rPr>
          <w:rFonts w:asciiTheme="minorEastAsia" w:hAnsiTheme="minorEastAsia"/>
          <w:color w:val="000000" w:themeColor="text1"/>
          <w:szCs w:val="21"/>
          <w:shd w:val="clear" w:color="auto" w:fill="FFFFFF"/>
        </w:rPr>
      </w:pPr>
    </w:p>
    <w:p w:rsidR="009074A2" w:rsidRPr="00300741" w:rsidRDefault="002A5EAE" w:rsidP="00BC28E7">
      <w:pPr>
        <w:shd w:val="clear" w:color="auto" w:fill="FFFFFF"/>
        <w:ind w:firstLineChars="200" w:firstLine="420"/>
        <w:jc w:val="center"/>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第六章 附 则</w:t>
      </w:r>
    </w:p>
    <w:p w:rsidR="009074A2" w:rsidRPr="00300741" w:rsidRDefault="009074A2" w:rsidP="00BC28E7">
      <w:pPr>
        <w:shd w:val="clear" w:color="auto" w:fill="FFFFFF"/>
        <w:ind w:firstLineChars="200" w:firstLine="420"/>
        <w:jc w:val="center"/>
        <w:rPr>
          <w:rFonts w:asciiTheme="minorEastAsia" w:hAnsiTheme="minorEastAsia"/>
          <w:color w:val="000000" w:themeColor="text1"/>
          <w:szCs w:val="21"/>
        </w:rPr>
      </w:pPr>
    </w:p>
    <w:p w:rsidR="009074A2" w:rsidRPr="00300741" w:rsidRDefault="002A5EAE" w:rsidP="00BC28E7">
      <w:pPr>
        <w:shd w:val="clear" w:color="auto" w:fill="FFFFFF"/>
        <w:ind w:firstLineChars="200" w:firstLine="420"/>
        <w:rPr>
          <w:rFonts w:asciiTheme="minorEastAsia" w:hAnsiTheme="minorEastAsia"/>
          <w:color w:val="000000" w:themeColor="text1"/>
          <w:szCs w:val="21"/>
        </w:rPr>
      </w:pPr>
      <w:r w:rsidRPr="00300741">
        <w:rPr>
          <w:rFonts w:asciiTheme="minorEastAsia" w:hAnsiTheme="minorEastAsia" w:hint="eastAsia"/>
          <w:color w:val="000000" w:themeColor="text1"/>
          <w:szCs w:val="21"/>
          <w:shd w:val="clear" w:color="auto" w:fill="FFFFFF"/>
        </w:rPr>
        <w:t>第五十条 军工产品质量监督管理办法，由国务院、中央军事委员会另行制定。</w:t>
      </w:r>
    </w:p>
    <w:p w:rsidR="004C429F" w:rsidRPr="00300741" w:rsidRDefault="002A5EAE" w:rsidP="00BC28E7">
      <w:pPr>
        <w:shd w:val="clear" w:color="auto" w:fill="FFFFFF"/>
        <w:ind w:firstLineChars="200" w:firstLine="420"/>
        <w:rPr>
          <w:rFonts w:asciiTheme="minorEastAsia" w:hAnsiTheme="minorEastAsia"/>
          <w:color w:val="000000" w:themeColor="text1"/>
          <w:szCs w:val="21"/>
          <w:shd w:val="clear" w:color="auto" w:fill="FFFFFF"/>
        </w:rPr>
      </w:pPr>
      <w:r w:rsidRPr="00300741">
        <w:rPr>
          <w:rFonts w:asciiTheme="minorEastAsia" w:hAnsiTheme="minorEastAsia" w:hint="eastAsia"/>
          <w:color w:val="000000" w:themeColor="text1"/>
          <w:szCs w:val="21"/>
          <w:shd w:val="clear" w:color="auto" w:fill="FFFFFF"/>
        </w:rPr>
        <w:t>第五十一条 本法自1993年9月1日起施行。</w:t>
      </w:r>
      <w:r w:rsidRPr="00300741">
        <w:rPr>
          <w:rStyle w:val="apple-converted-space"/>
          <w:rFonts w:asciiTheme="minorEastAsia" w:hAnsiTheme="minorEastAsia" w:hint="eastAsia"/>
          <w:color w:val="000000" w:themeColor="text1"/>
          <w:szCs w:val="21"/>
          <w:shd w:val="clear" w:color="auto" w:fill="FFFFFF"/>
        </w:rPr>
        <w:t> </w:t>
      </w:r>
    </w:p>
    <w:p w:rsidR="004C429F" w:rsidRPr="00300741" w:rsidRDefault="004C429F"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756169" w:rsidRDefault="00756169" w:rsidP="00BC28E7">
      <w:pPr>
        <w:shd w:val="clear" w:color="auto" w:fill="FFFFFF"/>
        <w:ind w:firstLineChars="200" w:firstLine="420"/>
        <w:jc w:val="left"/>
        <w:rPr>
          <w:rFonts w:asciiTheme="minorEastAsia" w:hAnsiTheme="minorEastAsia"/>
          <w:color w:val="000000" w:themeColor="text1"/>
          <w:szCs w:val="21"/>
        </w:rPr>
      </w:pPr>
    </w:p>
    <w:p w:rsidR="00C165A8" w:rsidRDefault="00C165A8" w:rsidP="00BC28E7">
      <w:pPr>
        <w:shd w:val="clear" w:color="auto" w:fill="FFFFFF"/>
        <w:ind w:firstLineChars="200" w:firstLine="420"/>
        <w:jc w:val="left"/>
        <w:rPr>
          <w:rFonts w:asciiTheme="minorEastAsia" w:hAnsiTheme="minorEastAsia"/>
          <w:color w:val="000000" w:themeColor="text1"/>
          <w:szCs w:val="21"/>
        </w:rPr>
      </w:pPr>
    </w:p>
    <w:p w:rsidR="00C165A8" w:rsidRDefault="00C165A8" w:rsidP="00BC28E7">
      <w:pPr>
        <w:shd w:val="clear" w:color="auto" w:fill="FFFFFF"/>
        <w:ind w:firstLineChars="200" w:firstLine="420"/>
        <w:jc w:val="left"/>
        <w:rPr>
          <w:rFonts w:asciiTheme="minorEastAsia" w:hAnsiTheme="minorEastAsia"/>
          <w:color w:val="000000" w:themeColor="text1"/>
          <w:szCs w:val="21"/>
        </w:rPr>
      </w:pPr>
    </w:p>
    <w:p w:rsidR="00C165A8" w:rsidRDefault="00C165A8" w:rsidP="00BC28E7">
      <w:pPr>
        <w:shd w:val="clear" w:color="auto" w:fill="FFFFFF"/>
        <w:ind w:firstLineChars="200" w:firstLine="420"/>
        <w:jc w:val="left"/>
        <w:rPr>
          <w:rFonts w:asciiTheme="minorEastAsia" w:hAnsiTheme="minorEastAsia"/>
          <w:color w:val="000000" w:themeColor="text1"/>
          <w:szCs w:val="21"/>
        </w:rPr>
      </w:pPr>
    </w:p>
    <w:p w:rsidR="00C165A8" w:rsidRDefault="00C165A8" w:rsidP="00BC28E7">
      <w:pPr>
        <w:shd w:val="clear" w:color="auto" w:fill="FFFFFF"/>
        <w:ind w:firstLineChars="200" w:firstLine="420"/>
        <w:jc w:val="left"/>
        <w:rPr>
          <w:rFonts w:asciiTheme="minorEastAsia" w:hAnsiTheme="minorEastAsia"/>
          <w:color w:val="000000" w:themeColor="text1"/>
          <w:szCs w:val="21"/>
        </w:rPr>
      </w:pPr>
    </w:p>
    <w:p w:rsidR="00C165A8" w:rsidRDefault="00C165A8" w:rsidP="00BC28E7">
      <w:pPr>
        <w:shd w:val="clear" w:color="auto" w:fill="FFFFFF"/>
        <w:ind w:firstLineChars="200" w:firstLine="420"/>
        <w:jc w:val="left"/>
        <w:rPr>
          <w:rFonts w:asciiTheme="minorEastAsia" w:hAnsiTheme="minorEastAsia"/>
          <w:color w:val="000000" w:themeColor="text1"/>
          <w:szCs w:val="21"/>
        </w:rPr>
      </w:pPr>
    </w:p>
    <w:p w:rsidR="00C165A8" w:rsidRDefault="00C165A8" w:rsidP="00BC28E7">
      <w:pPr>
        <w:shd w:val="clear" w:color="auto" w:fill="FFFFFF"/>
        <w:ind w:firstLineChars="200" w:firstLine="420"/>
        <w:jc w:val="left"/>
        <w:rPr>
          <w:rFonts w:asciiTheme="minorEastAsia" w:hAnsiTheme="minorEastAsia"/>
          <w:color w:val="000000" w:themeColor="text1"/>
          <w:szCs w:val="21"/>
        </w:rPr>
      </w:pPr>
    </w:p>
    <w:p w:rsidR="00C165A8" w:rsidRDefault="00C165A8" w:rsidP="00BC28E7">
      <w:pPr>
        <w:shd w:val="clear" w:color="auto" w:fill="FFFFFF"/>
        <w:ind w:firstLineChars="200" w:firstLine="420"/>
        <w:jc w:val="left"/>
        <w:rPr>
          <w:rFonts w:asciiTheme="minorEastAsia" w:hAnsiTheme="minorEastAsia"/>
          <w:color w:val="000000" w:themeColor="text1"/>
          <w:szCs w:val="21"/>
        </w:rPr>
      </w:pPr>
    </w:p>
    <w:p w:rsidR="00C165A8" w:rsidRDefault="00C165A8" w:rsidP="00BC28E7">
      <w:pPr>
        <w:shd w:val="clear" w:color="auto" w:fill="FFFFFF"/>
        <w:ind w:firstLineChars="200" w:firstLine="420"/>
        <w:jc w:val="left"/>
        <w:rPr>
          <w:rFonts w:asciiTheme="minorEastAsia" w:hAnsiTheme="minorEastAsia"/>
          <w:color w:val="000000" w:themeColor="text1"/>
          <w:szCs w:val="21"/>
        </w:rPr>
      </w:pPr>
    </w:p>
    <w:p w:rsidR="00C165A8" w:rsidRDefault="00C165A8" w:rsidP="00BC28E7">
      <w:pPr>
        <w:shd w:val="clear" w:color="auto" w:fill="FFFFFF"/>
        <w:ind w:firstLineChars="200" w:firstLine="420"/>
        <w:jc w:val="left"/>
        <w:rPr>
          <w:rFonts w:asciiTheme="minorEastAsia" w:hAnsiTheme="minorEastAsia"/>
          <w:color w:val="000000" w:themeColor="text1"/>
          <w:szCs w:val="21"/>
        </w:rPr>
      </w:pPr>
    </w:p>
    <w:p w:rsidR="00C165A8" w:rsidRDefault="00C165A8" w:rsidP="00BC28E7">
      <w:pPr>
        <w:shd w:val="clear" w:color="auto" w:fill="FFFFFF"/>
        <w:ind w:firstLineChars="200" w:firstLine="420"/>
        <w:jc w:val="left"/>
        <w:rPr>
          <w:rFonts w:asciiTheme="minorEastAsia" w:hAnsiTheme="minorEastAsia"/>
          <w:color w:val="000000" w:themeColor="text1"/>
          <w:szCs w:val="21"/>
        </w:rPr>
      </w:pPr>
    </w:p>
    <w:p w:rsidR="00C165A8" w:rsidRPr="00300741" w:rsidRDefault="00C165A8" w:rsidP="00BC28E7">
      <w:pPr>
        <w:shd w:val="clear" w:color="auto" w:fill="FFFFFF"/>
        <w:ind w:firstLineChars="200" w:firstLine="420"/>
        <w:jc w:val="left"/>
        <w:rPr>
          <w:rFonts w:asciiTheme="minorEastAsia" w:hAnsiTheme="minorEastAsia"/>
          <w:color w:val="000000" w:themeColor="text1"/>
          <w:szCs w:val="21"/>
        </w:rPr>
      </w:pPr>
    </w:p>
    <w:p w:rsidR="00756169" w:rsidRPr="00300741" w:rsidRDefault="00756169" w:rsidP="00BC28E7">
      <w:pPr>
        <w:shd w:val="clear" w:color="auto" w:fill="FFFFFF"/>
        <w:ind w:firstLineChars="200" w:firstLine="420"/>
        <w:jc w:val="left"/>
        <w:rPr>
          <w:rFonts w:asciiTheme="minorEastAsia" w:hAnsiTheme="minorEastAsia"/>
          <w:color w:val="000000" w:themeColor="text1"/>
          <w:szCs w:val="21"/>
        </w:rPr>
      </w:pPr>
    </w:p>
    <w:p w:rsidR="008C6587" w:rsidRPr="004128C6" w:rsidRDefault="008C6587" w:rsidP="00BC28E7">
      <w:pPr>
        <w:pStyle w:val="a9"/>
        <w:jc w:val="center"/>
        <w:rPr>
          <w:rFonts w:ascii="黑体" w:eastAsia="黑体" w:hAnsi="黑体"/>
          <w:color w:val="000000" w:themeColor="text1"/>
          <w:sz w:val="28"/>
          <w:szCs w:val="28"/>
        </w:rPr>
      </w:pPr>
      <w:r w:rsidRPr="004128C6">
        <w:rPr>
          <w:rFonts w:ascii="黑体" w:eastAsia="黑体" w:hAnsi="黑体" w:hint="eastAsia"/>
          <w:bCs/>
          <w:color w:val="000000" w:themeColor="text1"/>
          <w:sz w:val="28"/>
          <w:szCs w:val="28"/>
        </w:rPr>
        <w:lastRenderedPageBreak/>
        <w:t>中华人民共和国</w:t>
      </w:r>
      <w:hyperlink r:id="rId85" w:tgtFrame="_blank" w:tooltip="合同法" w:history="1">
        <w:r w:rsidRPr="004128C6">
          <w:rPr>
            <w:rFonts w:ascii="黑体" w:eastAsia="黑体" w:hAnsi="黑体" w:hint="eastAsia"/>
            <w:color w:val="000000" w:themeColor="text1"/>
            <w:sz w:val="28"/>
            <w:szCs w:val="28"/>
          </w:rPr>
          <w:t>合同法</w:t>
        </w:r>
      </w:hyperlink>
      <w:r w:rsidR="0021105D" w:rsidRPr="004128C6">
        <w:rPr>
          <w:rFonts w:ascii="黑体" w:eastAsia="黑体" w:hAnsi="黑体"/>
          <w:color w:val="000000" w:themeColor="text1"/>
          <w:sz w:val="28"/>
          <w:szCs w:val="28"/>
        </w:rPr>
        <w:t xml:space="preserve"> </w:t>
      </w:r>
    </w:p>
    <w:p w:rsidR="008C6587" w:rsidRPr="00030C73" w:rsidRDefault="008C6587" w:rsidP="00BC28E7">
      <w:pPr>
        <w:pStyle w:val="a9"/>
        <w:jc w:val="center"/>
        <w:rPr>
          <w:rFonts w:asciiTheme="minorEastAsia" w:eastAsiaTheme="minorEastAsia" w:hAnsiTheme="minorEastAsia"/>
          <w:b/>
          <w:color w:val="000000" w:themeColor="text1"/>
          <w:sz w:val="21"/>
          <w:szCs w:val="21"/>
        </w:rPr>
      </w:pPr>
      <w:r w:rsidRPr="00030C73">
        <w:rPr>
          <w:rFonts w:asciiTheme="minorEastAsia" w:eastAsiaTheme="minorEastAsia" w:hAnsiTheme="minorEastAsia" w:hint="eastAsia"/>
          <w:b/>
          <w:color w:val="000000" w:themeColor="text1"/>
          <w:sz w:val="21"/>
          <w:szCs w:val="21"/>
        </w:rPr>
        <w:t>总</w:t>
      </w:r>
      <w:r w:rsidR="002223C2" w:rsidRPr="00030C73">
        <w:rPr>
          <w:rFonts w:asciiTheme="minorEastAsia" w:eastAsiaTheme="minorEastAsia" w:hAnsiTheme="minorEastAsia" w:hint="eastAsia"/>
          <w:b/>
          <w:color w:val="000000" w:themeColor="text1"/>
          <w:sz w:val="21"/>
          <w:szCs w:val="21"/>
        </w:rPr>
        <w:t xml:space="preserve"> </w:t>
      </w:r>
      <w:r w:rsidRPr="00030C73">
        <w:rPr>
          <w:rFonts w:asciiTheme="minorEastAsia" w:eastAsiaTheme="minorEastAsia" w:hAnsiTheme="minorEastAsia" w:hint="eastAsia"/>
          <w:b/>
          <w:color w:val="000000" w:themeColor="text1"/>
          <w:sz w:val="21"/>
          <w:szCs w:val="21"/>
        </w:rPr>
        <w:t>则</w:t>
      </w:r>
    </w:p>
    <w:p w:rsidR="008C6587" w:rsidRPr="00030C73" w:rsidRDefault="008C6587" w:rsidP="00BC28E7">
      <w:pPr>
        <w:pStyle w:val="a9"/>
        <w:jc w:val="center"/>
        <w:rPr>
          <w:rFonts w:asciiTheme="minorEastAsia" w:eastAsiaTheme="minorEastAsia" w:hAnsiTheme="minorEastAsia"/>
          <w:b/>
          <w:color w:val="000000" w:themeColor="text1"/>
          <w:sz w:val="21"/>
          <w:szCs w:val="21"/>
        </w:rPr>
      </w:pPr>
      <w:r w:rsidRPr="00030C73">
        <w:rPr>
          <w:rFonts w:asciiTheme="minorEastAsia" w:eastAsiaTheme="minorEastAsia" w:hAnsiTheme="minorEastAsia" w:hint="eastAsia"/>
          <w:b/>
          <w:color w:val="000000" w:themeColor="text1"/>
          <w:sz w:val="21"/>
          <w:szCs w:val="21"/>
        </w:rPr>
        <w:t>第一章</w:t>
      </w:r>
      <w:r w:rsidR="002223C2" w:rsidRPr="00030C73">
        <w:rPr>
          <w:rFonts w:asciiTheme="minorEastAsia" w:eastAsiaTheme="minorEastAsia" w:hAnsiTheme="minorEastAsia" w:hint="eastAsia"/>
          <w:b/>
          <w:color w:val="000000" w:themeColor="text1"/>
          <w:sz w:val="21"/>
          <w:szCs w:val="21"/>
        </w:rPr>
        <w:t xml:space="preserve"> </w:t>
      </w:r>
      <w:r w:rsidRPr="00030C73">
        <w:rPr>
          <w:rFonts w:asciiTheme="minorEastAsia" w:eastAsiaTheme="minorEastAsia" w:hAnsiTheme="minorEastAsia" w:hint="eastAsia"/>
          <w:b/>
          <w:color w:val="000000" w:themeColor="text1"/>
          <w:sz w:val="21"/>
          <w:szCs w:val="21"/>
        </w:rPr>
        <w:t>一般规定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第一条</w:t>
      </w:r>
      <w:r w:rsidR="002223C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为了保护合同当事人的合法权益，维护社会经济秩序，促进社会主义现代化建设，制定本法。</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第二条</w:t>
      </w:r>
      <w:r w:rsidR="002223C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本法所称合同是平等主体的自然人、法人、其他组织之间设立、变更、终止民事权利义务关系的协议。</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婚姻、</w:t>
      </w:r>
      <w:hyperlink r:id="rId86" w:tgtFrame="_blank" w:tooltip="收养" w:history="1">
        <w:r w:rsidRPr="00300741">
          <w:rPr>
            <w:rFonts w:asciiTheme="minorEastAsia" w:eastAsiaTheme="minorEastAsia" w:hAnsiTheme="minorEastAsia" w:hint="eastAsia"/>
            <w:color w:val="000000" w:themeColor="text1"/>
            <w:sz w:val="21"/>
            <w:szCs w:val="21"/>
          </w:rPr>
          <w:t>收养</w:t>
        </w:r>
      </w:hyperlink>
      <w:r w:rsidRPr="00300741">
        <w:rPr>
          <w:rFonts w:asciiTheme="minorEastAsia" w:eastAsiaTheme="minorEastAsia" w:hAnsiTheme="minorEastAsia" w:hint="eastAsia"/>
          <w:color w:val="000000" w:themeColor="text1"/>
          <w:sz w:val="21"/>
          <w:szCs w:val="21"/>
        </w:rPr>
        <w:t>、监护等有关身份关系的协议，适用其他法律的规定。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合同当事人的法律地位平等，一方不得将自己的意志强加给另一方。</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当事人依法享有自愿订立合同的权利，任何单位和个人不得非法干预。</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第五条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当事人应当遵循公平原则确定各方的权利和义务。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第六条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当事人行使权利、履行义务应当遵循诚实信用原则。</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第七条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当事人订立、履行合同，应当遵守法律、行政法规，尊重社会公德，不得扰乱社会经济秩序，损害社会公共利益。</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第八条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依法成立的合同，对当事人具有法律约束力。当事人应当按照约定履行自己的义务，不得擅自变更或者解除合同。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依法成立的合同，受法律保护。</w:t>
      </w:r>
    </w:p>
    <w:p w:rsidR="008C6587" w:rsidRPr="00030C73" w:rsidRDefault="008C6587" w:rsidP="00BC28E7">
      <w:pPr>
        <w:pStyle w:val="a9"/>
        <w:jc w:val="center"/>
        <w:rPr>
          <w:rFonts w:asciiTheme="minorEastAsia" w:eastAsiaTheme="minorEastAsia" w:hAnsiTheme="minorEastAsia"/>
          <w:b/>
          <w:color w:val="000000" w:themeColor="text1"/>
          <w:sz w:val="21"/>
          <w:szCs w:val="21"/>
        </w:rPr>
      </w:pPr>
      <w:r w:rsidRPr="00030C73">
        <w:rPr>
          <w:rFonts w:asciiTheme="minorEastAsia" w:eastAsiaTheme="minorEastAsia" w:hAnsiTheme="minorEastAsia" w:hint="eastAsia"/>
          <w:b/>
          <w:color w:val="000000" w:themeColor="text1"/>
          <w:sz w:val="21"/>
          <w:szCs w:val="21"/>
        </w:rPr>
        <w:t>第二章</w:t>
      </w:r>
      <w:r w:rsidR="00391EA4" w:rsidRPr="00030C73">
        <w:rPr>
          <w:rFonts w:asciiTheme="minorEastAsia" w:eastAsiaTheme="minorEastAsia" w:hAnsiTheme="minorEastAsia" w:hint="eastAsia"/>
          <w:b/>
          <w:color w:val="000000" w:themeColor="text1"/>
          <w:sz w:val="21"/>
          <w:szCs w:val="21"/>
        </w:rPr>
        <w:t xml:space="preserve"> </w:t>
      </w:r>
      <w:r w:rsidRPr="00030C73">
        <w:rPr>
          <w:rFonts w:asciiTheme="minorEastAsia" w:eastAsiaTheme="minorEastAsia" w:hAnsiTheme="minorEastAsia" w:hint="eastAsia"/>
          <w:b/>
          <w:color w:val="000000" w:themeColor="text1"/>
          <w:sz w:val="21"/>
          <w:szCs w:val="21"/>
        </w:rPr>
        <w:t>合同的订立</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第九条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当事人订立合同，应当具有相应的民事权利能力和民事行为能力。当事人依法可以委托代理人订立合同。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第十条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当事人订立合同，有书面形式、口头形式和其他形式。法律、行政法规规定采用书面形式的，应当采用书面形式。当事人约定采用书面形式的，应当采用书面形式。</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第十一条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书面形式是指合同书、信件和数据电文(包括电报、电传、传真、电子数据交换和电子邮件)等可以有形地表现所载内容的形式。</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第十二条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合同的内容由当事人约定，一般包括以下条款：(一)当事人的名称或者姓名和住所;(二)标的;(三)数量;(四)质量;(五)价款或者报酬;(六)履行期限、地点和方式;(七)违约责任;(八)解决争议的方法。当事人可以参照各类合同的示范文本订立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第十三条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当事人订立合同，采取要约、承诺方式。</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第十四条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要约是希望和他人订立合同的意思表示，该意思表示应当符合下列规定：(一)内容具体确定;(二)表明经受要约人承诺，要约人即受该意思表示约束。</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第十五条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要约邀请是希望他人向自己发出要约的意思表示。寄送的价目表、拍卖公告、招标公告、招股说明书、商业广告等为要约邀请。商业广告的内容符合要约规定的，视为要约。</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第十六条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要约到达受要约人时生效。采用数据电文形式订立合同，收件人指定特定系统接收数据电文的，该数据电文进入该特定系统的时间，视为到达时间;未指定特定系统的，该数据电文进入收件人的任何系统的首次时间，视为到达时间。</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第十七条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要约可以撤回。撤回要约的通知应当在要约到达受要约人之前或者与要约同时到达受要约人。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第十八条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要约可以撤销。撤销要约的通知应当在受要约人发出承诺通知之前到达受要约人。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第十九条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有下列情形之一的，要约不得撤销：(一)要约人确定了承诺期限或者以其他形式明示要约不可撤销;(二)受要约人有理由认为要约是不可撤销的，并已经为履行合同作了准备工作。</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第二十条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有下列情形之一的，要约失效：(一)拒绝要约的通知到达要约人;(二)要约人依法撤销要约;(三)承诺期限届满，受要约人未作出承诺;(四)受要约人对要约的内容作出实质性变更。</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第二十一条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承诺是受要约人同意要约的意思表示。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第二十二条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承诺应当以通知的方式作出，但根据交易习惯或者要约表明可以通过行为作出承诺的除外。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第二十三条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承诺应当在要约确定的期限内到达要约人。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要约没有确定承诺期限的，承诺应当依照下列规定到达：(一)要约以对话方式作出的，应当即时作出承诺，但当事人另有约定的除外;(二)要约以非对话方式作出的，承诺应当在合理期限内到达。</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第二十四条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要约以信件或者电报作出的，承诺期限自信件载明的日期或者电报交发之日开始计算。信件未载明日期的，自投寄该信件的邮戳日期开始计算。要约以电话、传真等快速通讯方式作出的，承诺期限自要约到达受要约人时开始计算。</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第二十五条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承诺生效时合同成立。</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第二十六条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承诺通知到达要约人时生效。承诺不需要通知的，根据交易习惯或者要约的要求作出承诺的行为时生效。</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采用数据电文形式订立合同的，承诺到达的时间适用本法第十六条第二款的规定。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第二十七条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承诺可以撤回。撤回承诺的通知应当在承诺通知到达要约人之前或者与承诺通知同时到达要约人。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第二十八条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受要约人超过承诺期限发出承诺的，除要约人及时通知受要约人该承诺有效的以外，为新要约。</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第二十九条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受要约人在承诺期限内发出承诺，按照通常情形能够及时到达要约人，但因其他原因承诺到达要约人时超过承诺期限的，除要约人及时通知受要约人因承诺超过期限不接受该承诺的以外，该承诺有效。</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第三十条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第三十一条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承诺对要约的内容作出非实质性变更的，除要约人及时表示反对或者要约表明承诺不得对要约的内容作出任何变更的以外，该承诺有效，合同的内容以承诺的内容为准。</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第三十二条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当事人采用合同书形式订立合同的，自双方当事人签字或者盖章时合同成立。</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第三十三条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当事人采用信件、数据电文等形式订立合同的，可以在合同成立之前要求签订确认书。签订确认书时合同成立。</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第三十四条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承诺生效的地点为合同成立的地点。</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采用数据电文形式订立合同的，收件人的主营业地为合同成立的地点;没有主营业地的，其经常居住地为合同成立的地点。当事人另有约定的，按照其约定。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第三十五条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当事人采用合同书形式订立合同的，双方当事人签字或者盖章的地点为合同成立的地点。</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第三十六条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法律、行政法规规定或者当事人约定采用书面形式订立合同，当事人未采用书面形式但一方已经履行主要义务，对方接受的，该合同成立。</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第三十七条</w:t>
      </w:r>
      <w:r w:rsidR="00391EA4"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采用合同书形式订立合同，在签字或者盖章之前，当事人一方已经履行主要义务，对方接受的，该合同成立。</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第三十八条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国家根据需要下达指令性任务或者国家订货任务的，有关法人、其他组织之间应当依照有关法律、行政法规规定的权利和义务订立合同。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第三十九条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采用格式条款订立合同的，提供格式条款的一方应当遵循公平原则确定当事人之间的权利和义务，并采取合理的方式提请对方注意免除或者限制其责任的条款，按照对方的要求，对该条款予以说明。</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格式条款是当事人为了重复使用而预先拟定，并在订立合同时未与对方协商的条款。</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第四十条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格式条款具有本法第五十二条和第五十三条规定情形的，或者提供格式条款一方免除其责任、加重对方责任、排除对方主要权利的，该条款无效。</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第四十一条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对格式条款的理解发生争议的，应当按照通常理解予以解释。对格式条款有两种以上解释的，应当作出不利于提供格式条款一方的解释。格式条款和非格式条款不一致的，应当采用非格式条款。</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第四十二条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在订立合同过程中有下列情形之一，给对方造成损失的，应当承担损害赔偿责任：(一)假借订立合同，恶意进行磋商;(二)故意隐瞒与订立合同有关的重要事实或者提供虚假情况;(三)有其他违背诚实信用原则的行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第四十三条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当事人在订立合同过程中知悉的</w:t>
      </w:r>
      <w:hyperlink r:id="rId87" w:tgtFrame="_blank" w:tooltip="商业秘密" w:history="1">
        <w:r w:rsidRPr="00300741">
          <w:rPr>
            <w:rFonts w:asciiTheme="minorEastAsia" w:eastAsiaTheme="minorEastAsia" w:hAnsiTheme="minorEastAsia" w:hint="eastAsia"/>
            <w:color w:val="000000" w:themeColor="text1"/>
            <w:sz w:val="21"/>
            <w:szCs w:val="21"/>
          </w:rPr>
          <w:t>商业秘密</w:t>
        </w:r>
      </w:hyperlink>
      <w:r w:rsidRPr="00300741">
        <w:rPr>
          <w:rFonts w:asciiTheme="minorEastAsia" w:eastAsiaTheme="minorEastAsia" w:hAnsiTheme="minorEastAsia" w:hint="eastAsia"/>
          <w:color w:val="000000" w:themeColor="text1"/>
          <w:sz w:val="21"/>
          <w:szCs w:val="21"/>
        </w:rPr>
        <w:t>，无论合同是否成立，不得泄露或者不正当地使用。泄露或者不正当地使用该商业秘密给对方造成损失的，应当承担损害赔偿责任。</w:t>
      </w:r>
    </w:p>
    <w:p w:rsidR="008C6587" w:rsidRPr="00AF4FD6" w:rsidRDefault="008C6587" w:rsidP="00AF4FD6">
      <w:pPr>
        <w:pStyle w:val="a9"/>
        <w:jc w:val="center"/>
        <w:rPr>
          <w:rFonts w:asciiTheme="minorEastAsia" w:eastAsiaTheme="minorEastAsia" w:hAnsiTheme="minorEastAsia"/>
          <w:b/>
          <w:color w:val="000000" w:themeColor="text1"/>
          <w:sz w:val="21"/>
          <w:szCs w:val="21"/>
        </w:rPr>
      </w:pPr>
      <w:r w:rsidRPr="00AF4FD6">
        <w:rPr>
          <w:rFonts w:asciiTheme="minorEastAsia" w:eastAsiaTheme="minorEastAsia" w:hAnsiTheme="minorEastAsia" w:hint="eastAsia"/>
          <w:b/>
          <w:color w:val="000000" w:themeColor="text1"/>
          <w:sz w:val="21"/>
          <w:szCs w:val="21"/>
        </w:rPr>
        <w:t>第三章</w:t>
      </w:r>
      <w:r w:rsidR="00C03ADF" w:rsidRPr="00AF4FD6">
        <w:rPr>
          <w:rFonts w:asciiTheme="minorEastAsia" w:eastAsiaTheme="minorEastAsia" w:hAnsiTheme="minorEastAsia" w:hint="eastAsia"/>
          <w:b/>
          <w:color w:val="000000" w:themeColor="text1"/>
          <w:sz w:val="21"/>
          <w:szCs w:val="21"/>
        </w:rPr>
        <w:t xml:space="preserve"> </w:t>
      </w:r>
      <w:r w:rsidRPr="00AF4FD6">
        <w:rPr>
          <w:rFonts w:asciiTheme="minorEastAsia" w:eastAsiaTheme="minorEastAsia" w:hAnsiTheme="minorEastAsia" w:hint="eastAsia"/>
          <w:b/>
          <w:color w:val="000000" w:themeColor="text1"/>
          <w:sz w:val="21"/>
          <w:szCs w:val="21"/>
        </w:rPr>
        <w:t>合同的效力</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第四十四条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依法成立的合同，自成立时生效。</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法律、行政法规规定应当办理批准、登记等手续生效的，依照其规定。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第四十五条　当事人对合同的效力可以约定附条件。附生效条件的合同，自条件成就时生效。附解除条件的合同，自条件成就时失效。</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当事人为自己的利益不正当地阻止条件成就的，视为条件已成就;不正当地促成条件成就的，视为条件不成就。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第四十六条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当事人对合同的效力可以约定附期限。附生效期限的合同，自期限届至时生效。附终止期限的合同，自期限届满时失效。</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第四十七条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限制民事行为能力人订立的合同，经法定代理人追认后，该合同有效，但纯获利益的合同或者与其年龄、智力、精神健康状况相适应而订立的合同，不必经法定代理人追认。</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相对人可以催告法定代理人在一个月内予以追认。法定代理人未作表示的，视为拒绝追认。合同被追认之前，善意相对人有撤销的权利。撤销应当以通知的方式作出。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第四十八条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行为人没有代理权、超越代理权或者代理权终止后以被代理人名义订立的合同，未经被代理人追认，对被代理人不发生效力，由行为人承担责任。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相对人可以催告被代理人在一个月内予以追认。被代理人未作表示的，视为拒绝追认。合同被追认之前，善意相对人有撤销的权利。撤销应当以通知的方式作出。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第四十九条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行为人没有代理权、超越代理权或者代理权终止后以被代理人名义订立合同，相对人有理由相信行为人有代理权的，该代理行为有效。</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第五十条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法人或者其他组织的法定代表人、负责人超越权限订立的合同，除相对人知道或者应当知道其超越权限的以外，该代表行为有效。</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第五十一条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无处分权的人处分他人财产，经权利人追认或者无处分权的人订立合同后取得处分权的，该合同有效。</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第五十二条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有下列情形之一的，合同无效：(一)一方以欺诈、胁迫的手段订立合同，损害国家利益;(二)恶意串通，损害国家、集体或者第三人利益;(三)以合法形式掩盖非法目的;(四)损害社会公共利益;(五)违反法律、行政法规的强制性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第五十三条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合同中的下列免责条款无效：(一)造成对方</w:t>
      </w:r>
      <w:hyperlink r:id="rId88" w:tgtFrame="_blank" w:tooltip="人身伤害" w:history="1">
        <w:r w:rsidRPr="00300741">
          <w:rPr>
            <w:rFonts w:asciiTheme="minorEastAsia" w:eastAsiaTheme="minorEastAsia" w:hAnsiTheme="minorEastAsia" w:hint="eastAsia"/>
            <w:color w:val="000000" w:themeColor="text1"/>
            <w:sz w:val="21"/>
            <w:szCs w:val="21"/>
          </w:rPr>
          <w:t>人身伤害</w:t>
        </w:r>
      </w:hyperlink>
      <w:r w:rsidRPr="00300741">
        <w:rPr>
          <w:rFonts w:asciiTheme="minorEastAsia" w:eastAsiaTheme="minorEastAsia" w:hAnsiTheme="minorEastAsia" w:hint="eastAsia"/>
          <w:color w:val="000000" w:themeColor="text1"/>
          <w:sz w:val="21"/>
          <w:szCs w:val="21"/>
        </w:rPr>
        <w:t>的;(二)因故意或者重大过失造成对方财产损失的。</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第五十四条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下列合同，当事人一方有权请求人民法院或者</w:t>
      </w:r>
      <w:hyperlink r:id="rId89" w:tgtFrame="_blank" w:tooltip="仲裁" w:history="1">
        <w:r w:rsidRPr="00300741">
          <w:rPr>
            <w:rFonts w:asciiTheme="minorEastAsia" w:eastAsiaTheme="minorEastAsia" w:hAnsiTheme="minorEastAsia" w:hint="eastAsia"/>
            <w:color w:val="000000" w:themeColor="text1"/>
            <w:sz w:val="21"/>
            <w:szCs w:val="21"/>
          </w:rPr>
          <w:t>仲裁</w:t>
        </w:r>
      </w:hyperlink>
      <w:r w:rsidRPr="00300741">
        <w:rPr>
          <w:rFonts w:asciiTheme="minorEastAsia" w:eastAsiaTheme="minorEastAsia" w:hAnsiTheme="minorEastAsia" w:hint="eastAsia"/>
          <w:color w:val="000000" w:themeColor="text1"/>
          <w:sz w:val="21"/>
          <w:szCs w:val="21"/>
        </w:rPr>
        <w:t>机构变更或者撤销：(一)因重大误解订立的;(二)在订立合同时显失公平的。</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一方以欺诈、胁迫的手段或者乘人之危，使对方在违背真实意思的情况下订立的合同，受损害方有权请求人民法院或者仲裁机构变更或者撤销。当事人请求变更的，人民法院或者仲裁机构不得撤销。</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第五十五条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有下列情形之一的，撤销权消灭：(一)具有撤销权的当事人自知道或者应当知道撤销事由之日起一年内没有行使撤销权;(二)具有撤销权的当事人知道撤销事由后明确表示或者以自己的行为放弃撤销权。</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第五十六条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无效的合同或者被撤销的合同自始没有法律约束力。合同部分无效，不影响其他部分效力的，其他部分仍然有效。</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第五十七条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合同无效、被撤销或者终止的，不影响合同中独立存在的有关解决争议方法的条款的效力。</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第五十八条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合同无效或者被撤销后，因该合同取得的财产，应当予以返还;不能返还或者没有必要返还的，应当折价补偿。有过错的一方应当赔偿对方因此所受到的损失，双方都有过错的，应当各自承担相应的责任。</w:t>
      </w:r>
    </w:p>
    <w:p w:rsidR="00C03ADF" w:rsidRPr="00300741" w:rsidRDefault="008C6587" w:rsidP="00AF4FD6">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第五十九条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当事人恶意串通，损害国家、集体或者第三人利益的，因此取得的财产收归国家所有或者返还集体、第三人。</w:t>
      </w:r>
    </w:p>
    <w:p w:rsidR="00C03ADF" w:rsidRPr="00AF4FD6" w:rsidRDefault="008C6587" w:rsidP="00AF4FD6">
      <w:pPr>
        <w:pStyle w:val="a9"/>
        <w:jc w:val="center"/>
        <w:rPr>
          <w:rFonts w:asciiTheme="minorEastAsia" w:eastAsiaTheme="minorEastAsia" w:hAnsiTheme="minorEastAsia"/>
          <w:b/>
          <w:color w:val="000000" w:themeColor="text1"/>
          <w:sz w:val="21"/>
          <w:szCs w:val="21"/>
        </w:rPr>
      </w:pPr>
      <w:r w:rsidRPr="00AF4FD6">
        <w:rPr>
          <w:rFonts w:asciiTheme="minorEastAsia" w:eastAsiaTheme="minorEastAsia" w:hAnsiTheme="minorEastAsia" w:hint="eastAsia"/>
          <w:b/>
          <w:color w:val="000000" w:themeColor="text1"/>
          <w:sz w:val="21"/>
          <w:szCs w:val="21"/>
        </w:rPr>
        <w:t>第四章</w:t>
      </w:r>
      <w:r w:rsidR="00C03ADF" w:rsidRPr="00AF4FD6">
        <w:rPr>
          <w:rFonts w:asciiTheme="minorEastAsia" w:eastAsiaTheme="minorEastAsia" w:hAnsiTheme="minorEastAsia" w:hint="eastAsia"/>
          <w:b/>
          <w:color w:val="000000" w:themeColor="text1"/>
          <w:sz w:val="21"/>
          <w:szCs w:val="21"/>
        </w:rPr>
        <w:t xml:space="preserve"> </w:t>
      </w:r>
      <w:r w:rsidRPr="00AF4FD6">
        <w:rPr>
          <w:rFonts w:asciiTheme="minorEastAsia" w:eastAsiaTheme="minorEastAsia" w:hAnsiTheme="minorEastAsia" w:hint="eastAsia"/>
          <w:b/>
          <w:color w:val="000000" w:themeColor="text1"/>
          <w:sz w:val="21"/>
          <w:szCs w:val="21"/>
        </w:rPr>
        <w:t>合同的履行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第六十条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当事人应当按照约定全面履行自己的义务。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当事人应当遵循诚实信用原则，根据合同的性质、目的和交易习惯履行通知、协助、保密等义务。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第六十一条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合同生效后，当事人就质量、价款或者报酬、履行地点等内容没有约定或者约定不明确的，可以协议补充;不能达成补充协议的，按照合同有关条款或者交易习惯确定。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第六十二条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就有关合同内容约定不明确，依照本法第六十一条的规定仍不能确定的，适用下列规定：(一)质量要求不明确的，按照国家标准、行业标准履行;没有国家标准、行业标准的，按照通常标准或者符合合同目的的特定标准履行。(二)价款或者报酬不明确的，按照订立合同时履行地的市场价格履行;依法应当执行政府定价或者政府指导价的，按照规定履行。(三)履行地点不明确，给付货币的，在接受货币一方所在地履行;交付不动产的，在不动产所在地履行;其他标的，在履行义务一方所在地履行。(四)履行期限不明确的，债务人可以随时履行，债权人也可以随时要求履行，但应当给对方必要的准备时间。(五)履行方式不明确的，按照有利于实现合同目的的方式履行。(六)履行费用的负担不明确的，由履行义务一方负担。</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第六十三条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第六十四条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当事人约定由债务人向第三人履行债务的，债务人未向第三人履行债务或者履行债务不符合约定，应当向债权人承担违约责任。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第六十五条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当事人约定由第三人向债权人履行债务的，第三人不履行债务或者履行债务不符合约定，债务人应当向债权人承担违约责任。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第六十六条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当事人互负债务，没有先后履行顺序的，应当同时履行。一方在对方履行之前有权拒绝其履行要求。一方在对方履行债务不符合约定时，有权拒绝其相应的履行要求。</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第六十七条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当事人互负债务，有先后履行顺序，先履行一方未履行的，后履行一方有权拒绝其履行要求。先履行一方履行债务不符合约定的，后履行一方有权拒绝其相应的履行要求。</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第六十八条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应当先履行债务的当事人，有确切证据证明对方有下列情形之一的，可以中止履行：(一)经营状况严重恶化;(二)转移财产、抽逃资金，以逃避债务;(三)丧失商业信誉;(四)有丧失或者可能丧失履行债务能力的其他情形。当事人没有确切证据中止履行的，应当承担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第六十九条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当事人依照本法第六十八条的规定中止履行的，应当及时通知对方。对方提供适当担保时，应当恢复履行。中止履行后，对方在合理期限内未恢复履行能力并且未提供适当担保的，中止履行的一方可以解除合同。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第七十条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债权人分立、合并或者变更住所没有通知债务人，致使履行债务发生困难的，债务人可以中止履行或者将标的物提存。</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第七十一条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债权人可以拒绝债务人提前履行债务，但提前履行不损害债权人利益的除外。债务人提前履行债务给债权人增加的费用，由债务人负担。</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第七十二条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债权人可以拒绝债务人部分履行债务，但部分履行不损害债权人利益的除外。债务人部分履行债务给债权人增加的费用，由债务人负担。</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第七十三条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因债务人怠于行使其到期债权，对债权人造成损害的，债权人可以向人民法院请求以自己的名义代位行使债务人的债权，但该债权专属于债务人自身的除外。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代位权的行使范围以债权人的债权为限。债权人行使代位权的必要费用，由债务人负担。</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第七十四条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债务人放弃其到期债权或者无偿转让财产，对债权人造成损害的，债权人可以请求人民法院撤销债务人的行为。债务人以明显不合理的低价转让财产，对债权人造成损害，并且受让人知道该情形的，债权人也可以请求人民法院撤销债务人的行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撤销权的行使范围以债权人的债权为限。债权人行使撤销权的必要费用，由债务人负担。</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第七十五条</w:t>
      </w:r>
      <w:r w:rsidR="00C03ADF"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撤销权自债权人知道或者应当知道撤销事由之日起一年内行使。自债务人的行为发生之日起五年内没有行使撤销权的，该撤销权消灭。</w:t>
      </w:r>
    </w:p>
    <w:p w:rsidR="006B1CF7" w:rsidRPr="00300741" w:rsidRDefault="008C6587" w:rsidP="00230D05">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第七十六条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合同生效后，当事人不得因姓名、名称的变更或者法定代表人、负责人、承办人的变动而不履行合同义务。</w:t>
      </w:r>
    </w:p>
    <w:p w:rsidR="006B1CF7" w:rsidRPr="00230D05" w:rsidRDefault="008C6587" w:rsidP="00230D05">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第五章</w:t>
      </w:r>
      <w:r w:rsidR="006B1CF7" w:rsidRPr="00230D05">
        <w:rPr>
          <w:rFonts w:asciiTheme="minorEastAsia" w:eastAsiaTheme="minorEastAsia" w:hAnsiTheme="minorEastAsia" w:hint="eastAsia"/>
          <w:b/>
          <w:color w:val="000000" w:themeColor="text1"/>
          <w:sz w:val="21"/>
          <w:szCs w:val="21"/>
        </w:rPr>
        <w:t xml:space="preserve"> </w:t>
      </w:r>
      <w:r w:rsidRPr="00230D05">
        <w:rPr>
          <w:rFonts w:asciiTheme="minorEastAsia" w:eastAsiaTheme="minorEastAsia" w:hAnsiTheme="minorEastAsia" w:hint="eastAsia"/>
          <w:b/>
          <w:color w:val="000000" w:themeColor="text1"/>
          <w:sz w:val="21"/>
          <w:szCs w:val="21"/>
        </w:rPr>
        <w:t>合同的变更和转让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第七十七条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当事人协商一致，可以变更合同。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法律、行政法规规定变更合同应当办理批准、登记等手续的，依照其规定。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第七十八条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当事人对合同变更的内容约定不明确的，推定为未变更。</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第七十九条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债权人可以将合同的权利全部或者部分转让给第三人，但有下列情形之一的除外：(一)根据合同性质不得转让;(二)按照当事人约定不得转让;(三)依照法律规定不得转让。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第八十条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债权人转让权利的，应当通知债务人。未经通知，该转让对债务人不发生效力。债权人转让权利的通知不得撤销，但经受让人同意的除外。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第八十一条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债权人转让权利的，受让人取得与债权有关的从权利，但该从权利专属于债权人自身的除外。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第八十二条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债务人接到债权转让通知后，债务人对让与人的抗辩，可以向受让人主张。</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第八十三条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债务人接到债权转让通知时，债务人对让与人享有债权，并且债务人的债权先于转让的债权到期或者同时到期的，债务人可以向受让人主张抵销。</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第八十四条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债务人将合同的义务全部或者部分转移给第三人的，应当经债权人同意。</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第八十五条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债务人转移义务的，新债务人可以主张原债务人对债权人的抗辩。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第八十六条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债务人转移义务的，新债务人应当承担与主债务有关的从债务，但该从债务专属于原债务人自身的除外。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第八十七条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法律、行政法规规定转让权利或者转移义务应当办理批准、登记等手续的，依照其规定。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第八十八条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当事人一方经对方同意，可以将自己在合同中的权利和义务一并转让给第三人。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第八十九条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权利和义务一并转让的，适用本法第七十九条、第八十一条至第八十三条、第八十五条至第八十七条的规定。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第九十条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订立合同后合并的，由合并后的法人或者其他组织行使合同权利，履行合同义务。当事人订立合同后分立的，除债权人和债务人另有约定的以外，由分立的法人或者其他组织对合同的权利和义务享有连带债权，承担连带债务。</w:t>
      </w:r>
    </w:p>
    <w:p w:rsidR="006B1CF7" w:rsidRPr="00230D05" w:rsidRDefault="008C6587" w:rsidP="00230D05">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第六章</w:t>
      </w:r>
      <w:r w:rsidR="006B1CF7" w:rsidRPr="00230D05">
        <w:rPr>
          <w:rFonts w:asciiTheme="minorEastAsia" w:eastAsiaTheme="minorEastAsia" w:hAnsiTheme="minorEastAsia" w:hint="eastAsia"/>
          <w:b/>
          <w:color w:val="000000" w:themeColor="text1"/>
          <w:sz w:val="21"/>
          <w:szCs w:val="21"/>
        </w:rPr>
        <w:t xml:space="preserve"> </w:t>
      </w:r>
      <w:r w:rsidRPr="00230D05">
        <w:rPr>
          <w:rFonts w:asciiTheme="minorEastAsia" w:eastAsiaTheme="minorEastAsia" w:hAnsiTheme="minorEastAsia" w:hint="eastAsia"/>
          <w:b/>
          <w:color w:val="000000" w:themeColor="text1"/>
          <w:sz w:val="21"/>
          <w:szCs w:val="21"/>
        </w:rPr>
        <w:t>合同的权利义务终止</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第九十一条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有下列情形之一的，合同的权利义务终止：(一)债务已经按照约定履行;</w:t>
      </w:r>
    </w:p>
    <w:p w:rsidR="008C6587" w:rsidRPr="00300741" w:rsidRDefault="008C6587" w:rsidP="00BC28E7">
      <w:pPr>
        <w:pStyle w:val="a9"/>
        <w:spacing w:before="0" w:beforeAutospacing="0" w:after="0" w:afterAutospacing="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(二)合同解除;(三)债务相互抵销;(四)债务人依法将标的物提存;(五)债权人免除债务;(六)债权债务同归于一人;(七)法律规定或者当事人约定终止的其他情形。</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第九十二条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合同的权利义务终止后，当事人应当遵循诚实信用原则，根据交易习惯履行通知、协助、保密等义务。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第九十三条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当事人协商一致，可以解除合同。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当事人可以约定一方解除合同的条件。解除合同的条件成就时，解除权人可以解除合同。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第九十四条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有下列情形之一的，当事人可以解除合同：(一)因不可抗力致使不能实现合同目的;(二)在履行期限届满之前，当事人一方明确表示或者以自己的行为表明不履行主要债务;(三)当事人一方迟延履行主要债务，经催告后在合理期限内仍未履行;(四)当事人一方迟延履行债务或者有其他违约行为致使不能实现合同目的;(五)法律规定的其他情形。</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第九十五条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法律规定或者当事人约定解除权行使期限，期限届满当事人不行使的，该权利消灭。法律没有规定或者当事人没有约定解除权行使期限，经对方催告后在合理期限内不行使的，该权利消灭。</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第九十六条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当事人一方依照本法第九十三条第二款、第九十四条的规定主张解除合同的，应当通知对方。合同自通知到达对方时解除。对方有异议的，可以请求人民法院或者仲裁机构确认解除合同的效力。</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法律、行政法规规定解除合同应当办理批准、登记等手续的，依照其规定。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第九十七条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合同解除后，尚未履行的，终止履行;已经履行的，根据履行情况和合同性质，当事人可以要求恢复原状、采取其他补救措施，并有权要求赔偿损失。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第九十八条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合同的权利义务终止，不影响合同中结算和清理条款的效力。</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第九十九条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当事人互负到期债务，该债务的标的物种类、品质相同的，任何一方可以将自己的债务与对方的债务抵销，但依照法律规定或者按照合同性质不得抵销的除外。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当事人主张抵销的，应当通知对方。通知自到达对方时生效。抵销不得附条件或者附期限。</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当事人互负债务，标的物种类、品质不相同的，经双方协商一致，也可以抵销。</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第一百零一条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有下列情形之一，难以履行债务的，债务人可以将标的物提存：(一)债权人无正当理由拒绝受领;(二)债权人下落不明;(三)债权人死亡未确定继承人或者丧失民事行为能力未确定监护人;(四)法律规定的其他情形。</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标的物不适于提存或者提存费用过高的，债务人依法可以拍卖或者变卖标的物，提存所得的价款。</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第一百零二条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标的物提存后，除债权人下落不明的以外，债务人应当及时通知债权人或者债权人的继承人、监护人。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第一百零三条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标的物提存后，毁损、灭失的风险由债权人承担。提存期间，标的物的孳息归债权人所有。提存费用由债权人负担。</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第一百零四条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债权人可以随时领取提存物，但债权人对债务人负有到期债务的，在债权人未履行债务或者提供担保之前，提存部门根据债务人的要求应当拒绝其领取提存物。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债权人领取提存物的权利，自提存之日起五年内不行使而消灭，提存物扣除提存费用后归国家所有。</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第一百零五条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债权人免除债务人部分或者全部债务的，合同的权利义务部分或者全部终止。</w:t>
      </w:r>
    </w:p>
    <w:p w:rsidR="006B1CF7" w:rsidRPr="00300741" w:rsidRDefault="008C6587" w:rsidP="00230D05">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第一百零六条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债权和债务同归于一人的，合同的权利义务终止，但涉及第三人利益的除外。</w:t>
      </w:r>
    </w:p>
    <w:p w:rsidR="006B1CF7" w:rsidRPr="00230D05" w:rsidRDefault="008C6587" w:rsidP="00230D05">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第七章</w:t>
      </w:r>
      <w:r w:rsidR="006B1CF7" w:rsidRPr="00230D05">
        <w:rPr>
          <w:rFonts w:asciiTheme="minorEastAsia" w:eastAsiaTheme="minorEastAsia" w:hAnsiTheme="minorEastAsia" w:hint="eastAsia"/>
          <w:b/>
          <w:color w:val="000000" w:themeColor="text1"/>
          <w:sz w:val="21"/>
          <w:szCs w:val="21"/>
        </w:rPr>
        <w:t xml:space="preserve"> </w:t>
      </w:r>
      <w:r w:rsidRPr="00230D05">
        <w:rPr>
          <w:rFonts w:asciiTheme="minorEastAsia" w:eastAsiaTheme="minorEastAsia" w:hAnsiTheme="minorEastAsia" w:hint="eastAsia"/>
          <w:b/>
          <w:color w:val="000000" w:themeColor="text1"/>
          <w:sz w:val="21"/>
          <w:szCs w:val="21"/>
        </w:rPr>
        <w:t>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第一百零七条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当事人一方不履行合同义务或者履行合同义务不符合约定的，应当承担继续履行、采取补救措施或者赔偿损失等违约责任。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第一百零八条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当事人一方明确表示或者以自己的行为表明不履行合同义务的，对方可以在履行期限届满之前要求其承担违约责任。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第一百零九条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当事人一方未支付价款或者报酬的，对方可以要求其支付价款或者报酬。</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第一百一十条</w:t>
      </w:r>
      <w:r w:rsidR="006B1CF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一方不履行非金钱债务或者履行非金钱债务不符合约定的，对方可以要求履行，但有下列情形之一的除外：(一)法律上或者事实上不能履行;(二)债务的标的不适于强制履行或者履行费用过高;(三)债权人在合理期限内未要求履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第一百一十一条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质量不符合约定的，应当按照当事人的约定承担违约责任。对违约责任没有约定或者约定不明确，依照本法第六十一条的规定仍不能确定的，受损害方根据标的的性质以及损失的大小，可以合理选择要求对方承担修理、更换、重作、退货、减少价款或者报酬等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第一百一十二条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当事人一方不履行合同义务或者履行合同义务不符合约定的，在履行义务或者采取补救措施后，对方还有其他损失的，应当赔偿损失。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第一百一十三条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经营者对消费者提供商品或者服务有欺诈行为的，依照《中华人民共和国</w:t>
      </w:r>
      <w:hyperlink r:id="rId90" w:tgtFrame="_blank" w:tooltip="消费者权益保护法" w:history="1">
        <w:r w:rsidRPr="00300741">
          <w:rPr>
            <w:rFonts w:asciiTheme="minorEastAsia" w:eastAsiaTheme="minorEastAsia" w:hAnsiTheme="minorEastAsia" w:hint="eastAsia"/>
            <w:color w:val="000000" w:themeColor="text1"/>
            <w:sz w:val="21"/>
            <w:szCs w:val="21"/>
          </w:rPr>
          <w:t>消费者权益保护法</w:t>
        </w:r>
      </w:hyperlink>
      <w:r w:rsidRPr="00300741">
        <w:rPr>
          <w:rFonts w:asciiTheme="minorEastAsia" w:eastAsiaTheme="minorEastAsia" w:hAnsiTheme="minorEastAsia" w:hint="eastAsia"/>
          <w:color w:val="000000" w:themeColor="text1"/>
          <w:sz w:val="21"/>
          <w:szCs w:val="21"/>
        </w:rPr>
        <w:t>》的规定承担损害赔偿责任。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第一百一十四条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当事人可以约定一方违约时应当根据违约情况向对方支付一定数额的</w:t>
      </w:r>
      <w:hyperlink r:id="rId91" w:tgtFrame="_blank" w:tooltip="违约金" w:history="1">
        <w:r w:rsidRPr="00300741">
          <w:rPr>
            <w:rFonts w:asciiTheme="minorEastAsia" w:eastAsiaTheme="minorEastAsia" w:hAnsiTheme="minorEastAsia" w:hint="eastAsia"/>
            <w:color w:val="000000" w:themeColor="text1"/>
            <w:sz w:val="21"/>
            <w:szCs w:val="21"/>
          </w:rPr>
          <w:t>违约金</w:t>
        </w:r>
      </w:hyperlink>
      <w:r w:rsidRPr="00300741">
        <w:rPr>
          <w:rFonts w:asciiTheme="minorEastAsia" w:eastAsiaTheme="minorEastAsia" w:hAnsiTheme="minorEastAsia" w:hint="eastAsia"/>
          <w:color w:val="000000" w:themeColor="text1"/>
          <w:sz w:val="21"/>
          <w:szCs w:val="21"/>
        </w:rPr>
        <w:t>，也可以约定因违约产生的损失赔偿额的计算方法。</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约定的违约金低于造成的损失的，当事人可以请求人民法院或者仲裁机构予以增加;约定的违约金过分高于造成的损失的，当事人可以请求人民法院或者仲裁机构予以适当减少。</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当事人就迟延履行约定违约金的，违约方支付违约金后，还应当履行债务。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第一百一十五条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当事人可以依照《中华人民共和国</w:t>
      </w:r>
      <w:hyperlink r:id="rId92" w:tgtFrame="_blank" w:tooltip="担保法" w:history="1">
        <w:r w:rsidRPr="00300741">
          <w:rPr>
            <w:rFonts w:asciiTheme="minorEastAsia" w:eastAsiaTheme="minorEastAsia" w:hAnsiTheme="minorEastAsia" w:hint="eastAsia"/>
            <w:color w:val="000000" w:themeColor="text1"/>
            <w:sz w:val="21"/>
            <w:szCs w:val="21"/>
          </w:rPr>
          <w:t>担保法</w:t>
        </w:r>
      </w:hyperlink>
      <w:r w:rsidRPr="00300741">
        <w:rPr>
          <w:rFonts w:asciiTheme="minorEastAsia" w:eastAsiaTheme="minorEastAsia" w:hAnsiTheme="minorEastAsia" w:hint="eastAsia"/>
          <w:color w:val="000000" w:themeColor="text1"/>
          <w:sz w:val="21"/>
          <w:szCs w:val="21"/>
        </w:rPr>
        <w:t>》约定一方向对方给付定金作为债权的担保。债务人履行债务后，定金应当抵作价款或者收回。给付定金的一方不履行约定的债务的，无权要求返还定金;收受定金的一方不履行约定的债务的，应当双倍返还定金。</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第一百一十六条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当事人既约定违约金，又约定定金的，一方违约时，对方可以选择适用违约金或者定金条款。</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第一百一十七条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因不可抗力不能履行合同的，根据不可抗力的影响，部分或者全部免除责任，但法律另有规定的除外。当事人迟延履行后发生不可抗力的，不能免除责任。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本法所称不可抗力，是指不能预见、不能避免并不能克服的客观情况。</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第一百一十八条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当事人一方因不可抗力不能履行合同的，应当及时通知对方，以减轻可能给对方造成的损失，并应当在合理期限内提供证明。</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第一百一十九条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当事人一方违约后，对方应当采取适当措施防止损失的扩大;没有采取适当措施致使损失扩大的，不得就扩大的损失要求赔偿。</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当事人因防止损失扩大而支出的合理费用，由违约方承担。</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第一百二十条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当事人双方都违反合同的，应当各自承担相应的责任。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第一百二十一条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当事人一方因第三人的原因造成违约的，应当向对方承担违约责任。当事人一方和第三人之间的纠纷，依照法律规定或者按照约定解决。</w:t>
      </w:r>
    </w:p>
    <w:p w:rsidR="00230D05" w:rsidRDefault="008C6587" w:rsidP="00230D05">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第一百二十二条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因当事人一方的违约行为，侵害对方人身、财产权益的，受损害方有权选择依照本法要求其承担违约责任或者依照其他法律要求其承担侵权责任。</w:t>
      </w:r>
    </w:p>
    <w:p w:rsidR="00BD386B" w:rsidRPr="00230D05" w:rsidRDefault="008C6587" w:rsidP="00230D05">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第八章</w:t>
      </w:r>
      <w:r w:rsidR="00BD386B" w:rsidRPr="00230D05">
        <w:rPr>
          <w:rFonts w:asciiTheme="minorEastAsia" w:eastAsiaTheme="minorEastAsia" w:hAnsiTheme="minorEastAsia" w:hint="eastAsia"/>
          <w:b/>
          <w:color w:val="000000" w:themeColor="text1"/>
          <w:sz w:val="21"/>
          <w:szCs w:val="21"/>
        </w:rPr>
        <w:t xml:space="preserve"> </w:t>
      </w:r>
      <w:r w:rsidRPr="00230D05">
        <w:rPr>
          <w:rFonts w:asciiTheme="minorEastAsia" w:eastAsiaTheme="minorEastAsia" w:hAnsiTheme="minorEastAsia" w:hint="eastAsia"/>
          <w:b/>
          <w:color w:val="000000" w:themeColor="text1"/>
          <w:sz w:val="21"/>
          <w:szCs w:val="21"/>
        </w:rPr>
        <w:t>其他规定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第一百二十三条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其他法律对合同另有规定的，依照其规定。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第一百二十四条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本法分则或者其他法律没有明文规定的合同，适用本法总则的规定，并可以参照本法分则或者其他法律最相类似的规定。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第一百二十五条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当事人对合同条款的理解有争议的，应当按照合同所使用的词句、合同的有关条款、合同的目的、交易习惯以及诚实信用原则，确定该条款的真实意思。</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合同文本采用两种以上文字订立并约定具有同等效力的，对各文本使用的词句推定具有相同含义。各文本使用的词句不一致的，应当根据合同的目的予以解释。</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第一百二十六条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涉外合同的当事人可以选择处理合同争议所适用的法律，但法律另有规定的除外。涉外合同的当事人没有选择的，适用与合同有最密切联系的国家的法律。</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在中华人民共和国境内履行的中外合资经营企业合同、中外合作经营企业合同、中外合作勘探开发自然资源合同，适用中华人民共和国法律。</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第一百二十七条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工商行政管理部门和其他有关行政主管部门在各自的职权范围内，依照法律、行政法规的规定，对利用合同危害国家利益、社会公共利益的违法行为，负责监督处理;构成犯罪的，依法追究刑事责任。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第一百二十八条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当事人可以通过和解或者调解解决合同争议。</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当事人不愿和解、调解或者和解、调解不成的，可以根据仲裁协议向仲裁机构申请仲裁。涉外合同的当事人可以根据仲裁协议向中国仲裁机构或者其他仲裁机构申请仲裁。当事人没有订立仲裁协议或者仲裁协议无效的，可以向人民法院起诉。当事人应当履行发生法律效力的判决、仲裁裁决、调解书;拒不履行的，对方可以请求人民法院执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第一百二十九条</w:t>
      </w:r>
      <w:r w:rsidR="00BD386B"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因国际货物买卖合同和技术进出口合同争议提起诉讼或者申请仲裁的期限为四年，自当事人知道或者应当知道其权利受到侵害之日起计算。因其他合同争议提起诉讼或者申请仲裁的期限，依照有关法律的规定。</w:t>
      </w:r>
    </w:p>
    <w:p w:rsidR="008C6587" w:rsidRPr="00230D05" w:rsidRDefault="008C6587" w:rsidP="00230D05">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分</w:t>
      </w:r>
      <w:r w:rsidR="00BD386B" w:rsidRPr="00230D05">
        <w:rPr>
          <w:rFonts w:asciiTheme="minorEastAsia" w:eastAsiaTheme="minorEastAsia" w:hAnsiTheme="minorEastAsia" w:hint="eastAsia"/>
          <w:b/>
          <w:color w:val="000000" w:themeColor="text1"/>
          <w:sz w:val="21"/>
          <w:szCs w:val="21"/>
        </w:rPr>
        <w:t xml:space="preserve"> </w:t>
      </w:r>
      <w:r w:rsidRPr="00230D05">
        <w:rPr>
          <w:rFonts w:asciiTheme="minorEastAsia" w:eastAsiaTheme="minorEastAsia" w:hAnsiTheme="minorEastAsia" w:hint="eastAsia"/>
          <w:b/>
          <w:color w:val="000000" w:themeColor="text1"/>
          <w:sz w:val="21"/>
          <w:szCs w:val="21"/>
        </w:rPr>
        <w:t>则</w:t>
      </w:r>
    </w:p>
    <w:p w:rsidR="008C6587" w:rsidRPr="00230D05" w:rsidRDefault="008C6587" w:rsidP="00230D05">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第九章</w:t>
      </w:r>
      <w:r w:rsidR="00BD386B" w:rsidRPr="00230D05">
        <w:rPr>
          <w:rFonts w:asciiTheme="minorEastAsia" w:eastAsiaTheme="minorEastAsia" w:hAnsiTheme="minorEastAsia" w:hint="eastAsia"/>
          <w:b/>
          <w:color w:val="000000" w:themeColor="text1"/>
          <w:sz w:val="21"/>
          <w:szCs w:val="21"/>
        </w:rPr>
        <w:t xml:space="preserve"> </w:t>
      </w:r>
      <w:r w:rsidRPr="00230D05">
        <w:rPr>
          <w:rFonts w:asciiTheme="minorEastAsia" w:eastAsiaTheme="minorEastAsia" w:hAnsiTheme="minorEastAsia" w:hint="eastAsia"/>
          <w:b/>
          <w:color w:val="000000" w:themeColor="text1"/>
          <w:sz w:val="21"/>
          <w:szCs w:val="21"/>
        </w:rPr>
        <w:t>买卖合同</w:t>
      </w:r>
    </w:p>
    <w:p w:rsidR="00CA2476" w:rsidRPr="00300741" w:rsidRDefault="00CA2476"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第一百三十条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买卖合同是出卖人转移标的物的所有权于买受人，买受人支付价款的合同。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第一百三十一条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买卖合同的内容除依照本法第十二条的规定以外，还可以包括包装方式、检验标准和方法、结算方式、合同使用的文字及其效力等条款。</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第一百三十二条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出卖的标的物，应当属于出卖人所有或者出卖人有权处分。</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法律、行政法规禁止或者限制转让的标的物，依照其规定。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第一百三十三条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标的物的所有权自标的物交付时起转移，但法律另有规定或者当事人另有约定的除外。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第一百三十四条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当事人可以在买卖合同中约定买受人未履行支付价款或者其他义务的，标的物的所有权属于出卖人。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第一百三十五条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出卖人应当履行向买受人交付标的物或者交付提取标的物的单证，并转移标的物所有权的义务。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第一百三十六条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出卖人应当按照约定或者交易习惯向买受人交付提取标的物单证以外的有关单证和资料。</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第一百三十七条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出卖具有</w:t>
      </w:r>
      <w:hyperlink r:id="rId93" w:tgtFrame="_blank" w:tooltip="知识产权" w:history="1">
        <w:r w:rsidRPr="00300741">
          <w:rPr>
            <w:rFonts w:asciiTheme="minorEastAsia" w:eastAsiaTheme="minorEastAsia" w:hAnsiTheme="minorEastAsia" w:hint="eastAsia"/>
            <w:color w:val="000000" w:themeColor="text1"/>
            <w:sz w:val="21"/>
            <w:szCs w:val="21"/>
          </w:rPr>
          <w:t>知识产权</w:t>
        </w:r>
      </w:hyperlink>
      <w:r w:rsidRPr="00300741">
        <w:rPr>
          <w:rFonts w:asciiTheme="minorEastAsia" w:eastAsiaTheme="minorEastAsia" w:hAnsiTheme="minorEastAsia" w:hint="eastAsia"/>
          <w:color w:val="000000" w:themeColor="text1"/>
          <w:sz w:val="21"/>
          <w:szCs w:val="21"/>
        </w:rPr>
        <w:t>的计算机软件等标的物的，除法律另有规定或者当事人另有约定的以外，该标的物的知识产权不属于买受人。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第一百三十八条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出卖人应当按照约定的期限交付标的物。约定交付期间的，出卖人可以在该交付期间内的任何时间交付。</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第一百三十九条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当事人没有约定标的物的交付期限或者约定不明确的，适用本法第六十一条、第六十二条第四项的规定。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第一百四十条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标的物在订立合同之前已为买受人占有的，合同生效的时间为交付时间。</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第一百四十一条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出卖人应当按照约定的地点交付标的物。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当事人没有约定交付地点或者约定不明确，依照本法第六十一条的规定仍不能确定的，适用下列规定：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(一)标的物需要运输的，出卖人应当将标的物交付给第一承运人以运交给买受人;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(二)标的物不需要运输，出卖人和买受人订立合同时知道标的物在某一地点的，出卖人应当在该地点交付标的物;不知道标的物在某一地点的，应当在出卖人订立合同时的营业地交付标的物。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第一百四十二条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标的物毁损、灭失的风险，在标的物交付之前由出卖人承担，交付之后由买受人承担，但法律另有规定或者当事人另有约定的除外。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第一百四十三条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因买受人的原因致使标的物不能按照约定的期限交付的，买受人应当自违反约定之日起承担标的物毁损、灭失的风险。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第一百四十四条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出卖人出卖交由承运人运输的在途标的物，除当事人另有约定的以外，毁损、灭失的风险自合同成立时起由买受人承担。</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第一百四十五条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当事人没有约定交付地点或者约定不明确，依照本法第一百四十一条第二款第一项的规定标的物需要运输的，出卖人将标的物交付给第一承运人后，标的物毁损、灭失的风险由买受人承担。</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第一百四十六条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出卖人按照约定或者依照本法第一百四十一条第二款第二项的规定将标的物置于交付地点，买受人违反约定没有收取的，标的物毁损、灭失的风险自违反约定之日起由买受人承担。</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第一百四十七条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出卖人按照约定未交付有关标的物的单证和资料的，不影响标的物毁损、灭失风险的转移。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第一百四十八条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因标的物质量不符合质量要求，致使不能实现合同目的的，买受人可以拒绝接受标的物或者解除合同。买受人拒绝接受标的物或者解除合同的，标的物毁损、灭失的风险由出卖人承担。</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第一百四十九条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标的物毁损、灭失的风险由买受人承担的，不影响因出卖人履行债务不符合约定，买受人要求其承担违约责任的权利。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第一百五十条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出卖人就交付的标的物，负有保证第三人不得向买受人主张任何权利的义务，但法律另有规定的除外。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第一百五十一条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买受人订立合同时知道或者应当知道第三人对买卖的标的物享有权利的，出卖人不承担本法第一百五十条规定的义务。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第一百五十二条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买受人有确切证据证明第三人可能就标的物主张权利的，可以中止支付相应的价款，但出卖人提供适当担保的除外。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第一百五十三条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出卖人应当按照约定的质量要求交付标的物。出卖人提供有关标的物质量说明的，交付的标的物应当符合该说明的质量要求。</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第一百五十四条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当事人对标的物的质量要求没有约定或者约定不明确，依照本法第六十一条的规定仍不能确定的，适用本法第六十二条第一项的规定。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第一百五十五条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出卖人交付的标的物不符合质量要求的，买受人可以依照本法第一百一十一条的规定要求承担违约责任。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第一百五十六条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出卖人应当按照约定的包装方式交付标的物。对包装方式没有约定或者约定不明确，依照本法第六十一条的规定仍不能确定的，应当按照通用的方式包装，没有通用方式的，应当采取足以保护标的物的包装方式。</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第一百五十七条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买受人收到标的物时应当在约定的检验期间内检验。没有约定检验期间的，应当及时检验。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第一百五十八条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当事人约定检验期间的，买受人应当在检验期间内将标的物的数量或者质量不符合约定的情形通知出卖人。买受人怠于通知的，视为标的物的数量或者质量符合约定。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当事人没有约定检验期间的，买受人应当在发现或者应当发现标的物的数量或者质量不符合约定的合理期间内通知出卖人。买受人在合理期间内未通知或者自标的物收到之日起两年内未通知出卖人的，视为标的物的数量或者质量符合约定，但对标的物有质量保证期的，适用质量保证期，不适用该两年的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出卖人知道或者应当知道提供的标的物不符合约定的，买受人不受前两款规定的通知时间的限制。</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第一百五十九条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买受人应当按照约定的数额支付价款。对价款没有约定或者约定不明确的，适用本法第六十一条、第六十二条第二项的规定。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第一百六十条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买受人应当按照约定的地点支付价款。对支付地点没有约定或者约定不明确，依照本法第六十一条的规定仍不能确定的，买受人应当在出卖人的营业地支付，但约定支付价款以交付标的物或者交付提取标的物单证为条件的，在交付标的物或者交付提取标的物单证的所在地支付。</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第一百六十一条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买受人应当按照约定的时间支付价款。对支付时间没有约定或者约定不明确，依照本法第六十一条的规定仍不能确定的，买受人应当在收到标的物或者提取标的物单证的同时支付。</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第一百六十二条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出卖人多交标的物的，买受人可以接收或者拒绝接收多交的部分。买受人接收多交部分的，按照合同的价格支付价款;买受人拒绝接收多交部分的，应当及时通知出卖人。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第一百六十三条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标的物在交付之前产生的孳息，归出卖人所有，交付之后产生的孳息，归买受人所有。</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第一百六十四条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因标的物的主物不符合约定而解除合同的，解除合同的效力及于从物。因标的物的从物不符合约定被解除的，解除的效力不及于主物。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第一百六十五条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标的物为数物，其中一物不符合约定的，买受人可以就该物解除，但该物与他物分离使标的物的价值显受损害的，当事人可以就数物解除合同。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第一百六十六条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出卖人分批交付标的物的，出卖人对其中一批标的物不交付或者交付不符合约定，致使该批标的物不能实现合同目的的，买受人可以就该批标的物解除。</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出卖人不交付其中一批标的物或者交付不符合约定，致使今后其他各批标的物的交付不能实现合同目的的，买受人可以就该批以及今后其他各批标的物解除。</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买受人如果就其中一批标的物解除，该批标的物与其他各批标的物相互依存的，可以就已经交付和未交付的各批标的物解除。</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第一百六十七条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分期付款的买受人未支付到期价款的金额达到全部价款的五分之一的，出卖人可以要求买受人支付全部价款或者解除合同。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出卖人解除合同的，可以向买受人要求支付该标的物的使用费。</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第一百六十八条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凭样品买卖的当事人应当封存样品，并可以对样品质量予以说明。出卖人交付的标的物应当与样品及其说明的质量相同。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第一百六十九条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凭样品买卖的买受人不知道样品有隐蔽瑕疵的，即使交付的标的物与样品相同，出卖人交付的标的物的质量仍然应当符合同种物的通常标准。</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第一百七十条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试用买卖的当事人可以约定标的物的</w:t>
      </w:r>
      <w:hyperlink r:id="rId94" w:tgtFrame="_blank" w:tooltip="试用期" w:history="1">
        <w:r w:rsidRPr="00300741">
          <w:rPr>
            <w:rFonts w:asciiTheme="minorEastAsia" w:eastAsiaTheme="minorEastAsia" w:hAnsiTheme="minorEastAsia" w:hint="eastAsia"/>
            <w:color w:val="000000" w:themeColor="text1"/>
            <w:sz w:val="21"/>
            <w:szCs w:val="21"/>
          </w:rPr>
          <w:t>试用期</w:t>
        </w:r>
      </w:hyperlink>
      <w:r w:rsidRPr="00300741">
        <w:rPr>
          <w:rFonts w:asciiTheme="minorEastAsia" w:eastAsiaTheme="minorEastAsia" w:hAnsiTheme="minorEastAsia" w:hint="eastAsia"/>
          <w:color w:val="000000" w:themeColor="text1"/>
          <w:sz w:val="21"/>
          <w:szCs w:val="21"/>
        </w:rPr>
        <w:t>间。对试用期间没有约定或者约定不明确，依照本法第六十一条的规定仍不能确定的，由出卖人确定。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第一百七十一条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试用买卖的买受人在试用期内可以购买标的物，也可以拒绝购买。试用期间届满，买受人对是否购买标的物未作表示的，视为购买。</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第一百七十二条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招标投标买卖的当事人的权利和义务以及招标投标程序等，依照有关法律、行政法规的规定。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第一百七十三条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拍卖的当事人的权利和义务以及拍卖程序等，依照有关法律、行政法规的规定。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第一百七十四条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法律对其他有偿合同有规定的，依照其规定;没有规定的，参照买卖合同的有关规定。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第一百七十五条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当事人约定易货交易，转移标的物的所有权的，参照买卖合同的有关规定。</w:t>
      </w:r>
    </w:p>
    <w:p w:rsidR="008C6587" w:rsidRPr="00230D05" w:rsidRDefault="008C6587" w:rsidP="00230D05">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lastRenderedPageBreak/>
        <w:t>第十章</w:t>
      </w:r>
      <w:r w:rsidR="00CA2476" w:rsidRPr="00230D05">
        <w:rPr>
          <w:rFonts w:asciiTheme="minorEastAsia" w:eastAsiaTheme="minorEastAsia" w:hAnsiTheme="minorEastAsia" w:hint="eastAsia"/>
          <w:b/>
          <w:color w:val="000000" w:themeColor="text1"/>
          <w:sz w:val="21"/>
          <w:szCs w:val="21"/>
        </w:rPr>
        <w:t xml:space="preserve"> </w:t>
      </w:r>
      <w:r w:rsidRPr="00230D05">
        <w:rPr>
          <w:rFonts w:asciiTheme="minorEastAsia" w:eastAsiaTheme="minorEastAsia" w:hAnsiTheme="minorEastAsia" w:hint="eastAsia"/>
          <w:b/>
          <w:color w:val="000000" w:themeColor="text1"/>
          <w:sz w:val="21"/>
          <w:szCs w:val="21"/>
        </w:rPr>
        <w:t>供用电、水、气、热力合同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第一百七十六条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供用电合同是供电人向用电人供电，用电人支付电费的合同。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第一百七十七条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供用电合同的内容包括供电的方式、质量、时间，用电容量、地址、性质，计量方式，电价、电费的结算方式，供用电设施的维护责任等条款。</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第一百七十八条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供用电合同的履行地点，按照当事人约定;当事人没有约定或者约定不明确的，供电设施的产权分界处为履行地点。</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第一百七十九条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供电人应当按照国家规定的供电质量标准和约定安全供电。供电人未按照国家规定的供电质量标准和约定安全供电，造成用电人损失的，应当承担损害赔偿责任。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第一百八十条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供电人因供电设施计划检修、临时检修、依法限电或者用电人违法用电等原因，需要中断供电时，应当按照国家有关规定事先通知用电人。未事先通知用电人中断供电，造成用电人损失的，应当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第一百八十一条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因自然灾害等原因断电，供电人应当按照国家有关规定及时抢修。未及时抢修，造成用电人损失的，应当承担损害赔偿责任。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第一百八十二条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用电人应当按照国家有关规定和当事人的约定及时交付电费。用电人逾期不交付电费的，应当按照约定支付违约金。经催告用电人在合理期限内仍不交付电费和违约金的，供电人可以按照国家规定的程序中止供电。</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第一百八十三条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用电人应当按照国家有关规定和当事人的约定安全用电。用电人未按照国家有关规定和当事人的约定安全用电，造成供电人损失的，应当承担损害赔偿责任。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第一百八十四条</w:t>
      </w:r>
      <w:r w:rsidR="00CA247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供用水、供用气、供用热力合同，参照供用电合同的有关规定。</w:t>
      </w:r>
    </w:p>
    <w:p w:rsidR="008C6587" w:rsidRPr="00230D05" w:rsidRDefault="008C6587" w:rsidP="00BC28E7">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第十一章</w:t>
      </w:r>
      <w:r w:rsidR="00CA2476" w:rsidRPr="00230D05">
        <w:rPr>
          <w:rFonts w:asciiTheme="minorEastAsia" w:eastAsiaTheme="minorEastAsia" w:hAnsiTheme="minorEastAsia" w:hint="eastAsia"/>
          <w:b/>
          <w:color w:val="000000" w:themeColor="text1"/>
          <w:sz w:val="21"/>
          <w:szCs w:val="21"/>
        </w:rPr>
        <w:t xml:space="preserve"> </w:t>
      </w:r>
      <w:r w:rsidRPr="00230D05">
        <w:rPr>
          <w:rFonts w:asciiTheme="minorEastAsia" w:eastAsiaTheme="minorEastAsia" w:hAnsiTheme="minorEastAsia" w:hint="eastAsia"/>
          <w:b/>
          <w:color w:val="000000" w:themeColor="text1"/>
          <w:sz w:val="21"/>
          <w:szCs w:val="21"/>
        </w:rPr>
        <w:t>赠与合同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第一百八十五条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赠与合同是赠与人将自己的财产无偿给予受赠人，受赠人表示接受赠与的合同。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第一百八十六条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赠与人在赠与财产的权利转移之前可以撤销赠与。</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具有救灾、扶贫等社会公益、道德义务性质的赠与合同或者经过公证的赠与合同，不适用前款规定。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第一百八十七条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赠与的财产依法需要办理登记等手续的，应当办理有关手续。</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第一百八十八条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具有救灾、扶贫等社会公益、道德义务性质的赠与合同或者经过公证的赠与合同，赠与人不交付赠与的财产的，受赠人可以要求交付。</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第一百八十九条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因赠与人故意或者重大过失致使赠与的财产毁损、灭失的，赠与人应当承担损害赔偿责任。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第一百九十条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赠与可以附义务。赠与附义务的，受赠人应当按照约定履行义务。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第一百九十一条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赠与的财产有瑕疵的，赠与人不承担责任。附义务的赠与，赠与的财产有瑕疵的，赠与人在附义务的限度内承担与出卖人相同的责任。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赠与人故意不告知瑕疵或者保证无瑕疵，造成受赠人损失的，应当承担损害赔偿责任。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第一百九十二条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受赠人有下列情形之一的，赠与人可以撤销赠与：(一)严重侵害赠与人或者赠与人的近亲属;(二)对赠与人有</w:t>
      </w:r>
      <w:hyperlink r:id="rId95" w:tgtFrame="_blank" w:tooltip="扶养" w:history="1">
        <w:r w:rsidRPr="00300741">
          <w:rPr>
            <w:rFonts w:asciiTheme="minorEastAsia" w:eastAsiaTheme="minorEastAsia" w:hAnsiTheme="minorEastAsia" w:hint="eastAsia"/>
            <w:color w:val="000000" w:themeColor="text1"/>
            <w:sz w:val="21"/>
            <w:szCs w:val="21"/>
          </w:rPr>
          <w:t>扶养</w:t>
        </w:r>
      </w:hyperlink>
      <w:r w:rsidRPr="00300741">
        <w:rPr>
          <w:rFonts w:asciiTheme="minorEastAsia" w:eastAsiaTheme="minorEastAsia" w:hAnsiTheme="minorEastAsia" w:hint="eastAsia"/>
          <w:color w:val="000000" w:themeColor="text1"/>
          <w:sz w:val="21"/>
          <w:szCs w:val="21"/>
        </w:rPr>
        <w:t>义务而不履行;(三)不履行赠与合同约定的义务。赠与人的撤销权，自知道或者应当知道撤销原因之日起一年内行使。</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第一百九十三条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因受赠人的违法行为致使赠与人死亡或者丧失民事行为能力的，赠与人的继承人或者法定代理人可以撤销赠与。</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赠与人的继承人或者法定代理人的撤销权，自知道或者应当知道撤销原因之日起六个月内行使。</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第一百九十四条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撤销权人撤销赠与的，可以向受赠人要求返还赠与的财产。</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第一百九十五条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赠与人的经济状况显著恶化，严重影响其生产经营或者家庭生活的，可以不再履行赠与义务。</w:t>
      </w:r>
    </w:p>
    <w:p w:rsidR="008C6587" w:rsidRPr="00230D05" w:rsidRDefault="008C6587" w:rsidP="00BC28E7">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第十二章</w:t>
      </w:r>
      <w:r w:rsidR="004D6902" w:rsidRPr="00230D05">
        <w:rPr>
          <w:rFonts w:asciiTheme="minorEastAsia" w:eastAsiaTheme="minorEastAsia" w:hAnsiTheme="minorEastAsia" w:hint="eastAsia"/>
          <w:b/>
          <w:color w:val="000000" w:themeColor="text1"/>
          <w:sz w:val="21"/>
          <w:szCs w:val="21"/>
        </w:rPr>
        <w:t xml:space="preserve"> </w:t>
      </w:r>
      <w:hyperlink r:id="rId96" w:tgtFrame="_blank" w:tooltip="借款合同" w:history="1">
        <w:r w:rsidRPr="00230D05">
          <w:rPr>
            <w:rFonts w:asciiTheme="minorEastAsia" w:eastAsiaTheme="minorEastAsia" w:hAnsiTheme="minorEastAsia" w:hint="eastAsia"/>
            <w:b/>
            <w:color w:val="000000" w:themeColor="text1"/>
            <w:sz w:val="21"/>
            <w:szCs w:val="21"/>
          </w:rPr>
          <w:t>借款合同</w:t>
        </w:r>
      </w:hyperlink>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第一百九十六条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借款合同是借款人向贷款人借款，到期返还借款并支付利息的合同。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第一百九十七条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借款合同采用书面形式，但自然人之间借款另有约定的除外。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借款合同的内容包括借款种类、币种、用途、数额、利率、期限和还款方式等条款。</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第一百九十八条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订立借款合同，贷款人可以要求借款人提供担保。担保依照《中华人民共和国担保法》的规定。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第一百九十九条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订立借款合同，借款人应当按照贷款人的要求提供与借款有关的业务活动和财务状况的真实情况。</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借款的利息不得预先在本金中扣除。利息预先在本金中扣除的，应当按照实际借款数额返还借款并计算利息。</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第二百零一条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贷款人未按照约定的日期、数额提供借款，造成借款人损失的，应当赔偿损失。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借款人未按照约定的日期、数额收取借款的，应当按照约定的日期、数额支付利息。</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第二百零二条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贷款人按照约定可以检查、监督借款的使用情况。借款人应当按照约定向贷款人定期提供有关财务会计报表等资料。</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第二百零三条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借款人未按照约定的借款用途使用借款的，贷款人可以停止发放借款、提前收回借款或者解除合同。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第二百零四条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办理贷款业务的金融机构贷款的利率，应当按照中国人民银行规定的贷款利率的上下限确定。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第二百零五条</w:t>
      </w:r>
      <w:r w:rsidR="004D6902"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借款人应当按照约定的期限支付利息。对支付利息的期限没有约定或者约定不明确，依照本法第六十一条的规定仍不能确定，借款期间不满一年的，应当在返还借款时一并支付;借款期间一年以上的，应当在每届满一年时支付，剩余期间不满一年的，应当在返还借款时一并支付。</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第二百零六条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借款人应当按照约定的期限返还借款。对借款期限没有约定或者约定不明确，依照本法第六十一条的规定仍不能确定的，借款人可以随时返还;贷款人可以催告借款人在合理期限内返还。</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第二百零七条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借款人未按照约定的期限返还借款的，应当按照约定或者国家有关规定支付逾期利息。</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第二百零八条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借款人提前偿还借款的，除当事人另有约定的以外，应当按照实际借款的期间计算利息。</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第二百零九条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借款人可以在还款期限届满之前向贷款人申请展期。贷款人同意的，可以展期。</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第二百一十条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自然人之间的借款合同，自贷款人提供借款时生效。</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第二百一十一条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自然人之间的借款合同对支付利息没有约定或者约定不明确的，视为不支付利息。</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自然人之间的借款合同约定支付利息的，借款的利率不得违反国家有关限制借款利率的规定。</w:t>
      </w:r>
    </w:p>
    <w:p w:rsidR="008C6587" w:rsidRPr="00230D05" w:rsidRDefault="008C6587" w:rsidP="00BC28E7">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第十三章</w:t>
      </w:r>
      <w:r w:rsidR="00086908" w:rsidRPr="00230D05">
        <w:rPr>
          <w:rFonts w:asciiTheme="minorEastAsia" w:eastAsiaTheme="minorEastAsia" w:hAnsiTheme="minorEastAsia" w:hint="eastAsia"/>
          <w:b/>
          <w:color w:val="000000" w:themeColor="text1"/>
          <w:sz w:val="21"/>
          <w:szCs w:val="21"/>
        </w:rPr>
        <w:t xml:space="preserve"> </w:t>
      </w:r>
      <w:r w:rsidRPr="00230D05">
        <w:rPr>
          <w:rFonts w:asciiTheme="minorEastAsia" w:eastAsiaTheme="minorEastAsia" w:hAnsiTheme="minorEastAsia" w:hint="eastAsia"/>
          <w:b/>
          <w:color w:val="000000" w:themeColor="text1"/>
          <w:sz w:val="21"/>
          <w:szCs w:val="21"/>
        </w:rPr>
        <w:t>租赁合同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第二百一十二条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租赁合同是出租人将租赁物交付承租人使用、收益，承租人支付租金的合同。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第二百一十三条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租赁合同的内容包括租赁物的名称、数量、用途、租赁期限、租金及其支付期限和方式、租赁物维修等条款。</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第二百一十四条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租赁期限不得超过二十年。超过二十年的，超过部分无效。</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租赁期间届满，当事人可以续订租赁合同，但约定的租赁期限自续订之日起不得超过二十年。</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第二百一十五条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租赁期限六个月以上的，应当采用书面形式。当事人未采用书面形式的，视为不定期租赁。</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第二百一十六条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出租人应当按照约定将租赁物交付承租人，并在租赁期间保持租赁物符合约定的用途。</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第二百一十七条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承租人应当按照约定的方法使用租赁物。对租赁物的使用方法没有约定或者约定不明确，依照本法第六十一条的规定仍不能确定的，应当按照租赁物的性质使用。</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第二百一十八条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承租人按照约定的方法或者租赁物的性质使用租赁物，致使租赁物受到损耗的，不承担损害赔偿责任。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第二百一十九条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承租人未按照约定的方法或者租赁物的性质使用租赁物，致使租赁物受到损失的，出租人可以解除合同并要求赔偿损失。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第二百二十条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出租人应当履行租赁物的维修义务，但当事人另有约定的除外。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第二百二十一条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承租人在租赁物需要维修时可以要求出租人在合理期限内维修。出租人未履行维修义务的，承租人可以自行维修，维修费用由出租人负担。因维修租赁物影响承租人使用的，应当相应减少租金或者延长租期。</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第二百二十二条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承租人应当妥善保管租赁物，因保管不善造成租赁物毁损、灭失的，应当承担损害赔偿责任。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第二百二十三条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承租人经出租人同意，可以对租赁物进行改善或者增设他物。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承租人未经出租人同意，对租赁物进行改善或者增设他物的，出租人可以要求承租人恢复原状或者赔偿损失。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第二百二十四条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承租人经出租人同意，可以将租赁物转租给第三人。承租人转租的，承租人与出租人之间的租赁合同继续有效，第三人对租赁物造成损失的，承租人应当赔偿损失。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承租人未经出租人同意转租的，出租人可以解除合同。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第二百二十五条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在租赁期间因占有、使用租赁物获得的收益，归承租人所有，但当事人另有约定的除外。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第二百二十六条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租人应当按照约定的期限支付租金。对支付期限没有约定或者约定不明确，依照本法第六十一条的规定仍不能确定，租赁期间不满一年的，应当在租赁期间届满时支付;租赁期间一年以上的，应当在每届满一年时支付，剩余期间不满一年的，应当在租赁期间届满时支付。</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第二百二十七条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承租人无正当理由未支付或者迟延支付租金的，出租人可以要求承租人在合理期限内支付。承租人逾期不支付的，出租人可以解除合同。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第二百二十八条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因第三人主张权利，致使承租人不能对租赁物使用、收益的，承租人可以要求减少租金或者不支付租金。</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第三人主张权利的，承租人应当及时通知出租人。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第二百二十九条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租赁物在租赁期间发生所有权变动的，不影响租赁合同的效力。</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第二百三十条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出租人出卖租赁房屋的，应当在出卖之前的合理期限内通知承租人，承租人享有以同等条件优先购买的权利。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第二百三十一条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因不可归责于承租人的事由，致使租赁物部分或者全部毁损、灭失的，承租人可以要求减少租金或者不支付租金;因租赁物部分或者全部毁损、灭失，致使不能实现合同目的的，承租人可以解除合同。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第二百三十二条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当事人对租赁期限没有约定或者约定不明确，依照本法第六十一条的规定仍不能确定的，视为不定期租赁。当事人可以随时解除合同，但出租人解除合同应当在合理期限之前通知承租人。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第二百三十三条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租赁物危及承租人的安全或者健康的，即使承租人订立合同时明知该租赁物质量不合格，承租人仍然可以随时解除合同。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第二百三十四条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承租人在房屋租赁期间死亡的，与其生前共</w:t>
      </w:r>
      <w:hyperlink r:id="rId97" w:tgtFrame="_blank" w:tooltip="同居" w:history="1">
        <w:r w:rsidRPr="00300741">
          <w:rPr>
            <w:rFonts w:asciiTheme="minorEastAsia" w:eastAsiaTheme="minorEastAsia" w:hAnsiTheme="minorEastAsia" w:hint="eastAsia"/>
            <w:color w:val="000000" w:themeColor="text1"/>
            <w:sz w:val="21"/>
            <w:szCs w:val="21"/>
          </w:rPr>
          <w:t>同居</w:t>
        </w:r>
      </w:hyperlink>
      <w:r w:rsidRPr="00300741">
        <w:rPr>
          <w:rFonts w:asciiTheme="minorEastAsia" w:eastAsiaTheme="minorEastAsia" w:hAnsiTheme="minorEastAsia" w:hint="eastAsia"/>
          <w:color w:val="000000" w:themeColor="text1"/>
          <w:sz w:val="21"/>
          <w:szCs w:val="21"/>
        </w:rPr>
        <w:t>住的人可以按照原租赁合同租赁该房屋。</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第二百三十五条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租赁期间届满，承租人应当返还租赁物。返还的租赁物应当符合按照约定或者租赁物的性质使用后的状态。</w:t>
      </w:r>
    </w:p>
    <w:p w:rsidR="00086908" w:rsidRPr="00300741" w:rsidRDefault="008C6587" w:rsidP="00230D05">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第二百三十六条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租赁期间届满，承租人继续使用租赁物，出租人没有提出异议的，原租赁合同继续有效，但租赁期限为不定期。</w:t>
      </w:r>
    </w:p>
    <w:p w:rsidR="00086908" w:rsidRPr="00230D05" w:rsidRDefault="008C6587" w:rsidP="00230D05">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第十四章</w:t>
      </w:r>
      <w:r w:rsidR="00086908" w:rsidRPr="00230D05">
        <w:rPr>
          <w:rFonts w:asciiTheme="minorEastAsia" w:eastAsiaTheme="minorEastAsia" w:hAnsiTheme="minorEastAsia" w:hint="eastAsia"/>
          <w:b/>
          <w:color w:val="000000" w:themeColor="text1"/>
          <w:sz w:val="21"/>
          <w:szCs w:val="21"/>
        </w:rPr>
        <w:t xml:space="preserve"> </w:t>
      </w:r>
      <w:r w:rsidRPr="00230D05">
        <w:rPr>
          <w:rFonts w:asciiTheme="minorEastAsia" w:eastAsiaTheme="minorEastAsia" w:hAnsiTheme="minorEastAsia" w:hint="eastAsia"/>
          <w:b/>
          <w:color w:val="000000" w:themeColor="text1"/>
          <w:sz w:val="21"/>
          <w:szCs w:val="21"/>
        </w:rPr>
        <w:t>融资租赁合同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第二百三十七条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融资租赁合同是出租人根据承租人对出卖人、租赁物的选择，向出卖人购买租赁物，提供给承租人使用，承租人支付租金的合同。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第二百三十八条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融资租赁合同的内容包括租赁物名称、数量、规格、技术性能、检验方法、租赁期限、租金构成及其支付期限和方式、币种、租赁期间届满租赁物的归属等条款。</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融资租赁合同应当采用书面形式。</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第二百三十九条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出租人根据承租人对出卖人、租赁物的选择订立的买卖合同，出卖人应当按照约定向承租人交付标的物，承租人享有与受领标的物有关的买受人的权利。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第二百四十条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出租人、出卖人、承租人可以约定，出卖人不履行买卖合同义务的，由承租人行使索赔的权利。承租人行使索赔权利的，出租人应当协助。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第二百四十一条</w:t>
      </w:r>
      <w:r w:rsidR="00086908"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出租人根据承租人对出卖人、租赁物的选择订立的买卖合同，未经承租人同意，出租人不得变更与承租人有关的合同内容。</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第二百四十二条</w:t>
      </w:r>
      <w:r w:rsidR="00C331FD"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出租人享有租赁物的所有权。承租人破产的，租赁物不属于破产财产。</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第二百四十三条</w:t>
      </w:r>
      <w:r w:rsidR="00C331FD"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融资租赁合同的租金，除当事人另有约定的以外，应当根据购买租赁物的大部分或者全部成本以及出租人的合理利润确定。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第二百四十四条</w:t>
      </w:r>
      <w:r w:rsidR="00C331FD"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租赁物不符合约定或者不符合使用目的的，出租人不承担责任，但承租人依赖出租人的技能确定租赁物或者出租人干预选择租赁物的除外。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第二百四十五条</w:t>
      </w:r>
      <w:r w:rsidR="00C331FD"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出租人应当保证承租人对租赁物的占有和使用。</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第二百四十六条</w:t>
      </w:r>
      <w:r w:rsidR="00C331FD"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承租人占有租赁物期间，租赁物造成第三人的人身伤害或者财产损害的，出租人不承担责任。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第二百四十七条</w:t>
      </w:r>
      <w:r w:rsidR="00C331FD"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承租人应当妥善保管、使用租赁物。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承租人应当履行占有租赁物期间的维修义务。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第二百四十八条</w:t>
      </w:r>
      <w:r w:rsidR="00C331FD"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承租人应当按照约定支付租金。承租人经催告后在合理期限内仍不支付租金的，出租人可以要求支付全部租金;也可以解除合同，收回租赁物。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第二百四十九条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第二百五十条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出租人和承租人可以约定租赁期间届满租赁物的归属。对租赁物的归属没有约定或者约定不明确，依照本法第六十一条的规定仍不能确定的，租赁物的所有权归出租人。</w:t>
      </w:r>
    </w:p>
    <w:p w:rsidR="008C6587" w:rsidRPr="00230D05" w:rsidRDefault="008C6587" w:rsidP="00BC28E7">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第十五章</w:t>
      </w:r>
      <w:r w:rsidR="009B4F65" w:rsidRPr="00230D05">
        <w:rPr>
          <w:rFonts w:asciiTheme="minorEastAsia" w:eastAsiaTheme="minorEastAsia" w:hAnsiTheme="minorEastAsia" w:hint="eastAsia"/>
          <w:b/>
          <w:color w:val="000000" w:themeColor="text1"/>
          <w:sz w:val="21"/>
          <w:szCs w:val="21"/>
        </w:rPr>
        <w:t xml:space="preserve"> </w:t>
      </w:r>
      <w:r w:rsidRPr="00230D05">
        <w:rPr>
          <w:rFonts w:asciiTheme="minorEastAsia" w:eastAsiaTheme="minorEastAsia" w:hAnsiTheme="minorEastAsia" w:hint="eastAsia"/>
          <w:b/>
          <w:color w:val="000000" w:themeColor="text1"/>
          <w:sz w:val="21"/>
          <w:szCs w:val="21"/>
        </w:rPr>
        <w:t>承揽合同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第二百五十一条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承揽合同是承揽人按照定作人的要求完成工作，交付工作成果，定作人给付报酬的合同。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承揽包括加工、定作、修理、复制、测试、检验等工作。</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第二百五十二条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承揽合同的内容包括承揽的标的、数量、质量、报酬、承揽方式、材料的提供、履行期限、验收标准和方法等条款。</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第二百五十三条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承揽人应当以自己的设备、技术和劳力，完成主要工作，但当事人另有约定的除外。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承揽人将其承揽的主要工作交由第三人完成的，应当就该第三人完成的工作成果向定作人负责;未经定作人同意的，定作人也可以解除合同。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第二百五十四条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承揽人可以将其承揽的辅助工作交由第三人完成。承揽人将其承揽的辅助工作交由第三人完成的，应当就该第三人完成的工作成果向定作人负责。</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第二百五十五条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承揽人提供材料的，承揽人应当按照约定选用材料，并接受定作人检验。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第二百五十六条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定作人提供材料的，定作人应当按照约定提供材料。承揽人对定作人提供的材料，应当及时检验，发现不符合约定时，应当及时通知定作人更换、补齐或者采取其他补救措施。</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承揽人不得擅自更换定作人提供的材料，不得更换不需要修理的零部件。</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第二百五十七条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承揽人发现定作人提供的图纸或者技术要求不合理的，应当及时通知定作人。因定作人怠于答复等原因造成承揽人损失的，应当赔偿损失。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第二百五十八条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定作人中途变更承揽工作的要求，造成承揽人损失的，应当赔偿损失。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第二百五十九条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第二百六十条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承揽人在工作期间，应当接受定作人必要的监督检验。定作人不得因监督检验妨碍承揽人的正常工作。</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第二百六十一条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承揽人完成工作的，应当向定作人交付工作成果，并提交必要的技术资料和有关质量证明。定作人应当验收该工作成果。</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第二百六十二条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承揽人交付的工作成果不符合质量要求的，定作人可以要求承揽人承担修理、重作、减少报酬、赔偿损失等违约责任。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第二百六十三条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定作人应当按照约定的期限支付报酬。对支付报酬的期限没有约定或者约定不明确，依照本法第六十一条的规定仍不能确定的，定作人应当在承揽人交付工作成果时支付;工作成果部分交付的，定作人应当相应支付。</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第二百六十四条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定作人未向承揽人支付报酬或者材料费等价款的，承揽人对完成的工作成果享有留置权，但当事人另有约定的除外。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第二百六十五条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承揽人应当妥善保管定作人提供的材料以及完成的工作成果，因保管不善造成毁损、灭失的，应当承担损害赔偿责任。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第二百六十六条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承揽人应当按照定作人的要求保守秘密，未经定作人许可，不得留存复制品或者技术资料。</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第二百六十七条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共同承揽人对定作人承担</w:t>
      </w:r>
      <w:hyperlink r:id="rId98" w:tgtFrame="_blank" w:tooltip="连带责任" w:history="1">
        <w:r w:rsidRPr="00300741">
          <w:rPr>
            <w:rFonts w:asciiTheme="minorEastAsia" w:eastAsiaTheme="minorEastAsia" w:hAnsiTheme="minorEastAsia" w:hint="eastAsia"/>
            <w:color w:val="000000" w:themeColor="text1"/>
            <w:sz w:val="21"/>
            <w:szCs w:val="21"/>
          </w:rPr>
          <w:t>连带责任</w:t>
        </w:r>
      </w:hyperlink>
      <w:r w:rsidRPr="00300741">
        <w:rPr>
          <w:rFonts w:asciiTheme="minorEastAsia" w:eastAsiaTheme="minorEastAsia" w:hAnsiTheme="minorEastAsia" w:hint="eastAsia"/>
          <w:color w:val="000000" w:themeColor="text1"/>
          <w:sz w:val="21"/>
          <w:szCs w:val="21"/>
        </w:rPr>
        <w:t>，但当事人另有约定的除外。</w:t>
      </w:r>
    </w:p>
    <w:p w:rsidR="009B4F65" w:rsidRPr="00300741" w:rsidRDefault="008C6587" w:rsidP="00230D05">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第二百六十八条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定作人可以随时解除承揽合同，造成承揽人损失的，应当赔偿损失。</w:t>
      </w:r>
    </w:p>
    <w:p w:rsidR="009B4F65" w:rsidRPr="00230D05" w:rsidRDefault="008C6587" w:rsidP="00230D05">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第十六章</w:t>
      </w:r>
      <w:r w:rsidR="009B4F65" w:rsidRPr="00230D05">
        <w:rPr>
          <w:rFonts w:asciiTheme="minorEastAsia" w:eastAsiaTheme="minorEastAsia" w:hAnsiTheme="minorEastAsia" w:hint="eastAsia"/>
          <w:b/>
          <w:color w:val="000000" w:themeColor="text1"/>
          <w:sz w:val="21"/>
          <w:szCs w:val="21"/>
        </w:rPr>
        <w:t xml:space="preserve"> </w:t>
      </w:r>
      <w:hyperlink r:id="rId99" w:tgtFrame="_blank" w:tooltip="建设工程" w:history="1">
        <w:r w:rsidRPr="00230D05">
          <w:rPr>
            <w:rFonts w:asciiTheme="minorEastAsia" w:eastAsiaTheme="minorEastAsia" w:hAnsiTheme="minorEastAsia" w:hint="eastAsia"/>
            <w:b/>
            <w:color w:val="000000" w:themeColor="text1"/>
            <w:sz w:val="21"/>
            <w:szCs w:val="21"/>
          </w:rPr>
          <w:t>建设工程</w:t>
        </w:r>
      </w:hyperlink>
      <w:r w:rsidRPr="00230D05">
        <w:rPr>
          <w:rFonts w:asciiTheme="minorEastAsia" w:eastAsiaTheme="minorEastAsia" w:hAnsiTheme="minorEastAsia" w:hint="eastAsia"/>
          <w:b/>
          <w:color w:val="000000" w:themeColor="text1"/>
          <w:sz w:val="21"/>
          <w:szCs w:val="21"/>
        </w:rPr>
        <w:t>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第二百六十九条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建设工程合同是承包人进行工程建设，发包人支付价款的合同。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建设工程合同包括工程勘察、设计、施工合同。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第二百七十条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建设工程合同应当采用书面形式。</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第二百七十一条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建设工程的招标投标活动，应当依照有关法律的规定公开、公平、公正进行。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第二百七十二条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发包人可以与总承包人订立建设工程合同，也可以分别与勘察人、设计人、施工人订立勘察、设计、施工承包合同。发包人不得将应当由一个承包人完成的建设工程肢解成若干部分发包给几个承包人。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肢解以后以分包的名义分别转包给第三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禁止承包人将工程分包给不具备相应资质条件的单位。禁止分包单位将其承包的工程再分包。建设工程主体结构的施工必须由承包人自行完成。</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第二百七十三条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国家重大建设工程合同，应当按照国家规定的程序和国家批准的投资计划、可行性研究报告等文件订立。</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第二百七十四条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勘察、设计合同的内容包括提交有关基础资料和文件(包括概预算)的期限、质量要求、费用以及其他协作条件等条款。</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第二百七十五条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施工合同的内容包括工程范围、建设工期、中间交工工程的开工和竣工时间、工程质量、工程造价、技术资料交付时间、材料和设备供应责任、拨款和结算、竣工验收、质量保修范围和质量保证期、双方相互协作等条款。</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第二百七十六条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建设工程实行监理的，发包人应当与监理人采用书面形式订立委托监理合同。发包人与监理人的权利和义务以及法律责任，应当依照本法委托合同以及其他有关法律、行政法规的规定。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第二百七十七条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发包人在不妨碍承包人正常作业的情况下，可以随时对作业进度、质量进行检查。</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第二百七十八条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隐蔽工程在隐蔽以前，承包人应当通知发包人检查。发包人没有及时检查的，承包人可以顺延工程日期，并有权要求赔偿停工、窝工等损失。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第二百七十九条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建设工程竣工后，发包人应当根据施工图纸及说明书、国家颁发的施工验收规范和质量检验标准及时进行验收。验收合格的，发包人应当按照约定支付价款，并接收该建设工程。建设工程竣工经验收合格后，方可交付使用;未经验收或者验收不合格的，不得交付使用。</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第二百八十条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勘察、设计的质量不符合要求或者未按照期限提交勘察、设计文件拖延工期，造成发包人损失的，勘察人、设计人应当继续完善勘察、设计，减收或者免收勘察、设计费并赔偿损失。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第二百八十一条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因施工人的原因致使建设工程质量不符合约定的，发包人有权要求施工人在合理期限内无偿修理或者返工、改建。经过修理或者返工、改建后，造成逾期交付的，施工人应当承担违约责任。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第二百八十二条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因承包人的原因致使建设工程在合理使用期限内造成人身和财产损害的，承包人应当承担损害赔偿责任。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第二百八十三条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发包人未按照约定的时间和要求提供原材料、设备、场地、资金、技术资料的，承包人可以顺延工程日期，并有权要求赔偿停工、窝工等损失。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第二百八十四条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因发包人的原因致使工程中途停建、缓建的，发包人应当采取措施弥补或者减少损失，赔偿承包人因此造成的停工、窝工、倒运、机械设备调迁、材料和构件积压等损失和实际费用。</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第二百八十五条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因发包人变更计划，提供的资料不准确，或者未按照期限提供必需的勘察、设计工作条件而造成勘察、设计的返工、停工或者修改设计，发包人应当按照勘察人、设计人实际消耗的工作量增付费用。</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第二百八十六条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发包人未按照约定支付价款的，承包人可以催告发包人在合理期限内支付价款。发包人逾期不支付的，除按照建设工程的性质不宜折价、拍卖的以外，承包人可以与发包人协议将该工程折价，也可以申请人民法院将该工程依法拍卖。建设工程的价款就该工程折价或者拍卖的价款优先受偿。</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第二百八十七条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本章没有规定的，适用承揽合同的有关规定。</w:t>
      </w:r>
    </w:p>
    <w:p w:rsidR="008C6587" w:rsidRPr="00230D05" w:rsidRDefault="008C6587" w:rsidP="00230D05">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第十七章</w:t>
      </w:r>
      <w:r w:rsidR="009B4F65" w:rsidRPr="00230D05">
        <w:rPr>
          <w:rFonts w:asciiTheme="minorEastAsia" w:eastAsiaTheme="minorEastAsia" w:hAnsiTheme="minorEastAsia" w:hint="eastAsia"/>
          <w:b/>
          <w:color w:val="000000" w:themeColor="text1"/>
          <w:sz w:val="21"/>
          <w:szCs w:val="21"/>
        </w:rPr>
        <w:t xml:space="preserve"> </w:t>
      </w:r>
      <w:r w:rsidRPr="00230D05">
        <w:rPr>
          <w:rFonts w:asciiTheme="minorEastAsia" w:eastAsiaTheme="minorEastAsia" w:hAnsiTheme="minorEastAsia" w:hint="eastAsia"/>
          <w:b/>
          <w:color w:val="000000" w:themeColor="text1"/>
          <w:sz w:val="21"/>
          <w:szCs w:val="21"/>
        </w:rPr>
        <w:t>运输合同</w:t>
      </w:r>
    </w:p>
    <w:p w:rsidR="008C6587" w:rsidRPr="00230D05" w:rsidRDefault="008C6587" w:rsidP="00230D05">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第一节</w:t>
      </w:r>
      <w:r w:rsidR="009B4F65" w:rsidRPr="00230D05">
        <w:rPr>
          <w:rFonts w:asciiTheme="minorEastAsia" w:eastAsiaTheme="minorEastAsia" w:hAnsiTheme="minorEastAsia" w:hint="eastAsia"/>
          <w:b/>
          <w:color w:val="000000" w:themeColor="text1"/>
          <w:sz w:val="21"/>
          <w:szCs w:val="21"/>
        </w:rPr>
        <w:t xml:space="preserve"> </w:t>
      </w:r>
      <w:r w:rsidRPr="00230D05">
        <w:rPr>
          <w:rFonts w:asciiTheme="minorEastAsia" w:eastAsiaTheme="minorEastAsia" w:hAnsiTheme="minorEastAsia" w:hint="eastAsia"/>
          <w:b/>
          <w:color w:val="000000" w:themeColor="text1"/>
          <w:sz w:val="21"/>
          <w:szCs w:val="21"/>
        </w:rPr>
        <w:t>一般规定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第二百八十八条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运输合同是承运人将旅客或者货物从起运地点运输到约定地点，旅客、托运人或者收货人支付票款或者运输费用的合同。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第二百八十九条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从事公共运输的承运人不得拒绝旅客、托运人通常、合理的运输要求。</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第二百九十条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承运人应当在约定期间或者合理期间内将旅客、货物安全运输到约定地点。</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第二百九十一条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承运人应当按照约定的或者通常的运输路线将旅客、货物运输到约定地点。</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第二百九十二条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旅客、托运人或者收货人应当支付票款或者运输费用。承运人未按照约定路线或者通常路线运输增加票款或者运输费用的，旅客、托运人或者收货人可以拒绝支付增加部分的票款或者运输费用。</w:t>
      </w:r>
    </w:p>
    <w:p w:rsidR="008C6587" w:rsidRPr="00230D05" w:rsidRDefault="008C6587" w:rsidP="00BC28E7">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第二节</w:t>
      </w:r>
      <w:r w:rsidR="009B4F65" w:rsidRPr="00230D05">
        <w:rPr>
          <w:rFonts w:asciiTheme="minorEastAsia" w:eastAsiaTheme="minorEastAsia" w:hAnsiTheme="minorEastAsia" w:hint="eastAsia"/>
          <w:b/>
          <w:color w:val="000000" w:themeColor="text1"/>
          <w:sz w:val="21"/>
          <w:szCs w:val="21"/>
        </w:rPr>
        <w:t xml:space="preserve"> </w:t>
      </w:r>
      <w:r w:rsidRPr="00230D05">
        <w:rPr>
          <w:rFonts w:asciiTheme="minorEastAsia" w:eastAsiaTheme="minorEastAsia" w:hAnsiTheme="minorEastAsia" w:hint="eastAsia"/>
          <w:b/>
          <w:color w:val="000000" w:themeColor="text1"/>
          <w:sz w:val="21"/>
          <w:szCs w:val="21"/>
        </w:rPr>
        <w:t>客运合同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第二百九十三条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客运合同自承运人向旅客交付客票时成立，但当事人另有约定或者另有交易习惯的除外。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第二百九十四条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旅客应当持有效客票乘运。旅客无票乘运、超程乘运、越级乘运或者持失效客票乘运的，应当补交票款，承运人可以按照规定加收票款。旅客不交付票款的，承运人可以拒绝运输。</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第二百九十五条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旅客因自己的原因不能按照客票记载的时间乘坐的，应当在约定的时间内办理退票或者变更手续。逾期办理的，承运人可以不退票款，并不再承担运输义务。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第二百九十六条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旅客在运输中应当按照约定的限量携带行李。超过限量携带行李的，应当办理托运手续。</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第二百九十七条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旅客不得随身携带或者在行李中夹带易燃、易爆、有毒、有腐蚀性、有放射性以及有可能危及运输工具上人身和财产安全的危险物品或者其他违禁物品。</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旅客违反前款规定的，承运人可以将违禁物品卸下、销毁或者送交有关部门。旅客坚持携带或者夹带违禁物品的，承运人应当拒绝运输。</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第二百九十八条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承运人应当向旅客及时告知有关不能正常运输的重要事由和安全运输应当注意的事项。</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第二百九十九条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承运人应当按照客票载明的时间和班次运输旅客。承运人迟延运输的，应当根据旅客的要求安排改乘其他班次或者退票。</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承运人擅自变更运输工具而降低服务标准的，应当根据旅客的要求退票或者减收票款;提高服务标准的，不应当加收票款。</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第三百零一条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承运人在运输过程中，应当尽力救助患有急病、分娩、遇险的旅客。</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第三百零二条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承运人应当对运输过程中旅客的伤亡承担损害赔偿责任，但伤亡是旅客自身健康原因造成的或者承运人证明伤亡是旅客故意、重大过失造成的除外。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前款规定适用于按照规定免票、持优待票或者经承运人许可搭乘的无票旅客。</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第三百零三条</w:t>
      </w:r>
      <w:r w:rsidR="009B4F65"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在运输过程中旅客自带物品毁损、灭失，承运人有过错的，应当承担损害赔偿责任。</w:t>
      </w:r>
    </w:p>
    <w:p w:rsidR="009B4F65" w:rsidRPr="00300741" w:rsidRDefault="008C6587" w:rsidP="00230D05">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旅客托运的行李毁损、灭失的，适用货物运输的有关规定。</w:t>
      </w:r>
    </w:p>
    <w:p w:rsidR="009B4F65" w:rsidRPr="00230D05" w:rsidRDefault="008C6587" w:rsidP="00230D05">
      <w:pPr>
        <w:pStyle w:val="a9"/>
        <w:jc w:val="center"/>
        <w:rPr>
          <w:rFonts w:asciiTheme="minorEastAsia" w:eastAsiaTheme="minorEastAsia" w:hAnsiTheme="minorEastAsia"/>
          <w:b/>
          <w:color w:val="000000" w:themeColor="text1"/>
          <w:sz w:val="21"/>
          <w:szCs w:val="21"/>
        </w:rPr>
      </w:pPr>
      <w:r w:rsidRPr="00230D05">
        <w:rPr>
          <w:rFonts w:asciiTheme="minorEastAsia" w:eastAsiaTheme="minorEastAsia" w:hAnsiTheme="minorEastAsia" w:hint="eastAsia"/>
          <w:b/>
          <w:color w:val="000000" w:themeColor="text1"/>
          <w:sz w:val="21"/>
          <w:szCs w:val="21"/>
        </w:rPr>
        <w:t>第三节</w:t>
      </w:r>
      <w:r w:rsidR="009B4F65" w:rsidRPr="00230D05">
        <w:rPr>
          <w:rFonts w:asciiTheme="minorEastAsia" w:eastAsiaTheme="minorEastAsia" w:hAnsiTheme="minorEastAsia" w:hint="eastAsia"/>
          <w:b/>
          <w:color w:val="000000" w:themeColor="text1"/>
          <w:sz w:val="21"/>
          <w:szCs w:val="21"/>
        </w:rPr>
        <w:t xml:space="preserve"> </w:t>
      </w:r>
      <w:r w:rsidRPr="00230D05">
        <w:rPr>
          <w:rFonts w:asciiTheme="minorEastAsia" w:eastAsiaTheme="minorEastAsia" w:hAnsiTheme="minorEastAsia" w:hint="eastAsia"/>
          <w:b/>
          <w:color w:val="000000" w:themeColor="text1"/>
          <w:sz w:val="21"/>
          <w:szCs w:val="21"/>
        </w:rPr>
        <w:t>货运合同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第三百零四条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托运人办理货物运输，应当向承运人准确表明收货人的名称或者姓名或者凭指示的收货人，货物的名称、性质、重量、数量，收货地点等有关货物运输的必要情况。</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因托运人申报不实或者遗漏重要情况，造成承运人损失的，托运人应当承担损害赔偿责任。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第三百零五条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货物运输需要办理审批、检验等手续的，托运人应当将办理完有关手续的文件提交承运人。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第三百零六条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托运人应当按照约定的方式包装货物。对包装方式没有约定或者约定不明确的，适用本法第一百五十六条的规定。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托运人违反前款规定的，承运人可以拒绝运输。</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第三百零七条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托运人托运易燃、易爆、有毒、有腐蚀性、有放射性等危险物品的，应当按照国家有关危险物品运输的规定对危险物品妥善包装，作出危险物标志和标签，并将有关危险物品的名称、性质和防范措施的书面材料提交承运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托运人违反前款规定的，承运人可以拒绝运输，也可以采取相应措施以避免损失的发生，因此产生的费用由托运人承担。</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第三百零八条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在承运人将货物交付收货人之前，托运人可以要求承运人中止运输、返还货物、变更到达地或者将货物交给其他收货人，但应当赔偿承运人因此受到的损失。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第三百零九条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货物运输到达后，承运人知道收货人的，应当及时通知收货人，收货人应当及时提货。收货人逾期提货的，应当向承运人支付保管费等费用。</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第三百一十条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收货人提货时应当按照约定的期限检验货物。对检验货物的期限没有约定或者约定不明确，依照本法第六十一条的规定仍不能确定的，应当在合理期限内检验货物。收货人在约</w:t>
      </w:r>
      <w:r w:rsidRPr="00300741">
        <w:rPr>
          <w:rFonts w:asciiTheme="minorEastAsia" w:eastAsiaTheme="minorEastAsia" w:hAnsiTheme="minorEastAsia" w:hint="eastAsia"/>
          <w:color w:val="000000" w:themeColor="text1"/>
          <w:sz w:val="21"/>
          <w:szCs w:val="21"/>
        </w:rPr>
        <w:lastRenderedPageBreak/>
        <w:t>定的期限或者合理期限内对货物的数量、毁损等未提出异议的，视为承运人已经按照运输单证的记载交付的初步证据。</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第三百一十一条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承运人对运输过程中货物的毁损、灭失承担损害赔偿责任，但承运人证明货物的毁损、灭失是因不可抗力、货物本身的自然性质或者合理损耗以及托运人、收货人的过错造成的，不承担损害赔偿责任。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第三百一十二条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货物的毁损、灭失的赔偿额，当事人有约定的，按照其约定;没有约定或者约定不明确，依照本法第六十一条的规定仍不能确定的，按照交付或者应当交付时货物到达地的市场价格计算。法律、行政法规对赔偿额的计算方法和赔偿限额另有规定的，依照其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第三百一十三条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两个以上承运人以同一运输方式联运的，与托运人订立合同的承运人应当对全程运输承担责任。损失发生在某一运输区段的，与托运人订立合同的承运人和该区段的承运人承担连带责任。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第三百一十四条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货物在运输过程中因不可抗力灭失，未收取运费的，承运人不得要求支付运费;已收取运费的，托运人可以要求返还。</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第三百一十五条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托运人或者收货人不支付运费、保管费以及其他运输费用的，承运人对相应的运输货物享有留置权，但当事人另有约定的除外。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第三百一十六条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收货人不明或者收货人无正当理由拒绝受领货物的，依照本法第一百零一条的规定，承运人可以提存货物。</w:t>
      </w:r>
    </w:p>
    <w:p w:rsidR="008C6587" w:rsidRPr="00030C73" w:rsidRDefault="008C6587" w:rsidP="00BC28E7">
      <w:pPr>
        <w:pStyle w:val="a9"/>
        <w:jc w:val="center"/>
        <w:rPr>
          <w:rFonts w:asciiTheme="minorEastAsia" w:eastAsiaTheme="minorEastAsia" w:hAnsiTheme="minorEastAsia"/>
          <w:b/>
          <w:color w:val="000000" w:themeColor="text1"/>
          <w:sz w:val="21"/>
          <w:szCs w:val="21"/>
        </w:rPr>
      </w:pPr>
      <w:r w:rsidRPr="00030C73">
        <w:rPr>
          <w:rFonts w:asciiTheme="minorEastAsia" w:eastAsiaTheme="minorEastAsia" w:hAnsiTheme="minorEastAsia" w:hint="eastAsia"/>
          <w:b/>
          <w:color w:val="000000" w:themeColor="text1"/>
          <w:sz w:val="21"/>
          <w:szCs w:val="21"/>
        </w:rPr>
        <w:t>第四节</w:t>
      </w:r>
      <w:r w:rsidR="008E1787" w:rsidRPr="00030C73">
        <w:rPr>
          <w:rFonts w:asciiTheme="minorEastAsia" w:eastAsiaTheme="minorEastAsia" w:hAnsiTheme="minorEastAsia" w:hint="eastAsia"/>
          <w:b/>
          <w:color w:val="000000" w:themeColor="text1"/>
          <w:sz w:val="21"/>
          <w:szCs w:val="21"/>
        </w:rPr>
        <w:t xml:space="preserve"> </w:t>
      </w:r>
      <w:r w:rsidRPr="00030C73">
        <w:rPr>
          <w:rFonts w:asciiTheme="minorEastAsia" w:eastAsiaTheme="minorEastAsia" w:hAnsiTheme="minorEastAsia" w:hint="eastAsia"/>
          <w:b/>
          <w:color w:val="000000" w:themeColor="text1"/>
          <w:sz w:val="21"/>
          <w:szCs w:val="21"/>
        </w:rPr>
        <w:t>多式联运合同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第三百一十七条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多式联运经营人负责履行或者组织履行多式联运合同，对全程运输享有承运人的权利，承担承运人的义务。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第三百一十八条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多式联运经营人可以与参加多式联运的各区段承运人就多式联运合同的各区段运输约定相互之间的责任，但该约定不影响多式联运经营人对全程运输承担的义务。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第三百一十九条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多式联运经营人收到托运人交付的货物时，应当签发多式联运单据。按照托运人的要求，多式联运单据可以是可转让单据，也可以是不可转让单据。</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第三百二十条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因托运人托运货物时的过错造成多式联运经营人损失的，即使托运人已经转让多式联运单据，托运人仍然应当承担损害赔偿责任。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第三百二十一条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货物的毁损、灭失发生于多式联运的某一运输区段的，多式联运经营人的赔偿责任和责任限额，适用调整该区段运输方式的有关法律规定。货物毁损、灭失发生的运输区段不能确定的，依照本章规定承担损害赔偿责任。</w:t>
      </w:r>
    </w:p>
    <w:p w:rsidR="008C6587" w:rsidRPr="00030C73" w:rsidRDefault="008C6587" w:rsidP="00030C73">
      <w:pPr>
        <w:pStyle w:val="a9"/>
        <w:jc w:val="center"/>
        <w:rPr>
          <w:rFonts w:asciiTheme="minorEastAsia" w:eastAsiaTheme="minorEastAsia" w:hAnsiTheme="minorEastAsia"/>
          <w:b/>
          <w:color w:val="000000" w:themeColor="text1"/>
          <w:sz w:val="21"/>
          <w:szCs w:val="21"/>
        </w:rPr>
      </w:pPr>
      <w:r w:rsidRPr="00030C73">
        <w:rPr>
          <w:rFonts w:asciiTheme="minorEastAsia" w:eastAsiaTheme="minorEastAsia" w:hAnsiTheme="minorEastAsia" w:hint="eastAsia"/>
          <w:b/>
          <w:color w:val="000000" w:themeColor="text1"/>
          <w:sz w:val="21"/>
          <w:szCs w:val="21"/>
        </w:rPr>
        <w:t>第十八章</w:t>
      </w:r>
      <w:r w:rsidR="008E1787" w:rsidRPr="00030C73">
        <w:rPr>
          <w:rFonts w:asciiTheme="minorEastAsia" w:eastAsiaTheme="minorEastAsia" w:hAnsiTheme="minorEastAsia" w:hint="eastAsia"/>
          <w:b/>
          <w:color w:val="000000" w:themeColor="text1"/>
          <w:sz w:val="21"/>
          <w:szCs w:val="21"/>
        </w:rPr>
        <w:t xml:space="preserve"> </w:t>
      </w:r>
      <w:r w:rsidRPr="00030C73">
        <w:rPr>
          <w:rFonts w:asciiTheme="minorEastAsia" w:eastAsiaTheme="minorEastAsia" w:hAnsiTheme="minorEastAsia" w:hint="eastAsia"/>
          <w:b/>
          <w:color w:val="000000" w:themeColor="text1"/>
          <w:sz w:val="21"/>
          <w:szCs w:val="21"/>
        </w:rPr>
        <w:t>技术合同</w:t>
      </w:r>
    </w:p>
    <w:p w:rsidR="008C6587" w:rsidRPr="00030C73" w:rsidRDefault="008C6587" w:rsidP="00030C73">
      <w:pPr>
        <w:pStyle w:val="a9"/>
        <w:jc w:val="center"/>
        <w:rPr>
          <w:rFonts w:asciiTheme="minorEastAsia" w:eastAsiaTheme="minorEastAsia" w:hAnsiTheme="minorEastAsia"/>
          <w:b/>
          <w:color w:val="000000" w:themeColor="text1"/>
          <w:sz w:val="21"/>
          <w:szCs w:val="21"/>
        </w:rPr>
      </w:pPr>
      <w:r w:rsidRPr="00030C73">
        <w:rPr>
          <w:rFonts w:asciiTheme="minorEastAsia" w:eastAsiaTheme="minorEastAsia" w:hAnsiTheme="minorEastAsia" w:hint="eastAsia"/>
          <w:b/>
          <w:color w:val="000000" w:themeColor="text1"/>
          <w:sz w:val="21"/>
          <w:szCs w:val="21"/>
        </w:rPr>
        <w:t>第一节</w:t>
      </w:r>
      <w:r w:rsidR="008E1787" w:rsidRPr="00030C73">
        <w:rPr>
          <w:rFonts w:asciiTheme="minorEastAsia" w:eastAsiaTheme="minorEastAsia" w:hAnsiTheme="minorEastAsia" w:hint="eastAsia"/>
          <w:b/>
          <w:color w:val="000000" w:themeColor="text1"/>
          <w:sz w:val="21"/>
          <w:szCs w:val="21"/>
        </w:rPr>
        <w:t xml:space="preserve"> </w:t>
      </w:r>
      <w:r w:rsidRPr="00030C73">
        <w:rPr>
          <w:rFonts w:asciiTheme="minorEastAsia" w:eastAsiaTheme="minorEastAsia" w:hAnsiTheme="minorEastAsia" w:hint="eastAsia"/>
          <w:b/>
          <w:color w:val="000000" w:themeColor="text1"/>
          <w:sz w:val="21"/>
          <w:szCs w:val="21"/>
        </w:rPr>
        <w:t>一般规定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第三百二十二条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技术合同是当事人就技术开发、转让、咨询或者服务订立的确立相互之间权利和义务的合同。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第三百二十三条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订立技术合同，应当有利于科学技术的进步，加速科学技术成果的转化、应用和推广。</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第三百二十四条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技术合同的内容由当事人约定，一般包括以下条款：(一)项目名称;(二)标的的内容、范围和要求;(三)履行的计划、进度、期限、地点、地域和方式;(四)技术情报和资料的保</w:t>
      </w:r>
      <w:r w:rsidRPr="00300741">
        <w:rPr>
          <w:rFonts w:asciiTheme="minorEastAsia" w:eastAsiaTheme="minorEastAsia" w:hAnsiTheme="minorEastAsia" w:hint="eastAsia"/>
          <w:color w:val="000000" w:themeColor="text1"/>
          <w:sz w:val="21"/>
          <w:szCs w:val="21"/>
        </w:rPr>
        <w:lastRenderedPageBreak/>
        <w:t>密;(五)风险责任的承担;(六)技术成果的归属和收益的分成办法;(七)验收标准和方法;(八)价款、报酬或者使用费及其支付方式;(九)违约金或者损失赔偿的计算方法;(十)解决争议的方法;(十一)名词和术语的解释。</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与履行合同有关的技术背景资料、可行性论证和技术评价报告、项目任务书和计划书、技术标准、技术规范、原始设计和工艺文件，以及其他技术文档，按照当事人的约定可以作为合同的组成部分。</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技术合同涉及专利的，应当注明发明创造的名称、专利申请人和专利权人、申请日期、申请号、专利号以及专利权的有效期限。</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第三百二十五条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技术合同价款、报酬或者使用费的支付方式由当事人约定，可以采取一次总算、一次总付或者一次总算、分期支付，也可以采取提成支付或者提成支付附加预付入门费的方式。</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约定提成支付的，当事人应当在合同中约定查阅有关会计帐目的办法。</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第三百二十六条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职务技术成果的使用权、转让权属于法人或者其他组织的，法人或者其他组织可以就该项职务技术成果订立技术合同。法人或者其他组织应当从使用和转让该项职务技术成果所取得的收益中提取一定比例，对完成该项职务技术成果的个人给予奖励或者报酬。法人或者其他组织订立技术合同转让职务技术成果时，职务技术成果的完成人享有以同等条件优先受让的权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职务技术成果是执行法人或者其他组织的工作任务，或者主要是利用法人或者其他组织的物质技术条件所完成的技术成果。</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第三百二十七条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非职务技术成果的使用权、转让权属于完成技术成果的个人，完成技术成果的个人可以就该项非职务技术成果订立技术合同。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第三百二十八条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完成技术成果的个人有在有关技术成果文件上写明自己是技术成果完成者的权利和取得荣誉证书、奖励的权利。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第三百二十九条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非法垄断技术、妨碍技术进步或者侵害他人技术成果的技术合同无效。</w:t>
      </w:r>
    </w:p>
    <w:p w:rsidR="008C6587" w:rsidRPr="00030C73" w:rsidRDefault="008C6587" w:rsidP="00BC28E7">
      <w:pPr>
        <w:pStyle w:val="a9"/>
        <w:jc w:val="center"/>
        <w:rPr>
          <w:rFonts w:asciiTheme="minorEastAsia" w:eastAsiaTheme="minorEastAsia" w:hAnsiTheme="minorEastAsia"/>
          <w:b/>
          <w:color w:val="000000" w:themeColor="text1"/>
          <w:sz w:val="21"/>
          <w:szCs w:val="21"/>
        </w:rPr>
      </w:pPr>
      <w:r w:rsidRPr="00030C73">
        <w:rPr>
          <w:rFonts w:asciiTheme="minorEastAsia" w:eastAsiaTheme="minorEastAsia" w:hAnsiTheme="minorEastAsia" w:hint="eastAsia"/>
          <w:b/>
          <w:color w:val="000000" w:themeColor="text1"/>
          <w:sz w:val="21"/>
          <w:szCs w:val="21"/>
        </w:rPr>
        <w:t>第二节</w:t>
      </w:r>
      <w:r w:rsidR="008E1787" w:rsidRPr="00030C73">
        <w:rPr>
          <w:rFonts w:asciiTheme="minorEastAsia" w:eastAsiaTheme="minorEastAsia" w:hAnsiTheme="minorEastAsia" w:hint="eastAsia"/>
          <w:b/>
          <w:color w:val="000000" w:themeColor="text1"/>
          <w:sz w:val="21"/>
          <w:szCs w:val="21"/>
        </w:rPr>
        <w:t xml:space="preserve"> </w:t>
      </w:r>
      <w:r w:rsidRPr="00030C73">
        <w:rPr>
          <w:rFonts w:asciiTheme="minorEastAsia" w:eastAsiaTheme="minorEastAsia" w:hAnsiTheme="minorEastAsia" w:hint="eastAsia"/>
          <w:b/>
          <w:color w:val="000000" w:themeColor="text1"/>
          <w:sz w:val="21"/>
          <w:szCs w:val="21"/>
        </w:rPr>
        <w:t>技术开发合同</w:t>
      </w:r>
    </w:p>
    <w:p w:rsidR="008C6587" w:rsidRPr="00300741" w:rsidRDefault="000E443D"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第三百三十条 </w:t>
      </w:r>
      <w:r w:rsidR="008C6587" w:rsidRPr="00300741">
        <w:rPr>
          <w:rFonts w:asciiTheme="minorEastAsia" w:eastAsiaTheme="minorEastAsia" w:hAnsiTheme="minorEastAsia" w:hint="eastAsia"/>
          <w:color w:val="000000" w:themeColor="text1"/>
          <w:sz w:val="21"/>
          <w:szCs w:val="21"/>
        </w:rPr>
        <w:t>技术开发合同是指当事人之间就新技术、新产品、新工艺或者新材料及其系统的研究开发所订立的合同。技术开发合同包括委托开发合同和合作开发合同。技术开发合同应当采用书面形式。</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当事人之间就具有产业应用价值的科技成果实施转化订立的合同，参照技术开发合同的规定。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第三百三十一条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委托开发合同的委托人应当按照约定支付研究开发经费和报酬;提供技术资料、原始数据;完成协作事项;接受研究开发成果。</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第三百三十二条</w:t>
      </w:r>
      <w:r w:rsidR="000E443D">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第三百三十三条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委托人违反约定造成研究开发工作停滞、延误或者失败的，应当承担违约责任。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第三百三十四条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研究开发人违反约定造成研究开发工作停滞、延误或者失败的，应当承担违约责任。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第三百三十五条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合作开发合同的当事人应当按照约定进行投资，包括以技术进行投资;分工参与研究开发工作;协作配合研究开发工作。</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第三百三十六条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合作开发合同的当事人违反约定造成研究开发工作停滞、延误或者失败的，应当承担违约责任。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第三百三十七条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因作为技术开发合同标的的技术已经由他人公开，致使技术开发合同的履行没有意义的，当事人可以解除合同。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第三百三十八条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在技术开发合同履行过程中，因出现无法克服的技术困难，致使研究开发失败或者部分失败的，该风险责任由当事人约定。没有约定或者约定不明确，依照本法第六十一条的规定仍不能确定的，风险责任由当事人合理分担。</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当事人一方发现前款规定的可能致使研究开发失败或者部分失败的情形时，应当及时通知另一方并采取适当措施减少损失。没有及时通知并采取适当措施，致使损失扩大的，应当就扩大的损失承担责任。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第三百三十九条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委托开发完成的发明创造，除当事人另有约定的以外，申请专利的权利属于研究开发人。研究开发人取得专利权的，委托人可以免费实施该专利。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研究开发人转让专利申请权的，委托人享有以同等条件优先受让的权利。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第三百四十条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合作开发完成的发明创造，除当事人另有约定的以外，申请专利的权利属于合作开发的当事人共有。当事人一方转让其共有的专利申请权的，其他各方享有以同等条件优先受让的权利。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合作开发的当事人一方声明放弃其共有的专利申请权的，可以由另一方单独申请或者由其他各方共同申请。申请人取得专利权的，放弃专利申请权的一方可以免费实施该专利。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合作开发的当事人一方不同意申请专利的，另一方或者其他各方不得申请专利。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第三百四十一条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委托开发或者合作开发完成的技术秘密成果的使用权、转让权以及利益的分配办法，由当事人约定。没有约定或者约定不明确，依照本法第六十一条的规定仍不能确定的，当事人均有使用和转让的权利，但委托开发的研究开发人不得在向委托人交付研究开发成果之前，将研究开发成果转让给第三人。</w:t>
      </w:r>
    </w:p>
    <w:p w:rsidR="008C6587" w:rsidRPr="00030C73" w:rsidRDefault="008C6587" w:rsidP="00BC28E7">
      <w:pPr>
        <w:pStyle w:val="a9"/>
        <w:jc w:val="center"/>
        <w:rPr>
          <w:rFonts w:asciiTheme="minorEastAsia" w:eastAsiaTheme="minorEastAsia" w:hAnsiTheme="minorEastAsia"/>
          <w:b/>
          <w:color w:val="000000" w:themeColor="text1"/>
          <w:sz w:val="21"/>
          <w:szCs w:val="21"/>
        </w:rPr>
      </w:pPr>
      <w:r w:rsidRPr="00030C73">
        <w:rPr>
          <w:rFonts w:asciiTheme="minorEastAsia" w:eastAsiaTheme="minorEastAsia" w:hAnsiTheme="minorEastAsia" w:hint="eastAsia"/>
          <w:b/>
          <w:color w:val="000000" w:themeColor="text1"/>
          <w:sz w:val="21"/>
          <w:szCs w:val="21"/>
        </w:rPr>
        <w:t>第三节</w:t>
      </w:r>
      <w:r w:rsidR="008E1787" w:rsidRPr="00030C73">
        <w:rPr>
          <w:rFonts w:asciiTheme="minorEastAsia" w:eastAsiaTheme="minorEastAsia" w:hAnsiTheme="minorEastAsia" w:hint="eastAsia"/>
          <w:b/>
          <w:color w:val="000000" w:themeColor="text1"/>
          <w:sz w:val="21"/>
          <w:szCs w:val="21"/>
        </w:rPr>
        <w:t xml:space="preserve"> </w:t>
      </w:r>
      <w:r w:rsidRPr="00030C73">
        <w:rPr>
          <w:rFonts w:asciiTheme="minorEastAsia" w:eastAsiaTheme="minorEastAsia" w:hAnsiTheme="minorEastAsia" w:hint="eastAsia"/>
          <w:b/>
          <w:color w:val="000000" w:themeColor="text1"/>
          <w:sz w:val="21"/>
          <w:szCs w:val="21"/>
        </w:rPr>
        <w:t>技术转让合同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第三百四十二条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技术转让合同包括专利权转让、专利申请权转让、技术秘密转让、专利实施许可合同。技术转让合同应当采用书面形式。</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第三百四十三条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技术转让合同可以约定让与人和受让人实施专利或者使用技术秘密的范围，但不得限制技术竞争和技术发展。</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第三百四十四条</w:t>
      </w:r>
      <w:r w:rsidR="008E1787"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专利实施许可合同只在该专利权的存续期间内有效。专利权有效期限届满或者专利权被宣布无效的，专利权人不得就该专利与他人订立专利实施许可合同。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第三百四十五条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专利实施许可合同的让与人应当按照约定许可受让人实施专利，交付实施专利有关的技术资料，提供必要的技术指导。</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第三百四十六条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专利实施许可合同的受让人应当按照约定实施专利，不得许可约定以外的第三人实施该专利;并按照约定支付使用费。</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第三百四十七条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技术秘密转让合同的让与人应当按照约定提供技术资料，进行技术指导，保证技术的实用性、可靠性，承担保密义务。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第三百四十八条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技术秘密转让合同的受让人应当按照约定使用技术，支付使用费，承担保密义务。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第三百四十九条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技术转让合同的让与人应当保证自己是所提供的技术的合法拥有者，并保证所提供的技术完整、无误、有效，能够达到约定的目标。</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第三百五十条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技术转让合同的受让人应当按照约定的范围和期限，对让与人提供的技术中尚未公开的秘密部分，承担保密义务。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第三百五十一条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让与人未按照约定转让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第三百五十二条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受让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让与人同意擅自许可第三人实施该专利或者使用该技术秘密的，应当停止违约行为，承担违约责任;违反约定的保密义务的，应当承担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第三百五十三条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受让人按照约定实施专利、使用技术秘密侵害他人合法权益的，由让与人承担责任，但当事人另有约定的除外。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第三百五十四条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可以按照互利的原则，在技术转让合同中约定实施专利、使用技术秘密后续改进的技术成果的分享办法。没有约定或者约定不明确，依照本法第六十一条的规定仍不能确定的，一方后续改进的技术成果，其他各方无权分享。</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第三百五十五条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法律、行政法规对技术进出口合同或者专利、专利申请合同另有规定的，依照其规定。</w:t>
      </w:r>
    </w:p>
    <w:p w:rsidR="008C6587" w:rsidRPr="00030C73" w:rsidRDefault="008C6587" w:rsidP="00BC28E7">
      <w:pPr>
        <w:pStyle w:val="a9"/>
        <w:jc w:val="center"/>
        <w:rPr>
          <w:rFonts w:asciiTheme="minorEastAsia" w:eastAsiaTheme="minorEastAsia" w:hAnsiTheme="minorEastAsia"/>
          <w:b/>
          <w:color w:val="000000" w:themeColor="text1"/>
          <w:sz w:val="21"/>
          <w:szCs w:val="21"/>
        </w:rPr>
      </w:pPr>
      <w:r w:rsidRPr="00030C73">
        <w:rPr>
          <w:rFonts w:asciiTheme="minorEastAsia" w:eastAsiaTheme="minorEastAsia" w:hAnsiTheme="minorEastAsia" w:hint="eastAsia"/>
          <w:b/>
          <w:color w:val="000000" w:themeColor="text1"/>
          <w:sz w:val="21"/>
          <w:szCs w:val="21"/>
        </w:rPr>
        <w:t>第四节</w:t>
      </w:r>
      <w:r w:rsidR="0076088E" w:rsidRPr="00030C73">
        <w:rPr>
          <w:rFonts w:asciiTheme="minorEastAsia" w:eastAsiaTheme="minorEastAsia" w:hAnsiTheme="minorEastAsia" w:hint="eastAsia"/>
          <w:b/>
          <w:color w:val="000000" w:themeColor="text1"/>
          <w:sz w:val="21"/>
          <w:szCs w:val="21"/>
        </w:rPr>
        <w:t xml:space="preserve"> </w:t>
      </w:r>
      <w:r w:rsidRPr="00030C73">
        <w:rPr>
          <w:rFonts w:asciiTheme="minorEastAsia" w:eastAsiaTheme="minorEastAsia" w:hAnsiTheme="minorEastAsia" w:hint="eastAsia"/>
          <w:b/>
          <w:color w:val="000000" w:themeColor="text1"/>
          <w:sz w:val="21"/>
          <w:szCs w:val="21"/>
        </w:rPr>
        <w:t>技术咨询合同和技术服务合同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第三百五十六条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技术咨询合同包括就特定技术项目提供可行性论证、技术预测、专题技术调查、分析评价报告等合同。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技术服务合同是指当事人一方以技术知识为另一方解决特定技术问题所订立的合同，不包括建设工程合同和承揽合同。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第三百五十七条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技术咨询合同的委托人应当按照约定阐明咨询的问题，提供技术背景材料及有关技术资料、数据;接受受托人的工作成果，支付报酬。</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第三百五十八条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技术咨询合同的受托人应当按照约定的期限完成咨询报告或者解答问题;提出的咨询报告应当达到约定的要求。</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第三百五十九条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技术咨询合同的委托人未按照约定提供必要的资料和数据，影响工作进度和质量，不接受或者逾期接受工作成果的，支付的报酬不得追回，未支付的报酬应当支付。</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技术咨询合同的受托人未按期提出咨询报告或者提出的咨询报告不符合约定的，应当承担减收或者免收报酬等违约责任。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技术咨询合同的委托人按照受托人符合约定要求的咨询报告和意见作出决策所造成的损失，由委托人承担，但当事人另有约定的除外。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第三百六十条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技术服务合同的委托人应当按照约定提供工作条件，完成配合事项;接受工作成果并支付报酬。</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第三百六十一条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技术服务合同的受托人应当按照约定完成服务项目，解决技术问题，保证工作质量，并传授解决技术问题的知识。</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第三百六十二条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技术服务合同的委托人不履行合同义务或者履行合同义务不符合约定，影响工作进度和质量，不接受或者逾期接受工作成果的，支付的报酬不得追回，未支付的报酬应当支付。</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技术服务合同的受托人未按照合同约定完成服务工作的，应当承担免收报酬等违约责任。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第三百六十三条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在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第三百六十四条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法律、行政法规对技术中介合同、技术培训合同另有规定的，依照其规定。</w:t>
      </w:r>
    </w:p>
    <w:p w:rsidR="008C6587" w:rsidRPr="00030C73" w:rsidRDefault="008C6587" w:rsidP="00BC28E7">
      <w:pPr>
        <w:pStyle w:val="a9"/>
        <w:jc w:val="center"/>
        <w:rPr>
          <w:rFonts w:asciiTheme="minorEastAsia" w:eastAsiaTheme="minorEastAsia" w:hAnsiTheme="minorEastAsia"/>
          <w:b/>
          <w:color w:val="000000" w:themeColor="text1"/>
          <w:sz w:val="21"/>
          <w:szCs w:val="21"/>
        </w:rPr>
      </w:pPr>
      <w:r w:rsidRPr="00030C73">
        <w:rPr>
          <w:rFonts w:asciiTheme="minorEastAsia" w:eastAsiaTheme="minorEastAsia" w:hAnsiTheme="minorEastAsia" w:hint="eastAsia"/>
          <w:b/>
          <w:color w:val="000000" w:themeColor="text1"/>
          <w:sz w:val="21"/>
          <w:szCs w:val="21"/>
        </w:rPr>
        <w:t>第十九章</w:t>
      </w:r>
      <w:r w:rsidR="0076088E" w:rsidRPr="00030C73">
        <w:rPr>
          <w:rFonts w:asciiTheme="minorEastAsia" w:eastAsiaTheme="minorEastAsia" w:hAnsiTheme="minorEastAsia" w:hint="eastAsia"/>
          <w:b/>
          <w:color w:val="000000" w:themeColor="text1"/>
          <w:sz w:val="21"/>
          <w:szCs w:val="21"/>
        </w:rPr>
        <w:t xml:space="preserve"> </w:t>
      </w:r>
      <w:r w:rsidRPr="00030C73">
        <w:rPr>
          <w:rFonts w:asciiTheme="minorEastAsia" w:eastAsiaTheme="minorEastAsia" w:hAnsiTheme="minorEastAsia" w:hint="eastAsia"/>
          <w:b/>
          <w:color w:val="000000" w:themeColor="text1"/>
          <w:sz w:val="21"/>
          <w:szCs w:val="21"/>
        </w:rPr>
        <w:t>保管合同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第三百六十五条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保管合同是保管人保管寄存人交付的保管物，并返还该物的合同。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第三百六十六条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寄存人应当按照约定向保管人支付保管费。</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当事人对保管费没有约定或者约定不明确，依照本法第六十一条的规定仍不能确定的，保管是无偿的。</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第三百六十七条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保管合同自保管物交付时成立，但当事人另有约定的除外。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第三百六十八条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寄存人向保管人交付保管物的，保管人应当给付保管凭证，但另有交易习惯的除外。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第三百六十九条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保管人应当妥善保管保管物。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当事人可以约定保管场所或者方法。除紧急情况或者为了维护寄存人利益的以外，不得擅自改变保管场所或者方法。</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第三百七十条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寄存人交付的保管物有瑕疵或者按照保管物的性质需要采取特殊保管措施的，寄存人应当将有关情况告知保管人。寄存人未告知，致使保管物受损失的，保管人不承担损害赔偿责任;保管人因此受损失的，除保管人知道或者应当知道并且未采取补救措施的以外，寄存人应当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第三百七十一条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保管人不得将保管物转交第三人保管，但当事人另有约定的除外。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保管人违反前款规定，将保管物转交第三人保管，对保管物造成损失的，应当承担损害赔偿责任。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第三百七十二条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保管人不得使用或者许可第三人使用保管物，但当事人另有约定的除外。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第三百七十三条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第三人对保管物主张权利的，除依法对保管物采取保全或者执行的以外，保管人应当履行向寄存人返还保管物的义务。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第三人对保管人提起诉讼或者对保管物申请扣押的，保管人应当及时通知寄存人。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第三百七十四条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保管期间，因保管人保管不善造成保管物毁损、灭失的，保管人应当承担损害赔偿责任，但保管是无偿的，保管人证明自己没有重大过失的，不承担损害赔偿责任。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第三百七十五条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寄存人寄存货币、有价证券或者其他贵重物品的，应当向保管人声明，由保管人验收或者封存。寄存人未声明的，该物品毁损、灭失后，保管人可以按照一般物品予以赔偿。</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第三百七十六条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寄存人可以随时领取保管物。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当事人对保管期间没有约定或者约定不明确的，保管人可以随时要求寄存人领取保管物;约定保管期间的，保管人无特别事由，不得要求寄存人提前领取保管物。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第三百七十七条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保管期间届满或者寄存人提前领取保管物的，保管人应当将原物及其孳息归还寄存人。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第三百七十八条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保管人保管货币的，可以返还相同种类、数量的货币。保管其他可替代物的，可以按照约定返还相同种类、品质、数量的物品。</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第三百七十九条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有偿的保管合同，寄存人应当按照约定的期限向保管人支付保管费。</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当事人对支付期限没有约定或者约定不明确，依照本法第六十一条的规定仍不能确定的，应当在领取保管物的同时支付。</w:t>
      </w:r>
    </w:p>
    <w:p w:rsidR="0076088E" w:rsidRPr="00300741" w:rsidRDefault="008C6587" w:rsidP="00030C73">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第三百八十条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寄存人未按照约定支付保管费以及其他费用的，保管人对保管物享有留置权，但当事人另有约定的除外。</w:t>
      </w:r>
    </w:p>
    <w:p w:rsidR="008C6587" w:rsidRPr="00030C73" w:rsidRDefault="008C6587" w:rsidP="00030C73">
      <w:pPr>
        <w:pStyle w:val="a9"/>
        <w:jc w:val="center"/>
        <w:rPr>
          <w:rFonts w:asciiTheme="minorEastAsia" w:eastAsiaTheme="minorEastAsia" w:hAnsiTheme="minorEastAsia"/>
          <w:b/>
          <w:color w:val="000000" w:themeColor="text1"/>
          <w:sz w:val="21"/>
          <w:szCs w:val="21"/>
        </w:rPr>
      </w:pPr>
      <w:r w:rsidRPr="00030C73">
        <w:rPr>
          <w:rFonts w:asciiTheme="minorEastAsia" w:eastAsiaTheme="minorEastAsia" w:hAnsiTheme="minorEastAsia" w:hint="eastAsia"/>
          <w:b/>
          <w:color w:val="000000" w:themeColor="text1"/>
          <w:sz w:val="21"/>
          <w:szCs w:val="21"/>
        </w:rPr>
        <w:t>第二十章</w:t>
      </w:r>
      <w:r w:rsidR="0076088E" w:rsidRPr="00030C73">
        <w:rPr>
          <w:rFonts w:asciiTheme="minorEastAsia" w:eastAsiaTheme="minorEastAsia" w:hAnsiTheme="minorEastAsia" w:hint="eastAsia"/>
          <w:b/>
          <w:color w:val="000000" w:themeColor="text1"/>
          <w:sz w:val="21"/>
          <w:szCs w:val="21"/>
        </w:rPr>
        <w:t xml:space="preserve"> </w:t>
      </w:r>
      <w:r w:rsidRPr="00030C73">
        <w:rPr>
          <w:rFonts w:asciiTheme="minorEastAsia" w:eastAsiaTheme="minorEastAsia" w:hAnsiTheme="minorEastAsia" w:hint="eastAsia"/>
          <w:b/>
          <w:color w:val="000000" w:themeColor="text1"/>
          <w:sz w:val="21"/>
          <w:szCs w:val="21"/>
        </w:rPr>
        <w:t>仓储合同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第三百八十一条</w:t>
      </w:r>
      <w:r w:rsidR="0076088E"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仓储合同是保管人储存存货人交付的仓储物，存货人支付仓储费的合同。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第三百八十二条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仓储合同自成立时生效。</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第三百八十三条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储存易燃、易爆、有毒、有腐蚀性、有放射性等危险物品或者易变质物品，存货人应当说明该物品的性质，提供有关资料。</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存货人违反前款规定的，保管人可以拒收仓储物，也可以采取相应措施以避免损失的发生，因此产生的费用由存货人承担。</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保管人储存易燃、易爆、有毒、有腐蚀性、有放射性等危险物品的，应当具备相应的保管条件。</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第三百八十四条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保管人应当按照约定对入库仓储物进行验收。保管人验收时发现入库仓储物与约定不符合的，应当及时通知存货人。保管人验收后，发生仓储物的品种、数量、质量不符合约定的，保管人应当承担损害赔偿责任。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第三百八十五条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存货人交付仓储物的，保管人应当给付仓单。</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第三百八十六条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保管人应当在仓单上签字或者盖章。仓单包括下列事项：(一)存货人的名称或者姓名和住所;(二)仓储物的品种、数量、质量、包装、件数和标记;(三)仓储物的损耗标准;(四)储存场所;(五)储存期间;(六)仓储费;(七)仓储物已经办理保险的，其保险金额、期间以及保险人的名称;(八)填发人、填发地和填发日期。</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第三百八十七条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仓单是提取仓储物的凭证。存货人或者仓单持有人在仓单上背书并经保管人签字或者盖章的，可以转让提取仓储物的权利。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第三百八十八条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保管人根据存货人或者仓单持有人的要求，应当同意其检查仓储物或者提取样品。</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第三百八十九条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保管人对入库仓储物发现有变质或者其他损坏的，应当及时通知存货人或者仓单持有人。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第三百九十条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第三百九十一条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当事人对储存期间没有约定或者约定不明确的，存货人或者仓单持有人可以随时提取仓储物，保管人也可以随时要求存货人或者仓单持有人提取仓储物，但应当给予必要的准备时间。</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第三百九十二条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储存期间届满，存货人或者仓单持有人应当凭仓单提取仓储物。存货人或者仓单持有人逾期提取的，应当加收仓储费;提前提取的，不减收仓储费。</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第三百九十三条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储存期间届满，存货人或者仓单持有人不提取仓储物的，保管人可以催告其在合理期限内提取，逾期不提取的，保管人可以提存仓储物。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第三百九十四条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储存期间，因保管人保管不善造成仓储物毁损、灭失的，保管人应当承担损害赔偿责任。因仓储物的性质、包装不符合约定或者超过有效储存期造成仓储物变质、损坏的，保管人不承担损害赔偿责任。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第三百九十五条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本章没有规定的，适用保管合同的有关规定。</w:t>
      </w:r>
    </w:p>
    <w:p w:rsidR="008C6587" w:rsidRPr="00773EBA" w:rsidRDefault="008C6587" w:rsidP="00BC28E7">
      <w:pPr>
        <w:pStyle w:val="a9"/>
        <w:jc w:val="center"/>
        <w:rPr>
          <w:rFonts w:asciiTheme="minorEastAsia" w:eastAsiaTheme="minorEastAsia" w:hAnsiTheme="minorEastAsia"/>
          <w:b/>
          <w:color w:val="000000" w:themeColor="text1"/>
          <w:sz w:val="21"/>
          <w:szCs w:val="21"/>
        </w:rPr>
      </w:pPr>
      <w:r w:rsidRPr="00773EBA">
        <w:rPr>
          <w:rFonts w:asciiTheme="minorEastAsia" w:eastAsiaTheme="minorEastAsia" w:hAnsiTheme="minorEastAsia" w:hint="eastAsia"/>
          <w:b/>
          <w:color w:val="000000" w:themeColor="text1"/>
          <w:sz w:val="21"/>
          <w:szCs w:val="21"/>
        </w:rPr>
        <w:t>第二十一章</w:t>
      </w:r>
      <w:r w:rsidR="003B3DE6" w:rsidRPr="00773EBA">
        <w:rPr>
          <w:rFonts w:asciiTheme="minorEastAsia" w:eastAsiaTheme="minorEastAsia" w:hAnsiTheme="minorEastAsia" w:hint="eastAsia"/>
          <w:b/>
          <w:color w:val="000000" w:themeColor="text1"/>
          <w:sz w:val="21"/>
          <w:szCs w:val="21"/>
        </w:rPr>
        <w:t xml:space="preserve"> </w:t>
      </w:r>
      <w:r w:rsidRPr="00773EBA">
        <w:rPr>
          <w:rFonts w:asciiTheme="minorEastAsia" w:eastAsiaTheme="minorEastAsia" w:hAnsiTheme="minorEastAsia" w:hint="eastAsia"/>
          <w:b/>
          <w:color w:val="000000" w:themeColor="text1"/>
          <w:sz w:val="21"/>
          <w:szCs w:val="21"/>
        </w:rPr>
        <w:t>委托合同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第三百九十六条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委托合同是委托人和受托人约定，由受托人处理委托人事务的合同。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第三百九十七条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委托人可以特别委托受托人处理一项或者数项事务，也可以概括委托受托人处理一切事务。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第三百九十八条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委托人应当预付处理委托事务的费用。受托人为处理委托事务垫付的必要费用，委托人应当偿还该费用及其利息。</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第三百九十九条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受托人应当按照委托人的指示处理委托事务。需要变更委托人指示的，应当经委托人同意;因情况紧急，难以和委托人取得联系的，受托人应当妥善处理委托事务，但事后应当将该情况及时报告委托人。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第四百条　受托人应当亲自处理委托事务。经委托人同意，受托人可以转委托。转委托经同意的，委托人可以就委托事务直接指示转委托的第三人，受托人仅就第三人的选任及其对第三人的指示承担责任。转委托未经同意的，受托人应当对转委托的第三人的行为承担责任，但在紧急情况下受托人为维护委托人的利益需要转委托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第四百零一条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受托人应当按照委托人的要求，报告委托事务的处理情况。委托合同终止时，受托人应当报告委托事务的结果。</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第四百零二条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受托人以自己的名义，在委托人的授权范围内与第三人订立的合同，第三人在订立合同时知道受托人与委托人之间的代理关系的，该合同直接约束委托人和第三人，但有确切证据证明该合同只约束受托人和第三人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第四百零三条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受托人以自己的名义与第三人订立合同时，第三人不知道受托人与委托人之间的代理关系的，受托人因第三人的原因对委托人不履行义务，受托人应当向委托人披露第三人，委托人因此可以行使受托人对第三人的权利，但第三人与受托人订立合同时如果知道该委托人就不会订立合同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受托人因委托人的原因对第三人不履行义务，受托人应当向第三人披露委托人，第三人因此可以选择受托人或者委托人作为相对人主张其权利，但第三人不得变更选定的相对人。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委托人行使受托人对第三人的权利的，第三人可以向委托人主张其对受托人的抗辩。第三人选定委托人作为其相对人的，委托人可以向第三人主张其对受托人的抗辩以及受托人对第三人的抗辩。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第四百零四条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受托人处理委托事务取得的财产，应当转交给委托人。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第四百零五条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受托人完成委托事务的，委托人应当向其支付报酬。因不可归责于受托人的事由，委托合同解除或者委托事务不能完成的，委托人应当向受托人支付相应的报酬。当事人另有约定的，按照其约定。</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第四百零六条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有偿的委托合同，因受托人的过错给委托人造成损失的，委托人可以要求赔偿损失。无偿的委托合同，因受托人的故意或者重大过失给委托人造成损失的，委托人可以要求赔偿损失。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受托人超越权限给委托人造成损失的，应当赔偿损失。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第四百零七条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受托人处理委托事务时，因不可归责于自己的事由受到损失的，可以向委托人要求赔偿损失。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第四百零八条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委托人经受托人同意，可以在受托人之外委托第三人处理委托事务。因此给受托人造成损失的，受托人可以向委托人要求赔偿损失。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第四百零九条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两个以上的受托人共同处理委托事务的，对委托人承担连带责任。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第四百一十条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委托人或者受托人可以随时解除委托合同。因解除合同给对方造成损失的，除不可归责于该当事人的事由以外，应当赔偿损失。</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第四百一十一条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委托人或者受托人死亡、丧失民事行为能力或者破产的，委托合同终止，但当事人另有约定或者根据委托事务的性质不宜终止的除外。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第四百一十二条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因委托人死亡、丧失民事行为能力或者破产，致使委托合同终止将损害委托人利益的，在委托人的继承人、法定代理人或者清算组织承受委托事务之前，受托人应当继续处理委托事务。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第四百一十三条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因受托人死亡、丧失民事行为能力或者破产，致使委托合同终止的，受托人的继承人、法定代理人或者清算组织应当及时通知委托人。因委托合同终止将损害委托人利益的，在委托人作出善后处理之前，受托人的继承人、法定代理人或者清算组织应当采取必要措施。</w:t>
      </w:r>
    </w:p>
    <w:p w:rsidR="008C6587" w:rsidRPr="00773EBA" w:rsidRDefault="008C6587" w:rsidP="00BC28E7">
      <w:pPr>
        <w:pStyle w:val="a9"/>
        <w:jc w:val="center"/>
        <w:rPr>
          <w:rFonts w:asciiTheme="minorEastAsia" w:eastAsiaTheme="minorEastAsia" w:hAnsiTheme="minorEastAsia"/>
          <w:b/>
          <w:color w:val="000000" w:themeColor="text1"/>
          <w:sz w:val="21"/>
          <w:szCs w:val="21"/>
        </w:rPr>
      </w:pPr>
      <w:r w:rsidRPr="00773EBA">
        <w:rPr>
          <w:rFonts w:asciiTheme="minorEastAsia" w:eastAsiaTheme="minorEastAsia" w:hAnsiTheme="minorEastAsia" w:hint="eastAsia"/>
          <w:b/>
          <w:color w:val="000000" w:themeColor="text1"/>
          <w:sz w:val="21"/>
          <w:szCs w:val="21"/>
        </w:rPr>
        <w:t>第二十二章</w:t>
      </w:r>
      <w:r w:rsidR="003B3DE6" w:rsidRPr="00773EBA">
        <w:rPr>
          <w:rFonts w:asciiTheme="minorEastAsia" w:eastAsiaTheme="minorEastAsia" w:hAnsiTheme="minorEastAsia" w:hint="eastAsia"/>
          <w:b/>
          <w:color w:val="000000" w:themeColor="text1"/>
          <w:sz w:val="21"/>
          <w:szCs w:val="21"/>
        </w:rPr>
        <w:t xml:space="preserve"> </w:t>
      </w:r>
      <w:r w:rsidRPr="00773EBA">
        <w:rPr>
          <w:rFonts w:asciiTheme="minorEastAsia" w:eastAsiaTheme="minorEastAsia" w:hAnsiTheme="minorEastAsia" w:hint="eastAsia"/>
          <w:b/>
          <w:color w:val="000000" w:themeColor="text1"/>
          <w:sz w:val="21"/>
          <w:szCs w:val="21"/>
        </w:rPr>
        <w:t>行纪合同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第四百一十四条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行纪合同是行纪人以自己的名义为委托人从事贸易活动，委托人支付报酬的合同。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第四百一十五条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行纪人处理委托事务支出的费用，由行纪人负担，但当事人另有约定的除外。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第四百一十六条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行纪人占有委托物的，应当妥善保管委托物。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第四百一十七条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委托物交付给行纪人时有瑕疵或者容易腐烂、变质的，经委托人同意，行纪人可以处分该物;和委托人不能及时取得联系的，行纪人可以合理处分。</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第四百一十八条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行纪人低于委托人指定的价格卖出或者高于委托人指定的价格买入的，应当经委托人同意。未经委托人同意，行纪人补偿其差额的，该买卖对委托人发生效力。</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行纪人高于委托人指定的价格卖出或者低于委托人指定的价格买入的，可以按照约定增加报酬。没有约定或者约定不明确，依照本法第六十一条的规定仍不能确定的，该利益属于委托人。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委托人对价格有特别指示的，行纪人不得违背该指示卖出或者买入。</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第四百一十九条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行纪人卖出或者买入具有市场定价的商品，除委托人有相反的意思表示的以外，行纪人自己可以作为买受人或者出卖人。</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行纪人有前款规定情形的，仍然可以要求委托人支付报酬。</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第四百二十条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行纪人按照约定买入委托物，委托人应当及时受领。经行纪人催告，委托人无正当理由拒绝受领的，行纪人依照本法第一百零一条的规定可以提存委托物。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委托物不能卖出或者委托人撤回出卖，经行纪人催告，委托人不取回或者不处分该物的，行纪人依照本法第一百零一条的规定可以提存委托物。</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第四百二十一条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行纪人与第三人订立合同的，行纪人对该合同直接享有权利、承担义务。</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第三人不履行义务致使委托人受到损害的，行纪人应当承担损害赔偿责任，但行纪人与委托人另有约定的除外。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第四百二十二条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行纪人完成或者部分完成委托事务的，委托人应当向其支付相应的报酬。委托人逾期不支付报酬的，行纪人对委托物享有留置权，但当事人另有约定的除外。</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第四百二十三条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本章没有规定的，适用委托合同的有关规定。</w:t>
      </w:r>
    </w:p>
    <w:p w:rsidR="008C6587" w:rsidRPr="00773EBA" w:rsidRDefault="008C6587" w:rsidP="00BC28E7">
      <w:pPr>
        <w:pStyle w:val="a9"/>
        <w:jc w:val="center"/>
        <w:rPr>
          <w:rFonts w:asciiTheme="minorEastAsia" w:eastAsiaTheme="minorEastAsia" w:hAnsiTheme="minorEastAsia"/>
          <w:b/>
          <w:color w:val="000000" w:themeColor="text1"/>
          <w:sz w:val="21"/>
          <w:szCs w:val="21"/>
        </w:rPr>
      </w:pPr>
      <w:r w:rsidRPr="00773EBA">
        <w:rPr>
          <w:rFonts w:asciiTheme="minorEastAsia" w:eastAsiaTheme="minorEastAsia" w:hAnsiTheme="minorEastAsia" w:hint="eastAsia"/>
          <w:b/>
          <w:color w:val="000000" w:themeColor="text1"/>
          <w:sz w:val="21"/>
          <w:szCs w:val="21"/>
        </w:rPr>
        <w:t>第二十三章</w:t>
      </w:r>
      <w:r w:rsidR="003B3DE6" w:rsidRPr="00773EBA">
        <w:rPr>
          <w:rFonts w:asciiTheme="minorEastAsia" w:eastAsiaTheme="minorEastAsia" w:hAnsiTheme="minorEastAsia" w:hint="eastAsia"/>
          <w:b/>
          <w:color w:val="000000" w:themeColor="text1"/>
          <w:sz w:val="21"/>
          <w:szCs w:val="21"/>
        </w:rPr>
        <w:t xml:space="preserve"> </w:t>
      </w:r>
      <w:r w:rsidRPr="00773EBA">
        <w:rPr>
          <w:rFonts w:asciiTheme="minorEastAsia" w:eastAsiaTheme="minorEastAsia" w:hAnsiTheme="minorEastAsia" w:hint="eastAsia"/>
          <w:b/>
          <w:color w:val="000000" w:themeColor="text1"/>
          <w:sz w:val="21"/>
          <w:szCs w:val="21"/>
        </w:rPr>
        <w:t>居间合同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第四百二十四条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居间合同是居间人向委托人报告订立合同的机会或者提供订立合同的媒介服务，委托人支付报酬的合同。</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lastRenderedPageBreak/>
        <w:t>第四百二十五条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居间人应当就有关订立合同的事项向委托人如实报告。</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居间人故意隐瞒与订立合同有关的重要事实或者提供虚假情况，损害委托人利益的，不得要求支付报酬并应当承担损害赔偿责任。</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第四百二十六条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居间人促成合同成立的，委托人应当按照约定支付报酬。对居间人的报酬没有约定或者约定不明确，依照本法第六十一条的规定仍不能确定的，根据居间人的劳务合理确定。因居间人提供订立合同的媒介服务而促成合同成立的，由该合同的当事人平均负担居间人的报酬。</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居间人促成合同成立的，居间活动的费用，由居间人负担。</w:t>
      </w:r>
    </w:p>
    <w:p w:rsidR="008C6587" w:rsidRPr="00300741" w:rsidRDefault="008C6587"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第四百二十七条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居间人未促成合同成立的，不得要求支付报酬，但可以要求委托人支付从事居间活动支出的必要费用。</w:t>
      </w:r>
    </w:p>
    <w:p w:rsidR="008C6587" w:rsidRPr="00300741" w:rsidRDefault="008C6587" w:rsidP="00BC28E7">
      <w:pPr>
        <w:pStyle w:val="a9"/>
        <w:jc w:val="center"/>
        <w:rPr>
          <w:rFonts w:asciiTheme="minorEastAsia" w:eastAsiaTheme="minorEastAsia" w:hAnsiTheme="minorEastAsia"/>
          <w:color w:val="000000" w:themeColor="text1"/>
          <w:sz w:val="21"/>
          <w:szCs w:val="21"/>
        </w:rPr>
      </w:pPr>
      <w:r w:rsidRPr="00300741">
        <w:rPr>
          <w:rStyle w:val="a7"/>
          <w:rFonts w:asciiTheme="minorEastAsia" w:eastAsiaTheme="minorEastAsia" w:hAnsiTheme="minorEastAsia" w:hint="eastAsia"/>
          <w:color w:val="000000" w:themeColor="text1"/>
          <w:sz w:val="21"/>
          <w:szCs w:val="21"/>
        </w:rPr>
        <w:t>附</w:t>
      </w:r>
      <w:r w:rsidR="003B3DE6" w:rsidRPr="00300741">
        <w:rPr>
          <w:rStyle w:val="a7"/>
          <w:rFonts w:asciiTheme="minorEastAsia" w:eastAsiaTheme="minorEastAsia" w:hAnsiTheme="minorEastAsia" w:hint="eastAsia"/>
          <w:color w:val="000000" w:themeColor="text1"/>
          <w:sz w:val="21"/>
          <w:szCs w:val="21"/>
        </w:rPr>
        <w:t xml:space="preserve"> </w:t>
      </w:r>
      <w:r w:rsidRPr="00300741">
        <w:rPr>
          <w:rStyle w:val="a7"/>
          <w:rFonts w:asciiTheme="minorEastAsia" w:eastAsiaTheme="minorEastAsia" w:hAnsiTheme="minorEastAsia" w:hint="eastAsia"/>
          <w:color w:val="000000" w:themeColor="text1"/>
          <w:sz w:val="21"/>
          <w:szCs w:val="21"/>
        </w:rPr>
        <w:t>则</w:t>
      </w:r>
    </w:p>
    <w:p w:rsidR="00773EBA" w:rsidRDefault="008C6587" w:rsidP="00773EBA">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rPr>
        <w:t>第四百二十八条</w:t>
      </w:r>
      <w:r w:rsidR="003B3DE6" w:rsidRPr="00300741">
        <w:rPr>
          <w:rFonts w:asciiTheme="minorEastAsia" w:eastAsiaTheme="minorEastAsia" w:hAnsiTheme="minorEastAsia" w:hint="eastAsia"/>
          <w:color w:val="000000" w:themeColor="text1"/>
          <w:sz w:val="21"/>
          <w:szCs w:val="21"/>
        </w:rPr>
        <w:t xml:space="preserve"> </w:t>
      </w:r>
      <w:r w:rsidRPr="00300741">
        <w:rPr>
          <w:rFonts w:asciiTheme="minorEastAsia" w:eastAsiaTheme="minorEastAsia" w:hAnsiTheme="minorEastAsia" w:hint="eastAsia"/>
          <w:color w:val="000000" w:themeColor="text1"/>
          <w:sz w:val="21"/>
          <w:szCs w:val="21"/>
        </w:rPr>
        <w:t>本法自1999年10月1日起施行，《中华人民共和国经济合同法》、《中华人民共和国涉外经济合同法》、《中华人民共和国技术合同法》同时废止。</w:t>
      </w: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73EBA" w:rsidRDefault="00773EBA" w:rsidP="00773EBA">
      <w:pPr>
        <w:pStyle w:val="a9"/>
        <w:spacing w:before="0" w:beforeAutospacing="0" w:after="0" w:afterAutospacing="0"/>
        <w:jc w:val="center"/>
        <w:rPr>
          <w:rFonts w:asciiTheme="minorEastAsia" w:hAnsiTheme="minorEastAsia"/>
          <w:color w:val="000000" w:themeColor="text1"/>
          <w:sz w:val="21"/>
          <w:szCs w:val="21"/>
        </w:rPr>
      </w:pPr>
    </w:p>
    <w:p w:rsidR="007A4EAF" w:rsidRPr="00773EBA" w:rsidRDefault="007A4EAF" w:rsidP="00773EBA">
      <w:pPr>
        <w:pStyle w:val="a9"/>
        <w:jc w:val="center"/>
        <w:rPr>
          <w:rFonts w:ascii="黑体" w:eastAsia="黑体" w:hAnsi="黑体"/>
          <w:color w:val="000000" w:themeColor="text1"/>
          <w:sz w:val="28"/>
          <w:szCs w:val="28"/>
        </w:rPr>
      </w:pPr>
      <w:r w:rsidRPr="00773EBA">
        <w:rPr>
          <w:rFonts w:ascii="黑体" w:eastAsia="黑体" w:hAnsi="黑体" w:hint="eastAsia"/>
          <w:color w:val="000000" w:themeColor="text1"/>
          <w:sz w:val="28"/>
          <w:szCs w:val="28"/>
        </w:rPr>
        <w:lastRenderedPageBreak/>
        <w:t>中华人民共和国物权法</w:t>
      </w:r>
    </w:p>
    <w:p w:rsidR="00DC6A3B" w:rsidRPr="00300741" w:rsidRDefault="007A4EAF" w:rsidP="00773EBA">
      <w:pPr>
        <w:pStyle w:val="a9"/>
        <w:jc w:val="center"/>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第一编</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总</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则</w:t>
      </w:r>
    </w:p>
    <w:p w:rsidR="00DC6A3B" w:rsidRPr="00300741" w:rsidRDefault="007A4EAF" w:rsidP="00773EBA">
      <w:pPr>
        <w:pStyle w:val="a9"/>
        <w:jc w:val="center"/>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第一章</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基本原则</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为了维护国家基本经济制度，维护社会主义市场经济秩序，明确物的归属，发挥物的效用，保护权利人的物权，根据宪法，制定本法。</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因物的归属和利用而产生的民事关系，适用本法。</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本法所称物，包括不动产和动产。法律规定权利作为物权客体的，依照其规定。</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本法所称物权，是指权利人依法对特定的物享有直接支配和排他的权利，包括所有权、用益物权和担保物权。</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第三条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国家在社会主义初级阶段，坚持公有制为主体、多种所有制经济共同发展的基本经济制度。</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国家巩固和发展公有制经济，鼓励、支持和引导非公有制经济的发展。</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国家实行社会主义市场经济，保障一切市场主体的平等法律地位和发展权利。</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shd w:val="clear" w:color="auto" w:fill="FFFFFF"/>
        </w:rPr>
        <w:t>第四条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国家、集体、私人的物权和其他权利人的物权受法律保护，任何单位和个人不得侵犯。</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第五条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物权的种类和内容，由法律规定。</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第六条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不动产物权的设立、变更、转让和消灭，应当依照法律规定登记。动产物权的设立和转让，应当依照法律规定交付。</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第七条　物权的取得和行使，应当遵守法律，尊重社会公德，不得损害公共利益和他人合法权益。</w:t>
      </w:r>
    </w:p>
    <w:p w:rsidR="00DC6A3B" w:rsidRPr="00773EBA" w:rsidRDefault="007A4EAF" w:rsidP="00773EBA">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shd w:val="clear" w:color="auto" w:fill="FFFFFF"/>
        </w:rPr>
        <w:t>第八条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其他相关法律对物权另有特别规定的，依照其规定。</w:t>
      </w:r>
    </w:p>
    <w:p w:rsidR="00DC6A3B" w:rsidRPr="00773EBA" w:rsidRDefault="007A4EAF" w:rsidP="00F35BDF">
      <w:pPr>
        <w:pStyle w:val="a9"/>
        <w:jc w:val="center"/>
        <w:rPr>
          <w:rFonts w:asciiTheme="minorEastAsia" w:eastAsiaTheme="minorEastAsia" w:hAnsiTheme="minorEastAsia"/>
          <w:b/>
          <w:color w:val="000000" w:themeColor="text1"/>
          <w:sz w:val="21"/>
          <w:szCs w:val="21"/>
          <w:shd w:val="clear" w:color="auto" w:fill="FFFFFF"/>
        </w:rPr>
      </w:pPr>
      <w:r w:rsidRPr="00773EBA">
        <w:rPr>
          <w:rFonts w:asciiTheme="minorEastAsia" w:eastAsiaTheme="minorEastAsia" w:hAnsiTheme="minorEastAsia" w:hint="eastAsia"/>
          <w:b/>
          <w:color w:val="000000" w:themeColor="text1"/>
          <w:sz w:val="21"/>
          <w:szCs w:val="21"/>
          <w:shd w:val="clear" w:color="auto" w:fill="FFFFFF"/>
        </w:rPr>
        <w:t>第二章</w:t>
      </w:r>
      <w:r w:rsidR="00DC6A3B" w:rsidRPr="00773EBA">
        <w:rPr>
          <w:rFonts w:asciiTheme="minorEastAsia" w:eastAsiaTheme="minorEastAsia" w:hAnsiTheme="minorEastAsia" w:hint="eastAsia"/>
          <w:b/>
          <w:color w:val="000000" w:themeColor="text1"/>
          <w:sz w:val="21"/>
          <w:szCs w:val="21"/>
          <w:shd w:val="clear" w:color="auto" w:fill="FFFFFF"/>
        </w:rPr>
        <w:t xml:space="preserve"> </w:t>
      </w:r>
      <w:r w:rsidRPr="00773EBA">
        <w:rPr>
          <w:rFonts w:asciiTheme="minorEastAsia" w:eastAsiaTheme="minorEastAsia" w:hAnsiTheme="minorEastAsia" w:hint="eastAsia"/>
          <w:b/>
          <w:color w:val="000000" w:themeColor="text1"/>
          <w:sz w:val="21"/>
          <w:szCs w:val="21"/>
          <w:shd w:val="clear" w:color="auto" w:fill="FFFFFF"/>
        </w:rPr>
        <w:t>物权的设立、变更、转让和消灭</w:t>
      </w:r>
    </w:p>
    <w:p w:rsidR="00DC6A3B" w:rsidRPr="00773EBA" w:rsidRDefault="007A4EAF" w:rsidP="00F35BDF">
      <w:pPr>
        <w:pStyle w:val="a9"/>
        <w:jc w:val="center"/>
        <w:rPr>
          <w:rFonts w:asciiTheme="minorEastAsia" w:eastAsiaTheme="minorEastAsia" w:hAnsiTheme="minorEastAsia"/>
          <w:b/>
          <w:color w:val="000000" w:themeColor="text1"/>
          <w:sz w:val="21"/>
          <w:szCs w:val="21"/>
          <w:shd w:val="clear" w:color="auto" w:fill="FFFFFF"/>
        </w:rPr>
      </w:pPr>
      <w:r w:rsidRPr="00773EBA">
        <w:rPr>
          <w:rFonts w:asciiTheme="minorEastAsia" w:eastAsiaTheme="minorEastAsia" w:hAnsiTheme="minorEastAsia" w:hint="eastAsia"/>
          <w:b/>
          <w:color w:val="000000" w:themeColor="text1"/>
          <w:sz w:val="21"/>
          <w:szCs w:val="21"/>
          <w:shd w:val="clear" w:color="auto" w:fill="FFFFFF"/>
        </w:rPr>
        <w:t>第一节</w:t>
      </w:r>
      <w:r w:rsidR="00DC6A3B" w:rsidRPr="00773EBA">
        <w:rPr>
          <w:rFonts w:asciiTheme="minorEastAsia" w:eastAsiaTheme="minorEastAsia" w:hAnsiTheme="minorEastAsia" w:hint="eastAsia"/>
          <w:b/>
          <w:color w:val="000000" w:themeColor="text1"/>
          <w:sz w:val="21"/>
          <w:szCs w:val="21"/>
          <w:shd w:val="clear" w:color="auto" w:fill="FFFFFF"/>
        </w:rPr>
        <w:t xml:space="preserve"> </w:t>
      </w:r>
      <w:r w:rsidRPr="00773EBA">
        <w:rPr>
          <w:rFonts w:asciiTheme="minorEastAsia" w:eastAsiaTheme="minorEastAsia" w:hAnsiTheme="minorEastAsia" w:hint="eastAsia"/>
          <w:b/>
          <w:color w:val="000000" w:themeColor="text1"/>
          <w:sz w:val="21"/>
          <w:szCs w:val="21"/>
          <w:shd w:val="clear" w:color="auto" w:fill="FFFFFF"/>
        </w:rPr>
        <w:t>不动产登记</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第九条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不动产物权的设立、变更、转让和消灭，经依法登记，发生效力；未经登记，不发生效力，但法律另有规定的除外。</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依法属于国家所有的自然资源，所有权可以不登记。</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第十条　不动产登记，由不动产所在地的登记机构办理。</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国家对不动产实行统一登记制度。统一登记的范围、登记机构和登记办法，由法律、行政法规规定。</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第十一条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当事人申请登记，应当根据不同登记事项提供权属证明和不动产界址、面积等必要材料。</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第十二条　登记机构应当履行下列职责：（一）查验申请人提供的权属证明和其他必要材料；（二）就有关登记事项询问申请人；（三）如实、及时登记有关事项；（四）法律、行政法规规定的其他职责。申请登记的不动产的有关情况需要进一步证明的，登记机构可以要求申请人补充材料，必要时可以实地查看。</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lastRenderedPageBreak/>
        <w:t>第十三条　登记机构不得有下列行为：（一）要求对不动产进行评估；（二）以年检等名义进行重复登记；（三）超出登记职责范围的其他行为。</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第十四条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不动产物权的设立、变更、转让和消灭，依照法律规定应当登记的，自记载于不动产登记簿时发生效力。</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第十五条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当事人之间订立有关设立、变更、转让和消灭不动产物权的合同，除法律另有规定或者合同另有约定外，自合同成立时生效；未办理物权登记的，不影响合同效力。</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第十六条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不动产登记簿是物权归属和内容的根据。不动产登记簿由登记机构管理。</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第十七条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不动产权属证书是权利人享有该不动产物权的证明。不动产权属证书记载的事项，应当与不动产登记簿一致；记载不一致的，除有证据证明不动产登记簿确有错误外，以不动产登记簿为准。</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第十八条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权利人、利害关系人可以申请查询、复制登记资料，登记机构应当提供。</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第十九条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权利人、利害关系人认为不动产登记簿记载的事项错误的，可以申请更正登记。不动产登记簿记载的权利人书面同意更正或者有证据证明登记确有错误的，登记机构应当予以更正。</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不动产登记簿记载的权利人不同意更正的，利害关系人可以申请异议登记。登记机构予以异议登记的，申请人在异议登记之日起十五日内不起诉，异议登记失效。异议登记不当，造成权利人损害的，权利人可以向申请人请求损害赔偿。</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第二十条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当事人签订买卖房屋或者其他不动产物权的协议，为保障将来实现物权，按照约定可以向登记机构申请预告登记。预告登记后，未经预告登记的权利人同意，处分该不动产的，不发生物权效力。</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预告登记后，债权消灭或者自能够进行不动产登记之日起三个月内未申请登记的，预告登记失效。</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第二十一条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当事人提供虚假材料申请登记，给他人造成损害的，应当承担赔偿责任。因登记错误，给他人造成损害的，登记机构应当承担赔偿责任。登记机构赔偿后，可以向造成登记错误的人追偿。</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第二十二条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不动产登记费按件收取，不得按照不动产的面积、体积或者价款的比例收取。具体收费标准由国务院有关部门会同价格主管部门规定。</w:t>
      </w:r>
    </w:p>
    <w:p w:rsidR="00DC6A3B" w:rsidRPr="00300741" w:rsidRDefault="007A4EAF" w:rsidP="00BC28E7">
      <w:pPr>
        <w:pStyle w:val="a9"/>
        <w:spacing w:before="0" w:beforeAutospacing="0" w:after="0" w:afterAutospacing="0"/>
        <w:ind w:firstLineChars="200" w:firstLine="420"/>
        <w:jc w:val="center"/>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第二节</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动产交付</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第二十三条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动产物权的设立和转让，自交付时发生效力，但法律另有规定的除外。</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第二十四条</w:t>
      </w:r>
      <w:r w:rsidR="00DC6A3B" w:rsidRPr="00300741">
        <w:rPr>
          <w:rFonts w:asciiTheme="minorEastAsia" w:eastAsiaTheme="minorEastAsia" w:hAnsiTheme="minorEastAsia" w:hint="eastAsia"/>
          <w:color w:val="000000" w:themeColor="text1"/>
          <w:sz w:val="21"/>
          <w:szCs w:val="21"/>
          <w:shd w:val="clear" w:color="auto" w:fill="FFFFFF"/>
        </w:rPr>
        <w:t xml:space="preserve"> 船舶、航空器和机动车等物权的设立、变更、转让和消灭，未经登记，</w:t>
      </w:r>
      <w:r w:rsidRPr="00300741">
        <w:rPr>
          <w:rFonts w:asciiTheme="minorEastAsia" w:eastAsiaTheme="minorEastAsia" w:hAnsiTheme="minorEastAsia" w:hint="eastAsia"/>
          <w:color w:val="000000" w:themeColor="text1"/>
          <w:sz w:val="21"/>
          <w:szCs w:val="21"/>
          <w:shd w:val="clear" w:color="auto" w:fill="FFFFFF"/>
        </w:rPr>
        <w:t>得对抗善意第三人。</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第二十五条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动产物权设立和转让前，权利人已经依法占有该动产的，物权自法律行为生效时发生效力。</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第二十六条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动产物权设立和转让前，第三人依法占有该动产的，负有交付义务的人可以通过转让请求第三人返还原物的权利代替交付。</w:t>
      </w:r>
    </w:p>
    <w:p w:rsidR="00DC6A3B" w:rsidRPr="00656260" w:rsidRDefault="007A4EAF" w:rsidP="00656260">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shd w:val="clear" w:color="auto" w:fill="FFFFFF"/>
        </w:rPr>
        <w:t>第二十七条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动产物权转让时，双方又约定由出让人继续占有该动产的，物权自该约定生效时发生效力。</w:t>
      </w:r>
    </w:p>
    <w:p w:rsidR="00DC6A3B" w:rsidRPr="00656260" w:rsidRDefault="007A4EAF" w:rsidP="00656260">
      <w:pPr>
        <w:pStyle w:val="a9"/>
        <w:jc w:val="center"/>
        <w:rPr>
          <w:rFonts w:asciiTheme="minorEastAsia" w:eastAsiaTheme="minorEastAsia" w:hAnsiTheme="minorEastAsia"/>
          <w:b/>
          <w:color w:val="000000" w:themeColor="text1"/>
          <w:sz w:val="21"/>
          <w:szCs w:val="21"/>
          <w:shd w:val="clear" w:color="auto" w:fill="FFFFFF"/>
        </w:rPr>
      </w:pPr>
      <w:r w:rsidRPr="00656260">
        <w:rPr>
          <w:rFonts w:asciiTheme="minorEastAsia" w:eastAsiaTheme="minorEastAsia" w:hAnsiTheme="minorEastAsia" w:hint="eastAsia"/>
          <w:b/>
          <w:color w:val="000000" w:themeColor="text1"/>
          <w:sz w:val="21"/>
          <w:szCs w:val="21"/>
          <w:shd w:val="clear" w:color="auto" w:fill="FFFFFF"/>
        </w:rPr>
        <w:t>第三节</w:t>
      </w:r>
      <w:r w:rsidR="00DC6A3B" w:rsidRPr="00656260">
        <w:rPr>
          <w:rFonts w:asciiTheme="minorEastAsia" w:eastAsiaTheme="minorEastAsia" w:hAnsiTheme="minorEastAsia" w:hint="eastAsia"/>
          <w:b/>
          <w:color w:val="000000" w:themeColor="text1"/>
          <w:sz w:val="21"/>
          <w:szCs w:val="21"/>
          <w:shd w:val="clear" w:color="auto" w:fill="FFFFFF"/>
        </w:rPr>
        <w:t xml:space="preserve"> </w:t>
      </w:r>
      <w:r w:rsidRPr="00656260">
        <w:rPr>
          <w:rFonts w:asciiTheme="minorEastAsia" w:eastAsiaTheme="minorEastAsia" w:hAnsiTheme="minorEastAsia" w:hint="eastAsia"/>
          <w:b/>
          <w:color w:val="000000" w:themeColor="text1"/>
          <w:sz w:val="21"/>
          <w:szCs w:val="21"/>
          <w:shd w:val="clear" w:color="auto" w:fill="FFFFFF"/>
        </w:rPr>
        <w:t>其他规定</w:t>
      </w:r>
    </w:p>
    <w:p w:rsidR="00DC6A3B" w:rsidRPr="00300741" w:rsidRDefault="007A4EAF" w:rsidP="00BC28E7">
      <w:pPr>
        <w:pStyle w:val="a9"/>
        <w:spacing w:before="0" w:beforeAutospacing="0" w:after="0" w:afterAutospacing="0"/>
        <w:ind w:firstLineChars="200" w:firstLine="420"/>
        <w:jc w:val="center"/>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第二十八条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因人民法院、仲裁委员会的法律文书或者人民政府的征收决定等，导致物权设立、变更、转让或者消灭的，自法律文书或者人民政府的征收决定等生效时发生效力</w:t>
      </w:r>
      <w:r w:rsidR="00DC6A3B" w:rsidRPr="00300741">
        <w:rPr>
          <w:rFonts w:asciiTheme="minorEastAsia" w:eastAsiaTheme="minorEastAsia" w:hAnsiTheme="minorEastAsia" w:hint="eastAsia"/>
          <w:color w:val="000000" w:themeColor="text1"/>
          <w:sz w:val="21"/>
          <w:szCs w:val="21"/>
          <w:shd w:val="clear" w:color="auto" w:fill="FFFFFF"/>
        </w:rPr>
        <w:t>。</w:t>
      </w:r>
    </w:p>
    <w:p w:rsidR="00DC6A3B"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shd w:val="clear" w:color="auto" w:fill="FFFFFF"/>
        </w:rPr>
        <w:t>第二十九条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因继承或者受遗赠取得物权的，自继承或者受遗赠开始时发生效力。</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lastRenderedPageBreak/>
        <w:t>第三十条</w:t>
      </w:r>
      <w:r w:rsidR="00DC6A3B"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因合法建造、拆除房屋等事实行为设立或者消灭物权的，自事实行为成就时发生效力。</w:t>
      </w:r>
    </w:p>
    <w:p w:rsidR="00AF3BE1" w:rsidRPr="00300741" w:rsidRDefault="007A4EAF" w:rsidP="00656260">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第三十一条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依照本法第二十八条至第三十条规定享有不动产物权的，处分该物权时，依照法律规定需要办理登记的，未经登记，不发生物权效力。</w:t>
      </w:r>
    </w:p>
    <w:p w:rsidR="00AF3BE1" w:rsidRPr="00656260" w:rsidRDefault="007A4EAF" w:rsidP="00656260">
      <w:pPr>
        <w:pStyle w:val="a9"/>
        <w:jc w:val="center"/>
        <w:rPr>
          <w:rFonts w:asciiTheme="minorEastAsia" w:eastAsiaTheme="minorEastAsia" w:hAnsiTheme="minorEastAsia"/>
          <w:b/>
          <w:color w:val="000000" w:themeColor="text1"/>
          <w:sz w:val="21"/>
          <w:szCs w:val="21"/>
        </w:rPr>
      </w:pPr>
      <w:r w:rsidRPr="00656260">
        <w:rPr>
          <w:rFonts w:asciiTheme="minorEastAsia" w:eastAsiaTheme="minorEastAsia" w:hAnsiTheme="minorEastAsia" w:hint="eastAsia"/>
          <w:b/>
          <w:color w:val="000000" w:themeColor="text1"/>
          <w:sz w:val="21"/>
          <w:szCs w:val="21"/>
          <w:shd w:val="clear" w:color="auto" w:fill="FFFFFF"/>
        </w:rPr>
        <w:t>第三章</w:t>
      </w:r>
      <w:r w:rsidR="00AF3BE1" w:rsidRPr="00656260">
        <w:rPr>
          <w:rFonts w:asciiTheme="minorEastAsia" w:eastAsiaTheme="minorEastAsia" w:hAnsiTheme="minorEastAsia" w:hint="eastAsia"/>
          <w:b/>
          <w:color w:val="000000" w:themeColor="text1"/>
          <w:sz w:val="21"/>
          <w:szCs w:val="21"/>
          <w:shd w:val="clear" w:color="auto" w:fill="FFFFFF"/>
        </w:rPr>
        <w:t xml:space="preserve"> </w:t>
      </w:r>
      <w:r w:rsidRPr="00656260">
        <w:rPr>
          <w:rFonts w:asciiTheme="minorEastAsia" w:eastAsiaTheme="minorEastAsia" w:hAnsiTheme="minorEastAsia" w:hint="eastAsia"/>
          <w:b/>
          <w:color w:val="000000" w:themeColor="text1"/>
          <w:sz w:val="21"/>
          <w:szCs w:val="21"/>
          <w:shd w:val="clear" w:color="auto" w:fill="FFFFFF"/>
        </w:rPr>
        <w:t>物权的保护</w:t>
      </w:r>
    </w:p>
    <w:p w:rsidR="00AF3BE1" w:rsidRPr="00300741" w:rsidRDefault="007A4EAF" w:rsidP="00656260">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第三十二条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物权受到侵害的，权利人可以通过和解、调解、仲裁、诉讼等途径解决</w:t>
      </w:r>
      <w:r w:rsidR="00AF3BE1" w:rsidRPr="00300741">
        <w:rPr>
          <w:rFonts w:asciiTheme="minorEastAsia" w:eastAsiaTheme="minorEastAsia" w:hAnsiTheme="minorEastAsia" w:hint="eastAsia"/>
          <w:color w:val="000000" w:themeColor="text1"/>
          <w:sz w:val="21"/>
          <w:szCs w:val="21"/>
          <w:shd w:val="clear" w:color="auto" w:fill="FFFFFF"/>
        </w:rPr>
        <w:t>。</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第三十三条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因物权的归属、内容发生争议的，利害关系人可以请求确认权利。</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第三十四条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无权占有不动产或者动产的，权利人可以请求返还原物。</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第三十五条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妨害物权或者可能妨害物权的，权利人可以请求排除妨害或者消除危险。</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第三十六条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造成不动产或者动产毁损的，权利人可以请求修理、重作、更换或者恢复原状。</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第三十七条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侵害物权，造成权利人损害的，权利人可以请求损害赔偿，也可以请求承担其他民事责任。</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第三十八条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本章规定的物权保护方式，可以单独适用，也可以根据权利被侵害的情形合并适用。</w:t>
      </w:r>
    </w:p>
    <w:p w:rsidR="00AF3BE1" w:rsidRPr="00656260" w:rsidRDefault="007A4EAF" w:rsidP="00656260">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shd w:val="clear" w:color="auto" w:fill="FFFFFF"/>
        </w:rPr>
        <w:t>侵害物权，除承担民事责任外，违反行政管理规定的，依法承担行政责任；构成犯罪的，依法追究刑事责任。</w:t>
      </w:r>
    </w:p>
    <w:p w:rsidR="00AF3BE1" w:rsidRPr="00656260" w:rsidRDefault="007A4EAF" w:rsidP="00656260">
      <w:pPr>
        <w:pStyle w:val="a9"/>
        <w:jc w:val="center"/>
        <w:rPr>
          <w:rFonts w:asciiTheme="minorEastAsia" w:eastAsiaTheme="minorEastAsia" w:hAnsiTheme="minorEastAsia"/>
          <w:b/>
          <w:color w:val="000000" w:themeColor="text1"/>
          <w:sz w:val="21"/>
          <w:szCs w:val="21"/>
          <w:shd w:val="clear" w:color="auto" w:fill="FFFFFF"/>
        </w:rPr>
      </w:pPr>
      <w:r w:rsidRPr="00656260">
        <w:rPr>
          <w:rFonts w:asciiTheme="minorEastAsia" w:eastAsiaTheme="minorEastAsia" w:hAnsiTheme="minorEastAsia" w:hint="eastAsia"/>
          <w:b/>
          <w:color w:val="000000" w:themeColor="text1"/>
          <w:sz w:val="21"/>
          <w:szCs w:val="21"/>
          <w:shd w:val="clear" w:color="auto" w:fill="FFFFFF"/>
        </w:rPr>
        <w:t>第二编</w:t>
      </w:r>
      <w:r w:rsidR="00AF3BE1" w:rsidRPr="00656260">
        <w:rPr>
          <w:rFonts w:asciiTheme="minorEastAsia" w:eastAsiaTheme="minorEastAsia" w:hAnsiTheme="minorEastAsia" w:hint="eastAsia"/>
          <w:b/>
          <w:color w:val="000000" w:themeColor="text1"/>
          <w:sz w:val="21"/>
          <w:szCs w:val="21"/>
          <w:shd w:val="clear" w:color="auto" w:fill="FFFFFF"/>
        </w:rPr>
        <w:t xml:space="preserve"> </w:t>
      </w:r>
      <w:r w:rsidRPr="00656260">
        <w:rPr>
          <w:rFonts w:asciiTheme="minorEastAsia" w:eastAsiaTheme="minorEastAsia" w:hAnsiTheme="minorEastAsia" w:hint="eastAsia"/>
          <w:b/>
          <w:color w:val="000000" w:themeColor="text1"/>
          <w:sz w:val="21"/>
          <w:szCs w:val="21"/>
          <w:shd w:val="clear" w:color="auto" w:fill="FFFFFF"/>
        </w:rPr>
        <w:t>所有权</w:t>
      </w:r>
    </w:p>
    <w:p w:rsidR="00AF3BE1" w:rsidRPr="00656260" w:rsidRDefault="007A4EAF" w:rsidP="00656260">
      <w:pPr>
        <w:pStyle w:val="a9"/>
        <w:jc w:val="center"/>
        <w:rPr>
          <w:rFonts w:asciiTheme="minorEastAsia" w:eastAsiaTheme="minorEastAsia" w:hAnsiTheme="minorEastAsia"/>
          <w:b/>
          <w:color w:val="000000" w:themeColor="text1"/>
          <w:sz w:val="21"/>
          <w:szCs w:val="21"/>
          <w:shd w:val="clear" w:color="auto" w:fill="FFFFFF"/>
        </w:rPr>
      </w:pPr>
      <w:r w:rsidRPr="00656260">
        <w:rPr>
          <w:rFonts w:asciiTheme="minorEastAsia" w:eastAsiaTheme="minorEastAsia" w:hAnsiTheme="minorEastAsia" w:hint="eastAsia"/>
          <w:b/>
          <w:color w:val="000000" w:themeColor="text1"/>
          <w:sz w:val="21"/>
          <w:szCs w:val="21"/>
          <w:shd w:val="clear" w:color="auto" w:fill="FFFFFF"/>
        </w:rPr>
        <w:t>第四章</w:t>
      </w:r>
      <w:r w:rsidR="00AF3BE1" w:rsidRPr="00656260">
        <w:rPr>
          <w:rFonts w:asciiTheme="minorEastAsia" w:eastAsiaTheme="minorEastAsia" w:hAnsiTheme="minorEastAsia" w:hint="eastAsia"/>
          <w:b/>
          <w:color w:val="000000" w:themeColor="text1"/>
          <w:sz w:val="21"/>
          <w:szCs w:val="21"/>
          <w:shd w:val="clear" w:color="auto" w:fill="FFFFFF"/>
        </w:rPr>
        <w:t xml:space="preserve"> </w:t>
      </w:r>
      <w:r w:rsidRPr="00656260">
        <w:rPr>
          <w:rFonts w:asciiTheme="minorEastAsia" w:eastAsiaTheme="minorEastAsia" w:hAnsiTheme="minorEastAsia" w:hint="eastAsia"/>
          <w:b/>
          <w:color w:val="000000" w:themeColor="text1"/>
          <w:sz w:val="21"/>
          <w:szCs w:val="21"/>
          <w:shd w:val="clear" w:color="auto" w:fill="FFFFFF"/>
        </w:rPr>
        <w:t>一般规定</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第三十九条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所有权人对自己的不动产或者动产，依法享有占有、使用、收益和处分的权利。</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第四十条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所有权人有权在自己的不动产或者动产上设立用益物权和担保物权。用益物权人、担保物权人行使权利，不得损害所有权人的权益。</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第四十一条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法律规定专属于国家所有的不动产和动产，任何单位和个人不能取得所有权。</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第四十二条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为了公共利益的需要，依照法律规定的权限和程序可以征收集体所有的土地和单位、个人的房屋及其他不动产。</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征收集体所有的土地，应当依法足额支付土地补偿费、安置补助费、地上附着物和青苗的补偿费等费用，安排被征地农民的社会保障费用，保障被征地农民的生活，维护被征地农民的合法权益。</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征收单位、个人的房屋及其他不动产，应当依法给予拆迁补偿，维护被征收人的合法权益；征收个人住宅的，还应当保障被征收人的居住条件。</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任何单位和个人不得贪污、挪用、私分、截留、拖欠征收补偿费等费用。</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第四十三条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国家对耕地实行特殊保护，严格限制农用地转为建设用地，控制建设用地总量。不得违反法律规定的权限和程序征收集体所有的土地。</w:t>
      </w:r>
    </w:p>
    <w:p w:rsidR="00AF3BE1" w:rsidRPr="00A87500" w:rsidRDefault="007A4EAF" w:rsidP="00A87500">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shd w:val="clear" w:color="auto" w:fill="FFFFFF"/>
        </w:rPr>
        <w:t>第四十四条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因抢险、救灾等紧急需要，依照法律规定的权限和程序可以征用单位、个人的不动产或者动产。被征用的不动产或者动产使用后，应当返还被征用人。单位、个人的不动产或者动产被征用或者征用后毁损、灭失的，应当给予补偿。</w:t>
      </w:r>
    </w:p>
    <w:p w:rsidR="00AF3BE1" w:rsidRPr="00A87500" w:rsidRDefault="007A4EAF" w:rsidP="00A87500">
      <w:pPr>
        <w:pStyle w:val="a9"/>
        <w:jc w:val="center"/>
        <w:rPr>
          <w:rFonts w:asciiTheme="minorEastAsia" w:eastAsiaTheme="minorEastAsia" w:hAnsiTheme="minorEastAsia"/>
          <w:b/>
          <w:color w:val="000000" w:themeColor="text1"/>
          <w:sz w:val="21"/>
          <w:szCs w:val="21"/>
          <w:shd w:val="clear" w:color="auto" w:fill="FFFFFF"/>
        </w:rPr>
      </w:pPr>
      <w:r w:rsidRPr="00A87500">
        <w:rPr>
          <w:rFonts w:asciiTheme="minorEastAsia" w:eastAsiaTheme="minorEastAsia" w:hAnsiTheme="minorEastAsia" w:hint="eastAsia"/>
          <w:b/>
          <w:color w:val="000000" w:themeColor="text1"/>
          <w:sz w:val="21"/>
          <w:szCs w:val="21"/>
          <w:shd w:val="clear" w:color="auto" w:fill="FFFFFF"/>
        </w:rPr>
        <w:t>第五章</w:t>
      </w:r>
      <w:r w:rsidR="00AF3BE1" w:rsidRPr="00A87500">
        <w:rPr>
          <w:rFonts w:asciiTheme="minorEastAsia" w:eastAsiaTheme="minorEastAsia" w:hAnsiTheme="minorEastAsia" w:hint="eastAsia"/>
          <w:b/>
          <w:color w:val="000000" w:themeColor="text1"/>
          <w:sz w:val="21"/>
          <w:szCs w:val="21"/>
          <w:shd w:val="clear" w:color="auto" w:fill="FFFFFF"/>
        </w:rPr>
        <w:t xml:space="preserve"> </w:t>
      </w:r>
      <w:r w:rsidRPr="00A87500">
        <w:rPr>
          <w:rFonts w:asciiTheme="minorEastAsia" w:eastAsiaTheme="minorEastAsia" w:hAnsiTheme="minorEastAsia" w:hint="eastAsia"/>
          <w:b/>
          <w:color w:val="000000" w:themeColor="text1"/>
          <w:sz w:val="21"/>
          <w:szCs w:val="21"/>
          <w:shd w:val="clear" w:color="auto" w:fill="FFFFFF"/>
        </w:rPr>
        <w:t>国家所有权和集体所有权、私人所有权</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lastRenderedPageBreak/>
        <w:t>第四十五条　法律规定属于国家所有的财产，属于国家所有即全民所有。</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国有财产由国务院代表国家行使所有权；法律另有规定的，依照其规定。</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第四十六条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矿藏、水流、海域属于国家所有。</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第四十七条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城市的土地，属于国家所有。法律规定属于国家所有的农村和城市郊区的土地，属于国家所有。</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第四十八条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森林、山岭、草原、荒地、滩涂等自然资源，属于国家所有，但法律规定属于集体所有的除外。</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第四十九条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法律规定属于国家所有的野生动植物资源，属于国家所有。</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第五十条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无线电频谱资源属于国家所有。</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第五十一条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法律规定属于国家所有的文物，属于国家所有。</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第五十二条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国防资产属于国家所有。</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铁路、公路、电力设施、电信设施和油气管道等基础设施，依照法律规定为国家所有的，属于国家所有。</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第五十三条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国家机关对其直接支配的不动产和动产，享有占有、使用以及依照法律和国务院的有关规定处分的权利。</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第五十四条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国家举办的事业单位对其直接支配的不动产和动产，享有占有、使用以及依照法律和国务院的有关规定收益、处分的权利。</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第五十五条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国家出资的企业，由国务院、地方人民政府依照法律、行政法规规定分别代表国家履行出资人职责，享有出资人权益。</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第五十六条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国家所有的财产受法律保护，禁止任何单位和个人侵占、哄抢、私分、截留、破坏。</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第五十七条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履行国有财产管理、监督职责的机构及其工作人员，应当依法加强对国有财产的管理、监督，促进国有财产保值增值，防止国有财产损失；滥用职权，玩忽职守，造成国有财产损失的，应当依法承担法律责任。</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违反国有财产管理规定，在企业改制、合并分立、关联交易等过程中，低价转让、合谋私分、擅自担保或者以其他方式造成国有财产损失的，应当依法承担法律责任。</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第五十八条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集体所有的不动产和动产包括</w:t>
      </w:r>
      <w:r w:rsidR="00AF3BE1" w:rsidRPr="00300741">
        <w:rPr>
          <w:rFonts w:asciiTheme="minorEastAsia" w:eastAsiaTheme="minorEastAsia" w:hAnsiTheme="minorEastAsia" w:hint="eastAsia"/>
          <w:color w:val="000000" w:themeColor="text1"/>
          <w:sz w:val="21"/>
          <w:szCs w:val="21"/>
          <w:shd w:val="clear" w:color="auto" w:fill="FFFFFF"/>
        </w:rPr>
        <w:t>：</w:t>
      </w:r>
      <w:r w:rsidRPr="00300741">
        <w:rPr>
          <w:rFonts w:asciiTheme="minorEastAsia" w:eastAsiaTheme="minorEastAsia" w:hAnsiTheme="minorEastAsia" w:hint="eastAsia"/>
          <w:color w:val="000000" w:themeColor="text1"/>
          <w:sz w:val="21"/>
          <w:szCs w:val="21"/>
          <w:shd w:val="clear" w:color="auto" w:fill="FFFFFF"/>
        </w:rPr>
        <w:t>（一）法律规定属于集体所有的土地和森林、山岭、草原、荒地、滩涂；（二）集体所有的建筑物、生产设施、农田水利设施；（三）集体所有的教育、科学、文化、卫生、体育等设施；（四）集体所有的其他不动产和动产</w:t>
      </w:r>
      <w:r w:rsidR="00AF3BE1" w:rsidRPr="00300741">
        <w:rPr>
          <w:rFonts w:asciiTheme="minorEastAsia" w:eastAsiaTheme="minorEastAsia" w:hAnsiTheme="minorEastAsia" w:hint="eastAsia"/>
          <w:color w:val="000000" w:themeColor="text1"/>
          <w:sz w:val="21"/>
          <w:szCs w:val="21"/>
          <w:shd w:val="clear" w:color="auto" w:fill="FFFFFF"/>
        </w:rPr>
        <w:t>。</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第五十九条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农民集体所有的不动产和动产，属于本集体成员集体所有。</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下列事项应当依照法定程序经本集体成员决定：（一）土地承包方案以及将土地发包给本集体以外的单位或者个人承包；（二）个别土地承包经营权人之间承包地的调整；（三）土地补偿费等费用的使用、分配办法；（四）集体出资的企业的所有权变动等事项；（五）法律规定的其他事项。</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第六十条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对于集体所有的土地和森林、山岭、草原、荒地、滩涂等，依照下列规定行使所有权：（一）属于村农民集体所有的，由村集体经济组织或者村民委员会代表集体行使所有权；（二）分别属于村内两个以上农民集体所有的，由村内各该集体经济组织或者村民小组代表集体行使所有权；（三）属于乡镇农民集体所有的，由乡镇集体经济组织代表集体行使所有权。</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第六十一条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城镇集体所有的不动产和动产，依照法律、行政法规的规定由本集体享有占有、使用、收益和处分的权利。</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第六十二条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集体经济组织或者村民委员会、村民小组应当依照法律、行政法规以及章程、村规民约向本集体成员公布集体财产的状况。</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第六十三条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集体所有的财产受法律保护，禁止任何单位和个人侵占、哄抢、私分、破坏。</w:t>
      </w:r>
    </w:p>
    <w:p w:rsidR="00AF3BE1"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lastRenderedPageBreak/>
        <w:t>集体经济组织、村民委员会或者其负责人作出的决定侵害集体成员合法权益的，受侵害的集体成员可以请求人民法院予以撤销。</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第六十四条</w:t>
      </w:r>
      <w:r w:rsidR="00AF3BE1"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私人对其合法的收入、房屋、生活用品、生产工具、原材料等不动产和动产享有所有权。</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第六十五条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私人合法的储蓄、投资及其收益受法律保护。</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国家依照法律规定保护私人的继承权及其他合法权益。</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第六十六条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私人的合法财产受法律保护，禁止任何单位和个人侵占、哄抢、破坏。</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第六十七条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第六十八条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企业法人对其不动产和动产依照法律、行政法规以及章程享有占有、使用、收益和处分的权利。</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企业法人以外的法人，对其不动产和动产的权利，适用有关法律、行政法规以及章程的规定。</w:t>
      </w:r>
    </w:p>
    <w:p w:rsidR="00A87500" w:rsidRDefault="007A4EAF" w:rsidP="00A87500">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第六十九条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社会团体依法所有的不动产和动产，受法律保护。</w:t>
      </w:r>
    </w:p>
    <w:p w:rsidR="008E4C66" w:rsidRPr="00A87500" w:rsidRDefault="007A4EAF" w:rsidP="00A87500">
      <w:pPr>
        <w:pStyle w:val="a9"/>
        <w:jc w:val="center"/>
        <w:rPr>
          <w:rFonts w:asciiTheme="minorEastAsia" w:eastAsiaTheme="minorEastAsia" w:hAnsiTheme="minorEastAsia"/>
          <w:b/>
          <w:color w:val="000000" w:themeColor="text1"/>
          <w:sz w:val="21"/>
          <w:szCs w:val="21"/>
          <w:shd w:val="clear" w:color="auto" w:fill="FFFFFF"/>
        </w:rPr>
      </w:pPr>
      <w:r w:rsidRPr="00A87500">
        <w:rPr>
          <w:rFonts w:asciiTheme="minorEastAsia" w:eastAsiaTheme="minorEastAsia" w:hAnsiTheme="minorEastAsia" w:hint="eastAsia"/>
          <w:b/>
          <w:color w:val="000000" w:themeColor="text1"/>
          <w:sz w:val="21"/>
          <w:szCs w:val="21"/>
          <w:shd w:val="clear" w:color="auto" w:fill="FFFFFF"/>
        </w:rPr>
        <w:t>第六章</w:t>
      </w:r>
      <w:r w:rsidR="008E4C66" w:rsidRPr="00A87500">
        <w:rPr>
          <w:rFonts w:asciiTheme="minorEastAsia" w:eastAsiaTheme="minorEastAsia" w:hAnsiTheme="minorEastAsia" w:hint="eastAsia"/>
          <w:b/>
          <w:color w:val="000000" w:themeColor="text1"/>
          <w:sz w:val="21"/>
          <w:szCs w:val="21"/>
          <w:shd w:val="clear" w:color="auto" w:fill="FFFFFF"/>
        </w:rPr>
        <w:t xml:space="preserve"> </w:t>
      </w:r>
      <w:r w:rsidRPr="00A87500">
        <w:rPr>
          <w:rFonts w:asciiTheme="minorEastAsia" w:eastAsiaTheme="minorEastAsia" w:hAnsiTheme="minorEastAsia" w:hint="eastAsia"/>
          <w:b/>
          <w:color w:val="000000" w:themeColor="text1"/>
          <w:sz w:val="21"/>
          <w:szCs w:val="21"/>
          <w:shd w:val="clear" w:color="auto" w:fill="FFFFFF"/>
        </w:rPr>
        <w:t>业主的建筑物区分所有权</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第七十条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业主对建筑物内的住宅、经营性用房等专有部分享有所有权，对专有部分以外的共有部分享有共有和共同管理的权利。</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第七十一条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业主对其建筑物专有部分享有占有、使用、收益和处分的权利。业主行使权利不得危及建筑物的安全，不得损害其他业主的合法权益。</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第七十二条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业主对建筑物专有部分以外的共有部分，享有权利，承担义务；不得以放弃权利不履行义务。</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业主转让建筑物内的住宅、经营性用房，其对共有部分享有的共有和共同管理的权利一并转让。</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第七十三条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筑区划内的道路，属于业主共有，但属于城镇公共道路的除外。建筑区划内的绿地，属于业主共有，但属于城镇公共绿地或者明示属于个人的除外。建筑区划内的其他公共场所、公用设施和物业服务用房，属于业主共有。</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第七十四条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建筑区划内，规划用于停放汽车的车位、车库应当首先满足业主的需要。建筑区划内，规划用于停放汽车的车位、车库的归属，由当事人通过出售、附赠或者出租等方式约定。</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占用业主共有的道路或者其他场地用于停放汽车的车位，属于业主共有。</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第七十五条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业主可以设立业主大会，选举业主委员会。</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地方人民政府有关部门应当对设立业主大会和选举业主委员会给予指导和协助。</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第七十六条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下列事项由业主共同决定：（一）制定和修改业主大会议事规则；（二）制定和修改建筑物及其附属设施的管理规约；（三）选举业主委员会或者更换业主委员会成员；（四）选聘和解聘物业服务企业或者其他管理人；（五）筹集和使用建筑物及其附属设施的维修资金；（六）改建、重建建筑物及其附属设施；（七）有关共有和共同管理权利的其他重大事项。</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决定前款第五项和第六项规定的事项，应当经专有部分占建筑物总面积三分之二以上的业主且占总人数三分之二以上的业主同意。决定前款其他事项，应当经专有部分占建筑物总面积过半数的业主且占总人数过半数的业主同意。</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第七十七条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业主不得违反法律、法规以及管理规约，将住宅改变为经营性用房。业主将住宅改变为经营性用房的，除遵守法律、法规以及管理规约外，应当经有利害关系的业主同意。</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第七十八条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业主大会或者业主委员会的决定，对业主具有约束力。</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lastRenderedPageBreak/>
        <w:t>业主大会或者业主委员会作出的决定侵害业主合法权益的，受侵害的业主可以请求人民法院予以撤销。</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第七十九条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建筑物及其附属设施的维修资金，属于业主共有。经业主共同决定，可以用于电梯、水箱等共有部分的维修。维修资金的筹集、使用情况应当公布。</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第八十条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建筑物及其附属设施的费用分摊、收益分配等事项，有约定的，按照约定；没有约定或者约定不明确的，按照业主专有部分占建筑物总面积的比例确定。</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第八十一条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业主可以自行管理建筑物及其附属设施，也可以委托物业服务企业或者其他管理人管理。</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对建设单位聘请的物业服务企业或者其他管理人，业主有权依法更换。</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第八十二条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物业服务企业或者其他管理人根据业主的委托管理建筑区划内的建筑物及其附属设施，并接受业主的监督。</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第八十三条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业主应当遵守法律、法规以及管理规约。</w:t>
      </w:r>
    </w:p>
    <w:p w:rsidR="008E4C66" w:rsidRPr="00300741" w:rsidRDefault="007A4EAF" w:rsidP="00532769">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业主大会和业主委员会，对任意弃置垃圾、排放污染物或者噪声、违反规定饲养动物、违章搭建、侵占通道、拒付物业费等损害他人合法权益的行为，有权依照法律、法规以及管理规约，要求行为人停止侵害、消除危险、排除妨害、赔偿损失。业主对侵害自己合法权益的行为，可以依法向人民法院提起诉讼。</w:t>
      </w:r>
    </w:p>
    <w:p w:rsidR="008E4C66" w:rsidRPr="00532769" w:rsidRDefault="007A4EAF" w:rsidP="00532769">
      <w:pPr>
        <w:pStyle w:val="a9"/>
        <w:jc w:val="center"/>
        <w:rPr>
          <w:rFonts w:asciiTheme="minorEastAsia" w:eastAsiaTheme="minorEastAsia" w:hAnsiTheme="minorEastAsia"/>
          <w:b/>
          <w:color w:val="000000" w:themeColor="text1"/>
          <w:sz w:val="21"/>
          <w:szCs w:val="21"/>
          <w:shd w:val="clear" w:color="auto" w:fill="FFFFFF"/>
        </w:rPr>
      </w:pPr>
      <w:r w:rsidRPr="00532769">
        <w:rPr>
          <w:rFonts w:asciiTheme="minorEastAsia" w:eastAsiaTheme="minorEastAsia" w:hAnsiTheme="minorEastAsia" w:hint="eastAsia"/>
          <w:b/>
          <w:color w:val="000000" w:themeColor="text1"/>
          <w:sz w:val="21"/>
          <w:szCs w:val="21"/>
          <w:shd w:val="clear" w:color="auto" w:fill="FFFFFF"/>
        </w:rPr>
        <w:t>第七章</w:t>
      </w:r>
      <w:r w:rsidR="008E4C66" w:rsidRPr="00532769">
        <w:rPr>
          <w:rFonts w:asciiTheme="minorEastAsia" w:eastAsiaTheme="minorEastAsia" w:hAnsiTheme="minorEastAsia" w:hint="eastAsia"/>
          <w:b/>
          <w:color w:val="000000" w:themeColor="text1"/>
          <w:sz w:val="21"/>
          <w:szCs w:val="21"/>
          <w:shd w:val="clear" w:color="auto" w:fill="FFFFFF"/>
        </w:rPr>
        <w:t xml:space="preserve"> </w:t>
      </w:r>
      <w:r w:rsidRPr="00532769">
        <w:rPr>
          <w:rFonts w:asciiTheme="minorEastAsia" w:eastAsiaTheme="minorEastAsia" w:hAnsiTheme="minorEastAsia" w:hint="eastAsia"/>
          <w:b/>
          <w:color w:val="000000" w:themeColor="text1"/>
          <w:sz w:val="21"/>
          <w:szCs w:val="21"/>
          <w:shd w:val="clear" w:color="auto" w:fill="FFFFFF"/>
        </w:rPr>
        <w:t>相邻关系</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第八十四条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不动产的相邻权利人应当按照有利生产、方便生活、团结互助、公平合理的原则，正确处理相邻关系。</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第八十五条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法律、法规对处理相邻关系有规定的，依照其规定；法律、法规没有规定的，可以按照当地习惯。</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第八十六条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不动产权利人应当为相邻权利人用水、排水提供必要的便利。</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对自然流水的利用，应当在不动产的相邻权利人之间合理分配。对自然流水的排放，应当尊重自然流向。</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第八十七条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不动产权利人对相邻权利人因通行等必须利用其土地的，应当提供必要的便利。</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第八十八条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不动产权利人因建造、修缮建筑物以及铺设电线、电缆、水管、暖气和燃气管线等必须利用相邻土地、建筑物的，该土地、建筑物的权利人应当提供必要的便利。</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第八十九条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建造建筑物，不得违反国家有关工程建设标准，妨碍相邻建筑物的通风、采光和日照。</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第九十条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不动产权利人不得违反国家规定弃置固体废物，排放大气污染物、水污染物、噪声、光、电磁波辐射等有害物质。</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第九十一条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不动产权利人挖掘土地、建造建筑物、铺设管线以及安装设备等，不得危及相邻不动产的安全。</w:t>
      </w:r>
    </w:p>
    <w:p w:rsidR="008E4C66" w:rsidRPr="00300741" w:rsidRDefault="007A4EAF" w:rsidP="00532769">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shd w:val="clear" w:color="auto" w:fill="FFFFFF"/>
        </w:rPr>
        <w:t>第九十二条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不动产权利人因用水、排水、通行、铺设管线等利用相邻不动产的，应当尽量避免对相邻的不动产权利人造成损害；造成损害的，应当给予赔偿。</w:t>
      </w:r>
    </w:p>
    <w:p w:rsidR="008E4C66" w:rsidRPr="00532769" w:rsidRDefault="007A4EAF" w:rsidP="00532769">
      <w:pPr>
        <w:pStyle w:val="a9"/>
        <w:jc w:val="center"/>
        <w:rPr>
          <w:rFonts w:asciiTheme="minorEastAsia" w:eastAsiaTheme="minorEastAsia" w:hAnsiTheme="minorEastAsia"/>
          <w:b/>
          <w:color w:val="000000" w:themeColor="text1"/>
          <w:sz w:val="21"/>
          <w:szCs w:val="21"/>
          <w:shd w:val="clear" w:color="auto" w:fill="FFFFFF"/>
        </w:rPr>
      </w:pPr>
      <w:r w:rsidRPr="00532769">
        <w:rPr>
          <w:rFonts w:asciiTheme="minorEastAsia" w:eastAsiaTheme="minorEastAsia" w:hAnsiTheme="minorEastAsia" w:hint="eastAsia"/>
          <w:b/>
          <w:color w:val="000000" w:themeColor="text1"/>
          <w:sz w:val="21"/>
          <w:szCs w:val="21"/>
          <w:shd w:val="clear" w:color="auto" w:fill="FFFFFF"/>
        </w:rPr>
        <w:t>第八章</w:t>
      </w:r>
      <w:r w:rsidR="008E4C66" w:rsidRPr="00532769">
        <w:rPr>
          <w:rFonts w:asciiTheme="minorEastAsia" w:eastAsiaTheme="minorEastAsia" w:hAnsiTheme="minorEastAsia" w:hint="eastAsia"/>
          <w:b/>
          <w:color w:val="000000" w:themeColor="text1"/>
          <w:sz w:val="21"/>
          <w:szCs w:val="21"/>
          <w:shd w:val="clear" w:color="auto" w:fill="FFFFFF"/>
        </w:rPr>
        <w:t xml:space="preserve"> </w:t>
      </w:r>
      <w:r w:rsidRPr="00532769">
        <w:rPr>
          <w:rFonts w:asciiTheme="minorEastAsia" w:eastAsiaTheme="minorEastAsia" w:hAnsiTheme="minorEastAsia" w:hint="eastAsia"/>
          <w:b/>
          <w:color w:val="000000" w:themeColor="text1"/>
          <w:sz w:val="21"/>
          <w:szCs w:val="21"/>
          <w:shd w:val="clear" w:color="auto" w:fill="FFFFFF"/>
        </w:rPr>
        <w:t>共</w:t>
      </w:r>
      <w:r w:rsidR="008E4C66" w:rsidRPr="00532769">
        <w:rPr>
          <w:rFonts w:asciiTheme="minorEastAsia" w:eastAsiaTheme="minorEastAsia" w:hAnsiTheme="minorEastAsia" w:hint="eastAsia"/>
          <w:b/>
          <w:color w:val="000000" w:themeColor="text1"/>
          <w:sz w:val="21"/>
          <w:szCs w:val="21"/>
          <w:shd w:val="clear" w:color="auto" w:fill="FFFFFF"/>
        </w:rPr>
        <w:t xml:space="preserve"> </w:t>
      </w:r>
      <w:r w:rsidRPr="00532769">
        <w:rPr>
          <w:rFonts w:asciiTheme="minorEastAsia" w:eastAsiaTheme="minorEastAsia" w:hAnsiTheme="minorEastAsia" w:hint="eastAsia"/>
          <w:b/>
          <w:color w:val="000000" w:themeColor="text1"/>
          <w:sz w:val="21"/>
          <w:szCs w:val="21"/>
          <w:shd w:val="clear" w:color="auto" w:fill="FFFFFF"/>
        </w:rPr>
        <w:t>有</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shd w:val="clear" w:color="auto" w:fill="FFFFFF"/>
        </w:rPr>
        <w:t>第九十三条　不动产或者动产可以由两个以上单位、个人共有。共有包括按份共有和共同共有。</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第九十四条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按份共有人对共有的不动产或者动产按照其份额享有所有权。</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lastRenderedPageBreak/>
        <w:t>第九十五条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共同共有人对共有的不动产或者动产共同享有所有权。</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第九十六条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共有人按照约定管理共有的不动产或者动产；没有约定或者约定不明确的，各共有人都有管理的权利和义务。</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第九十七条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处分共有的不动产或者动产以及对共有的不动产或者动产作重大修缮的，应当经占份额三分之二以上的按份共有人或者全体共同共有人同意，但共有人之间另有约定的除外。</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第九十八条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对共有物的管理费用以及其他负担，有约定的，按照约定；没有约定或者约定不明确的，按份共有人按照其份额负担，共同共有人共同负担。</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第九十九条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共有人约定不得分割共有的不动产或者动产，以维持共有关系的，应当按照约定，但共有人有重大理由需要分割的，可以请求分割；没有约定或者约定不明确的，按份共有人可以随时请求分割，共同共有人在共有的基础丧失或者有重大理由需要分割时可以请求分割。因分割对其他共有人造成损害的，应当给予赔偿。</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共有人可以协商确定分割方式。达不成协议，共有的不动产或者动产可以分割并且不会因分割减损价值的，应当对实物予以分割；难以分割或者因分割会减损价值的，应当对折价或者拍卖、变卖取得的价款予以分割。</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共有人分割所得的不动产或者动产有瑕疵的，其他共有人应当分担损失。</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第一百零一条　按份共有人可以转让其享有的共有的不动产或者动产份额。其他共有人在同等条件下享有优先购买的权利。</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第一百零二条　因共有的不动产或者动产产生的债权债务，在对外关系上，共有人享有连带债权、承担连带债务，但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第一百零三条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共有人对共有的不动产或者动产没有约定为按份共有或者共同共有，或者约定不明确的，除共有人具有家庭关系等外，视为按份共有。</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第一百零四条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按份共有人对共有的不动产或者动产享有的份额，没有约定或者约定不明确的，按照出资额确定；不能确定出资额的，视为等额享有。</w:t>
      </w:r>
    </w:p>
    <w:p w:rsidR="008E4C66" w:rsidRPr="00300741" w:rsidRDefault="007A4EAF" w:rsidP="00532769">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第一百零五条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两个以上单位、个人共同享有用益物权、担保物权的，参照本章规定。</w:t>
      </w:r>
    </w:p>
    <w:p w:rsidR="008E4C66" w:rsidRPr="00532769" w:rsidRDefault="007A4EAF" w:rsidP="00532769">
      <w:pPr>
        <w:pStyle w:val="a9"/>
        <w:jc w:val="center"/>
        <w:rPr>
          <w:rFonts w:asciiTheme="minorEastAsia" w:eastAsiaTheme="minorEastAsia" w:hAnsiTheme="minorEastAsia"/>
          <w:b/>
          <w:color w:val="000000" w:themeColor="text1"/>
          <w:sz w:val="21"/>
          <w:szCs w:val="21"/>
          <w:shd w:val="clear" w:color="auto" w:fill="FFFFFF"/>
        </w:rPr>
      </w:pPr>
      <w:r w:rsidRPr="00532769">
        <w:rPr>
          <w:rFonts w:asciiTheme="minorEastAsia" w:eastAsiaTheme="minorEastAsia" w:hAnsiTheme="minorEastAsia" w:hint="eastAsia"/>
          <w:b/>
          <w:color w:val="000000" w:themeColor="text1"/>
          <w:sz w:val="21"/>
          <w:szCs w:val="21"/>
          <w:shd w:val="clear" w:color="auto" w:fill="FFFFFF"/>
        </w:rPr>
        <w:t>第九章</w:t>
      </w:r>
      <w:r w:rsidR="008E4C66" w:rsidRPr="00532769">
        <w:rPr>
          <w:rFonts w:asciiTheme="minorEastAsia" w:eastAsiaTheme="minorEastAsia" w:hAnsiTheme="minorEastAsia" w:hint="eastAsia"/>
          <w:b/>
          <w:color w:val="000000" w:themeColor="text1"/>
          <w:sz w:val="21"/>
          <w:szCs w:val="21"/>
          <w:shd w:val="clear" w:color="auto" w:fill="FFFFFF"/>
        </w:rPr>
        <w:t xml:space="preserve"> </w:t>
      </w:r>
      <w:r w:rsidRPr="00532769">
        <w:rPr>
          <w:rFonts w:asciiTheme="minorEastAsia" w:eastAsiaTheme="minorEastAsia" w:hAnsiTheme="minorEastAsia" w:hint="eastAsia"/>
          <w:b/>
          <w:color w:val="000000" w:themeColor="text1"/>
          <w:sz w:val="21"/>
          <w:szCs w:val="21"/>
          <w:shd w:val="clear" w:color="auto" w:fill="FFFFFF"/>
        </w:rPr>
        <w:t>所有权取得的特别规定</w:t>
      </w:r>
    </w:p>
    <w:p w:rsidR="008E4C6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第一百零六条</w:t>
      </w:r>
      <w:r w:rsidR="008E4C66"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无处分权人将不动产或者动产转让给受让人的，所有权人有权追回；除法律另有规定外，符合下列情形的，受让人取得该不动产或者动产的所有权：（一）受让人受让该不动产或者动产时是善意的；（二）以合理的价格转让；（三）转让的不动产或者动产依照法律规定应当登记的已经登记，不需要登记的已经交付给受让人。</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受让人依照前款规定取得不动产或者动产的所有权的，原所有权人有权向无处分权人请求赔偿损失。当事人善意取得其他物权的，参照前两款规定。</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第一百零七条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所有权人或者其他权利人有权追回遗失物。该遗失物通过转让被他人占有的，权利人有权向无处分权人请求损害赔偿，或者自知道或者应当知道受让人之日起二年内向受让人请求返还原物，但受让人通过拍卖或者向具有经营资格的经营者购得该遗失物的，权利人请求返还原物时应当支付受让人所付的费用。权利人向受让人支付所付费用后，有权向无处分权人追偿。</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第一百零八条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善意受让人取得动产后，该动产上的原有权利消灭，但善意受让人在受让时知道或者应当知道该权利的除外。</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lastRenderedPageBreak/>
        <w:t>第一百零九条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拾得遗失物，应当返还权利人。拾得人应当及时通知权利人领取，或者送交公安等有关部门。</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第一百一十条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有关部门收到遗失物，知道权利人的，应当及时通知其领取；不知道的，应当及时发布招领公告。</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第一百一十一条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拾得人在遗失物送交有关部门前，有关部门在遗失物被领取前，应当妥善保管遗失物。因故意或者重大过失致使遗失物毁损、灭失的，应当承担民事责任。</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第一百一十二条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权利人领取遗失物时，应当向拾得人或者有关部门支付保管遗失物等支出的必要费用。</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权利人悬赏寻找遗失物的，领取遗失物时应当按照承诺履行义务。</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拾得人侵占遗失物的，无权请求保管遗失物等支出的费用，也无权请求权利人按照承诺履行义务。</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第一百一十三条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遗失物自发布招领公告之日起六个月内无人认领的，归国家所有。</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第一百一十四条　拾得漂流物、发现埋藏物或者隐藏物的，参照拾得遗失物的有关规定。文物保护法等法律另有规定的，依照其规定。</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第一百一十五条　主物转让的，从物随主物转让，但当事人另有约定的除外。</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第一百一十六条　天然孳息，由所有权人取得；既有所有权人又有用益物权人的，由用益物权人取得。当事人另有约定的，按照约定。</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shd w:val="clear" w:color="auto" w:fill="FFFFFF"/>
        </w:rPr>
        <w:t>法定孳息，当事人有约定的，按照约定取得；没有约定或者约定不明确的，按照交易习惯取得。</w:t>
      </w:r>
    </w:p>
    <w:p w:rsidR="002F0F0D" w:rsidRPr="00937691" w:rsidRDefault="007A4EAF" w:rsidP="00937691">
      <w:pPr>
        <w:pStyle w:val="a9"/>
        <w:jc w:val="center"/>
        <w:rPr>
          <w:rFonts w:asciiTheme="minorEastAsia" w:eastAsiaTheme="minorEastAsia" w:hAnsiTheme="minorEastAsia"/>
          <w:b/>
          <w:color w:val="000000" w:themeColor="text1"/>
          <w:sz w:val="21"/>
          <w:szCs w:val="21"/>
          <w:shd w:val="clear" w:color="auto" w:fill="FFFFFF"/>
        </w:rPr>
      </w:pPr>
      <w:r w:rsidRPr="00937691">
        <w:rPr>
          <w:rFonts w:asciiTheme="minorEastAsia" w:eastAsiaTheme="minorEastAsia" w:hAnsiTheme="minorEastAsia" w:hint="eastAsia"/>
          <w:b/>
          <w:color w:val="000000" w:themeColor="text1"/>
          <w:sz w:val="21"/>
          <w:szCs w:val="21"/>
          <w:shd w:val="clear" w:color="auto" w:fill="FFFFFF"/>
        </w:rPr>
        <w:t>第三编</w:t>
      </w:r>
      <w:r w:rsidR="002F0F0D" w:rsidRPr="00937691">
        <w:rPr>
          <w:rFonts w:asciiTheme="minorEastAsia" w:eastAsiaTheme="minorEastAsia" w:hAnsiTheme="minorEastAsia" w:hint="eastAsia"/>
          <w:b/>
          <w:color w:val="000000" w:themeColor="text1"/>
          <w:sz w:val="21"/>
          <w:szCs w:val="21"/>
          <w:shd w:val="clear" w:color="auto" w:fill="FFFFFF"/>
        </w:rPr>
        <w:t xml:space="preserve"> </w:t>
      </w:r>
      <w:r w:rsidRPr="00937691">
        <w:rPr>
          <w:rFonts w:asciiTheme="minorEastAsia" w:eastAsiaTheme="minorEastAsia" w:hAnsiTheme="minorEastAsia" w:hint="eastAsia"/>
          <w:b/>
          <w:color w:val="000000" w:themeColor="text1"/>
          <w:sz w:val="21"/>
          <w:szCs w:val="21"/>
          <w:shd w:val="clear" w:color="auto" w:fill="FFFFFF"/>
        </w:rPr>
        <w:t>用益物权</w:t>
      </w:r>
    </w:p>
    <w:p w:rsidR="002F0F0D" w:rsidRPr="00937691" w:rsidRDefault="007A4EAF" w:rsidP="00937691">
      <w:pPr>
        <w:pStyle w:val="a9"/>
        <w:jc w:val="center"/>
        <w:rPr>
          <w:rFonts w:asciiTheme="minorEastAsia" w:eastAsiaTheme="minorEastAsia" w:hAnsiTheme="minorEastAsia"/>
          <w:b/>
          <w:color w:val="000000" w:themeColor="text1"/>
          <w:sz w:val="21"/>
          <w:szCs w:val="21"/>
          <w:shd w:val="clear" w:color="auto" w:fill="FFFFFF"/>
        </w:rPr>
      </w:pPr>
      <w:r w:rsidRPr="00937691">
        <w:rPr>
          <w:rFonts w:asciiTheme="minorEastAsia" w:eastAsiaTheme="minorEastAsia" w:hAnsiTheme="minorEastAsia" w:hint="eastAsia"/>
          <w:b/>
          <w:color w:val="000000" w:themeColor="text1"/>
          <w:sz w:val="21"/>
          <w:szCs w:val="21"/>
          <w:shd w:val="clear" w:color="auto" w:fill="FFFFFF"/>
        </w:rPr>
        <w:t>第十章</w:t>
      </w:r>
      <w:r w:rsidR="002F0F0D" w:rsidRPr="00937691">
        <w:rPr>
          <w:rFonts w:asciiTheme="minorEastAsia" w:eastAsiaTheme="minorEastAsia" w:hAnsiTheme="minorEastAsia" w:hint="eastAsia"/>
          <w:b/>
          <w:color w:val="000000" w:themeColor="text1"/>
          <w:sz w:val="21"/>
          <w:szCs w:val="21"/>
          <w:shd w:val="clear" w:color="auto" w:fill="FFFFFF"/>
        </w:rPr>
        <w:t xml:space="preserve"> </w:t>
      </w:r>
      <w:r w:rsidRPr="00937691">
        <w:rPr>
          <w:rFonts w:asciiTheme="minorEastAsia" w:eastAsiaTheme="minorEastAsia" w:hAnsiTheme="minorEastAsia" w:hint="eastAsia"/>
          <w:b/>
          <w:color w:val="000000" w:themeColor="text1"/>
          <w:sz w:val="21"/>
          <w:szCs w:val="21"/>
          <w:shd w:val="clear" w:color="auto" w:fill="FFFFFF"/>
        </w:rPr>
        <w:t>一般规定</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第一百一十七条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用益物权人对他人所有的不动产或者动产，依法享有占有、使用和收益的权利。</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第一百一十八条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国家所有或者国家所有由集体使用以及法律规定属于集体所有的自然资源，单位、个人依法可以占有、使用和收益。</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第一百一十九条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国家实行自然资源有偿使用制度，但法律另有规定的除外。</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第一百二十条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用益物权人行使权利，应当遵守法律有关保护和合理开发利用资源的规定。所有权人不得干涉用益物权人行使权利。</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第一百二十一条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因不动产或者动产被征收、征用致使用益物权消灭或者影响用益物权行使的，用益物权人有权依照本法第四十二条、第四十四条的规定获得相应补偿。</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第一百二十二条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依法取得的海域使用权受法律保护。</w:t>
      </w:r>
    </w:p>
    <w:p w:rsidR="002F0F0D" w:rsidRPr="00937691" w:rsidRDefault="007A4EAF" w:rsidP="00937691">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shd w:val="clear" w:color="auto" w:fill="FFFFFF"/>
        </w:rPr>
        <w:t>第一百二十三条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依法取得的探矿权、采矿权、取水权和使用水域、滩涂从事养殖、捕捞的权利受法律保护。</w:t>
      </w:r>
    </w:p>
    <w:p w:rsidR="002F0F0D" w:rsidRPr="00937691" w:rsidRDefault="007A4EAF" w:rsidP="00937691">
      <w:pPr>
        <w:pStyle w:val="a9"/>
        <w:ind w:firstLineChars="200" w:firstLine="422"/>
        <w:jc w:val="center"/>
        <w:rPr>
          <w:rFonts w:asciiTheme="minorEastAsia" w:eastAsiaTheme="minorEastAsia" w:hAnsiTheme="minorEastAsia"/>
          <w:b/>
          <w:color w:val="000000" w:themeColor="text1"/>
          <w:sz w:val="21"/>
          <w:szCs w:val="21"/>
          <w:shd w:val="clear" w:color="auto" w:fill="FFFFFF"/>
        </w:rPr>
      </w:pPr>
      <w:r w:rsidRPr="00937691">
        <w:rPr>
          <w:rFonts w:asciiTheme="minorEastAsia" w:eastAsiaTheme="minorEastAsia" w:hAnsiTheme="minorEastAsia" w:hint="eastAsia"/>
          <w:b/>
          <w:color w:val="000000" w:themeColor="text1"/>
          <w:sz w:val="21"/>
          <w:szCs w:val="21"/>
          <w:shd w:val="clear" w:color="auto" w:fill="FFFFFF"/>
        </w:rPr>
        <w:t>第十一章</w:t>
      </w:r>
      <w:r w:rsidR="002F0F0D" w:rsidRPr="00937691">
        <w:rPr>
          <w:rFonts w:asciiTheme="minorEastAsia" w:eastAsiaTheme="minorEastAsia" w:hAnsiTheme="minorEastAsia" w:hint="eastAsia"/>
          <w:b/>
          <w:color w:val="000000" w:themeColor="text1"/>
          <w:sz w:val="21"/>
          <w:szCs w:val="21"/>
          <w:shd w:val="clear" w:color="auto" w:fill="FFFFFF"/>
        </w:rPr>
        <w:t xml:space="preserve"> </w:t>
      </w:r>
      <w:r w:rsidRPr="00937691">
        <w:rPr>
          <w:rFonts w:asciiTheme="minorEastAsia" w:eastAsiaTheme="minorEastAsia" w:hAnsiTheme="minorEastAsia" w:hint="eastAsia"/>
          <w:b/>
          <w:color w:val="000000" w:themeColor="text1"/>
          <w:sz w:val="21"/>
          <w:szCs w:val="21"/>
          <w:shd w:val="clear" w:color="auto" w:fill="FFFFFF"/>
        </w:rPr>
        <w:t>土地承包经营权</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第一百二十四条　农村集体经济组织实行家庭承包经营为基础、统分结合的双层经营体制。</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农民集体所有和国家所有由农民集体使用的耕地、林地、草地以及其他用于农业的土地，依法实行土地承包经营制度。</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lastRenderedPageBreak/>
        <w:t>第一百二十五条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土地承包经营权人依法对其承包经营的耕地、林地、草地等享有占有、使用和收益的权利，有权从事种植业、林业、畜牧业等农业生产。</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第一百二十六条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耕地的承包期为三十年。草地的承包期为三十年至五十年。林地的承包期为三十年至七十年；特殊林木的林地承包期，经国务院林业行政主管部门批准可以延长。前款规定的承包期届满，由土地承包经营权人按照国家有关规定继续承包。</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第一百二十七条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土地承包经营权自土地承包经营权合同生效时设立。</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县级以上地方人民政府应当向土地承包经营权人发放土地承包经营权证、林权证、草原使用权证，并登记造册，确认土地承包经营权。</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第一百二十八条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土地承包经营权人依照农村土地承包法的规定，有权将土地承包经营权采取转包、互换、转让等方式流转。流转的期限不得超过承包期的剩余期限。未经依法批准，不得将承包地用于非农建设。</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第一百二十九条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土地承包经营权人将土地承包经营权互换、转让，当事人要求登记的，应当向县级以上地方人民政府申请土地承包经营权变更登记；未经登记，不得对抗善意第三人。</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第一百三十条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承包期内发包人不得调整承包地。</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因自然灾害严重毁损承包地等特殊情形，需要适当调整承包的耕地和草地的，应当依照农村土地承包法等法律规定办理。</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第一百三十一条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承包期内发包人不得收回承包地。农村土地承包法等法律另有规定的，依照其规定。</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第一百三十二条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承包地被征收的，土地承包经营权人有权依照本法第四十二条第二款的规定获得相应补偿。</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第一百三十三条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通过招标、拍卖、公开协商等方式承包荒地等农村土地，依照农村土地承包法等法律和国务院的有关规定，其土地承包经营权可以转让、入股、抵押或者以其他方式流转。</w:t>
      </w:r>
    </w:p>
    <w:p w:rsidR="002F0F0D" w:rsidRPr="00300741" w:rsidRDefault="007A4EAF" w:rsidP="00937691">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shd w:val="clear" w:color="auto" w:fill="FFFFFF"/>
        </w:rPr>
        <w:t>第一百三十四条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国家所有的农用地实行承包经营的，参照本法的有关规定。</w:t>
      </w:r>
    </w:p>
    <w:p w:rsidR="002F0F0D" w:rsidRPr="00937691" w:rsidRDefault="007A4EAF" w:rsidP="00937691">
      <w:pPr>
        <w:pStyle w:val="a9"/>
        <w:jc w:val="center"/>
        <w:rPr>
          <w:rFonts w:asciiTheme="minorEastAsia" w:eastAsiaTheme="minorEastAsia" w:hAnsiTheme="minorEastAsia"/>
          <w:b/>
          <w:color w:val="000000" w:themeColor="text1"/>
          <w:sz w:val="21"/>
          <w:szCs w:val="21"/>
          <w:shd w:val="clear" w:color="auto" w:fill="FFFFFF"/>
        </w:rPr>
      </w:pPr>
      <w:r w:rsidRPr="00937691">
        <w:rPr>
          <w:rFonts w:asciiTheme="minorEastAsia" w:eastAsiaTheme="minorEastAsia" w:hAnsiTheme="minorEastAsia" w:hint="eastAsia"/>
          <w:b/>
          <w:color w:val="000000" w:themeColor="text1"/>
          <w:sz w:val="21"/>
          <w:szCs w:val="21"/>
          <w:shd w:val="clear" w:color="auto" w:fill="FFFFFF"/>
        </w:rPr>
        <w:t>第十二章</w:t>
      </w:r>
      <w:r w:rsidR="002F0F0D" w:rsidRPr="00937691">
        <w:rPr>
          <w:rFonts w:asciiTheme="minorEastAsia" w:eastAsiaTheme="minorEastAsia" w:hAnsiTheme="minorEastAsia" w:hint="eastAsia"/>
          <w:b/>
          <w:color w:val="000000" w:themeColor="text1"/>
          <w:sz w:val="21"/>
          <w:szCs w:val="21"/>
          <w:shd w:val="clear" w:color="auto" w:fill="FFFFFF"/>
        </w:rPr>
        <w:t xml:space="preserve"> </w:t>
      </w:r>
      <w:r w:rsidRPr="00937691">
        <w:rPr>
          <w:rFonts w:asciiTheme="minorEastAsia" w:eastAsiaTheme="minorEastAsia" w:hAnsiTheme="minorEastAsia" w:hint="eastAsia"/>
          <w:b/>
          <w:color w:val="000000" w:themeColor="text1"/>
          <w:sz w:val="21"/>
          <w:szCs w:val="21"/>
          <w:shd w:val="clear" w:color="auto" w:fill="FFFFFF"/>
        </w:rPr>
        <w:t>建设用地使用权</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第一百三十五条　建设用地使用权人依法对国家所有的土地享有占有、使用和收益的权利，有权利用该土地建造建筑物、构筑物及其附属设施。</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第一百三十六条　建设用地使用权可以在土地的地表、地上或者地下分别设立。新设立的建设用地使用权，不得损害已设立的用益物权。</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第一百三十七条　设立建设用地使用权，可以采取出让或者划拨等方式。</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工业、商业、旅游、娱乐和商品住宅等经营性用地以及同一土地有两个以上意向用地者的，应当采取招标、拍卖等公开竞价的方式出让。</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严格限制以划拨方式设立建设用地使用权。采取划拨方式的，应当遵守法律、行政法规关于土地用途的规定。</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第一百三十八条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采取招标、拍卖、协议等出让方式设立建设用地使用权的，当事人应当采取书面形式订立建设用地使用权出让合同。</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建设用地使用权出让合同一般包括下列条款：（一）当事人的名称和住所；（二）土地界址、面积等；（三）建筑物、构筑物及其附属设施占用的空间；（四）土地用途；（五）使用期限；（六）出让金等费用及其支付方式；（七）解决争议的方法。</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第一百三十九条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设立建设用地使用权的，应当向登记机构申请建设用地使用权登记。建设用地使用权自登记时设立。登记机构应当向建设用地使用权人发放建设用地使用权证书。</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lastRenderedPageBreak/>
        <w:t>第一百四十条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建设用地使用权人应当合理利用土地，不得改变土地用途；需要改变土地用途的，应当依法经有关行政主管部门批准。</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第一百四十一条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建设用地使用权人应当依照法律规定以及合同约定支付出让金等费用。</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第一百四十二条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建设用地使用权人建造的建筑物、构筑物及其附属设施的所有权属于建设用地使用权人，但有相反证据证明的除外。</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第一百四十三条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建设用地使用权人有权将建设用地使用权转让、互换、出资、赠与或者抵押，但法律另有规定的除外。</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第一百四十四条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建设用地使用权转让、互换、出资、赠与或者抵押的，当事人应当采取书面形式订立相应的合同。使用期限由当事人约定，但不得超过建设用地使用权的剩余期限。</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第一百四十五条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建设用地使用权转让、互换、出资或者赠与的，应当向登记机构申请变更登记。</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第一百四十六条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建设用地使用权转让、互换、出资或者赠与的，附着于该土地上的建筑物、构筑物及其附属设施一并处分。</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第一百四十七条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建筑物、构筑物及其附属设施转让、互换、出资或者赠与的，该建筑物、构筑物及其附属设施占用范围内的建设用地使用权一并处分。</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第一百四十八条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建设用地使用权期间届满前，因公共利益需要提前收回该土地的，应当依照本法第四十二条的规定对该土地上的房屋及其他不动产给予补偿，并退还相应的出让金。</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第一百四十九条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住宅建设用地使用权期间届满的，自动续期。</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非住宅建设用地使用权期间届满后的续期，依照法律规定办理。该土地上的房屋及其他不动产的归属，有约定的，按照约定；没有约定或者约定不明确的，依照法律、行政法规的规定办理。</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第一百五十条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建设用地使用权消灭的，出让人应当及时办理注销登记。登记机构应当收回建设用地使用权证书。</w:t>
      </w:r>
    </w:p>
    <w:p w:rsidR="002F0F0D" w:rsidRPr="00300741" w:rsidRDefault="007A4EAF" w:rsidP="00937691">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第一百五十一条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集体所有的土地作为建设用地的，应当依照土地管理法等法律规定办理。</w:t>
      </w:r>
    </w:p>
    <w:p w:rsidR="002F0F0D" w:rsidRPr="00937691" w:rsidRDefault="007A4EAF" w:rsidP="00937691">
      <w:pPr>
        <w:pStyle w:val="a9"/>
        <w:jc w:val="center"/>
        <w:rPr>
          <w:rFonts w:asciiTheme="minorEastAsia" w:eastAsiaTheme="minorEastAsia" w:hAnsiTheme="minorEastAsia"/>
          <w:b/>
          <w:color w:val="000000" w:themeColor="text1"/>
          <w:sz w:val="21"/>
          <w:szCs w:val="21"/>
          <w:shd w:val="clear" w:color="auto" w:fill="FFFFFF"/>
        </w:rPr>
      </w:pPr>
      <w:r w:rsidRPr="00937691">
        <w:rPr>
          <w:rFonts w:asciiTheme="minorEastAsia" w:eastAsiaTheme="minorEastAsia" w:hAnsiTheme="minorEastAsia" w:hint="eastAsia"/>
          <w:b/>
          <w:color w:val="000000" w:themeColor="text1"/>
          <w:sz w:val="21"/>
          <w:szCs w:val="21"/>
          <w:shd w:val="clear" w:color="auto" w:fill="FFFFFF"/>
        </w:rPr>
        <w:t>第十三章</w:t>
      </w:r>
      <w:r w:rsidR="002F0F0D" w:rsidRPr="00937691">
        <w:rPr>
          <w:rFonts w:asciiTheme="minorEastAsia" w:eastAsiaTheme="minorEastAsia" w:hAnsiTheme="minorEastAsia" w:hint="eastAsia"/>
          <w:b/>
          <w:color w:val="000000" w:themeColor="text1"/>
          <w:sz w:val="21"/>
          <w:szCs w:val="21"/>
          <w:shd w:val="clear" w:color="auto" w:fill="FFFFFF"/>
        </w:rPr>
        <w:t xml:space="preserve"> </w:t>
      </w:r>
      <w:r w:rsidRPr="00937691">
        <w:rPr>
          <w:rFonts w:asciiTheme="minorEastAsia" w:eastAsiaTheme="minorEastAsia" w:hAnsiTheme="minorEastAsia" w:hint="eastAsia"/>
          <w:b/>
          <w:color w:val="000000" w:themeColor="text1"/>
          <w:sz w:val="21"/>
          <w:szCs w:val="21"/>
          <w:shd w:val="clear" w:color="auto" w:fill="FFFFFF"/>
        </w:rPr>
        <w:t>宅基地使用权</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第一百五十二条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宅基地使用权人依法对集体所有的土地享有占有和使用的权利，有权依法利用该土地建造住宅及其附属设施。</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第一百五十三条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宅基地使用权的取得、行使和转让，适用土地管理法等法律和国家有关规定。</w:t>
      </w:r>
    </w:p>
    <w:p w:rsidR="002F0F0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第一百五十四条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宅基地因自然灾害等原因灭失的，宅基地使用权消灭。对失去宅基地的村民，应当重新分配宅基地。</w:t>
      </w:r>
    </w:p>
    <w:p w:rsidR="002F0F0D" w:rsidRPr="00300741" w:rsidRDefault="007A4EAF" w:rsidP="00937691">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第一百五十五条</w:t>
      </w:r>
      <w:r w:rsidR="002F0F0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已经登记的宅基地使用权转让或者消灭的，应当及时办理变更登记或者注销登记。</w:t>
      </w:r>
    </w:p>
    <w:p w:rsidR="002F0F0D" w:rsidRPr="00937691" w:rsidRDefault="007A4EAF" w:rsidP="00937691">
      <w:pPr>
        <w:pStyle w:val="a9"/>
        <w:ind w:firstLineChars="200" w:firstLine="422"/>
        <w:jc w:val="center"/>
        <w:rPr>
          <w:rFonts w:asciiTheme="minorEastAsia" w:eastAsiaTheme="minorEastAsia" w:hAnsiTheme="minorEastAsia"/>
          <w:b/>
          <w:color w:val="000000" w:themeColor="text1"/>
          <w:sz w:val="21"/>
          <w:szCs w:val="21"/>
          <w:shd w:val="clear" w:color="auto" w:fill="FFFFFF"/>
        </w:rPr>
      </w:pPr>
      <w:r w:rsidRPr="00937691">
        <w:rPr>
          <w:rFonts w:asciiTheme="minorEastAsia" w:eastAsiaTheme="minorEastAsia" w:hAnsiTheme="minorEastAsia" w:hint="eastAsia"/>
          <w:b/>
          <w:color w:val="000000" w:themeColor="text1"/>
          <w:sz w:val="21"/>
          <w:szCs w:val="21"/>
          <w:shd w:val="clear" w:color="auto" w:fill="FFFFFF"/>
        </w:rPr>
        <w:t>第十四章</w:t>
      </w:r>
      <w:r w:rsidR="002F0F0D" w:rsidRPr="00937691">
        <w:rPr>
          <w:rFonts w:asciiTheme="minorEastAsia" w:eastAsiaTheme="minorEastAsia" w:hAnsiTheme="minorEastAsia" w:hint="eastAsia"/>
          <w:b/>
          <w:color w:val="000000" w:themeColor="text1"/>
          <w:sz w:val="21"/>
          <w:szCs w:val="21"/>
          <w:shd w:val="clear" w:color="auto" w:fill="FFFFFF"/>
        </w:rPr>
        <w:t xml:space="preserve"> </w:t>
      </w:r>
      <w:r w:rsidRPr="00937691">
        <w:rPr>
          <w:rFonts w:asciiTheme="minorEastAsia" w:eastAsiaTheme="minorEastAsia" w:hAnsiTheme="minorEastAsia" w:hint="eastAsia"/>
          <w:b/>
          <w:color w:val="000000" w:themeColor="text1"/>
          <w:sz w:val="21"/>
          <w:szCs w:val="21"/>
          <w:shd w:val="clear" w:color="auto" w:fill="FFFFFF"/>
        </w:rPr>
        <w:t>地役权</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第一百五十六条　地役权人有权按照合同约定，利用他人的不动产,以提高自己的不动产的效益。</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前款所称他人的不动产为供役地，自己的不动产为需役地。</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第一百五十七条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设立地役权，当事人应当采取书面形式订立地役权合同。</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lastRenderedPageBreak/>
        <w:t>地役权合同一般包括下列条款：（一）当事人的姓名或者名称和住所；（二）供役地和需役地的位置；（三）利用目的和方法；（四）利用期限；（五）费用及其支付方式；（六）解决争议的方法。</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第一百五十八条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地役权自地役权合同生效时设立。当事人要求登记的，可以向登记机构申请地役权登记；未经登记，不得对抗善意第三人。</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第一百五十九条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供役地权利人应当按照合同约定，允许地役权人利用其土地，不得妨害地役权人行使权利。</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第一百六十条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地役权人应当按照合同约定的利用目的和方法利用供役地，尽量减少对供役地权利人物权的限制。</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第一百六十一条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地役权的期限由当事人约定，但不得超过土地承包经营权、建设用地使用权等用益物权的剩余期限。</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第一百六十二条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土地所有权人享有地役权或者负担地役权的，设立土地承包经营权、宅基地使用权时，该土地承包经营权人、宅基地使用权人继续享有或者负担已设立的地役权。</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第一百六十三条　土地上已设立土地承包经营权、建设用地使用权、宅基地使用权等权利的，未经用益物权人同意，土地所有权人不得设立地役权。</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第一百六十四条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地役权不得单独转让。土地承包经营权、建设用地使用权等转让的，地役权一并转让，但合同另有约定的除外。</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第一百六十五条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地役权不得单独抵押。土地承包经营权、建设用地使用权等抵押的，在实现抵押权时，地役权一并转让。</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第一百六十六条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需役地以及需役地上的土地承包经营权、建设用地使用权部分转让时，转让部分涉及地役权的，受让人同时享有地役权。</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第一百六十七条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供役地以及供役地上的土地承包经营权、建设用地使用权部分转让时，转让部分涉及地役权的，地役权对受让人具有约束力。</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第一百六十八条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地役权人有下列情形之一的，供役地权利人有权解除地役权合同，地役权消灭：（一）违反法律规定或者合同约定，滥用地役权；（二）有偿利用供役地，约定的付款期间届满后在合理期限内经两次催告未支付费用。</w:t>
      </w:r>
    </w:p>
    <w:p w:rsidR="00433CED" w:rsidRPr="00937691" w:rsidRDefault="007A4EAF" w:rsidP="00937691">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shd w:val="clear" w:color="auto" w:fill="FFFFFF"/>
        </w:rPr>
        <w:t>第一百六十九条　已经登记的地役权变更、转让或者消灭的，应当及时办理变更登记或者注销登记。</w:t>
      </w:r>
    </w:p>
    <w:p w:rsidR="00433CED" w:rsidRPr="00937691" w:rsidRDefault="007A4EAF" w:rsidP="00937691">
      <w:pPr>
        <w:pStyle w:val="a9"/>
        <w:jc w:val="center"/>
        <w:rPr>
          <w:rFonts w:asciiTheme="minorEastAsia" w:eastAsiaTheme="minorEastAsia" w:hAnsiTheme="minorEastAsia"/>
          <w:b/>
          <w:color w:val="000000" w:themeColor="text1"/>
          <w:sz w:val="21"/>
          <w:szCs w:val="21"/>
          <w:shd w:val="clear" w:color="auto" w:fill="FFFFFF"/>
        </w:rPr>
      </w:pPr>
      <w:r w:rsidRPr="00937691">
        <w:rPr>
          <w:rFonts w:asciiTheme="minorEastAsia" w:eastAsiaTheme="minorEastAsia" w:hAnsiTheme="minorEastAsia" w:hint="eastAsia"/>
          <w:b/>
          <w:color w:val="000000" w:themeColor="text1"/>
          <w:sz w:val="21"/>
          <w:szCs w:val="21"/>
          <w:shd w:val="clear" w:color="auto" w:fill="FFFFFF"/>
        </w:rPr>
        <w:t>第四编</w:t>
      </w:r>
      <w:r w:rsidR="00433CED" w:rsidRPr="00937691">
        <w:rPr>
          <w:rFonts w:asciiTheme="minorEastAsia" w:eastAsiaTheme="minorEastAsia" w:hAnsiTheme="minorEastAsia" w:hint="eastAsia"/>
          <w:b/>
          <w:color w:val="000000" w:themeColor="text1"/>
          <w:sz w:val="21"/>
          <w:szCs w:val="21"/>
          <w:shd w:val="clear" w:color="auto" w:fill="FFFFFF"/>
        </w:rPr>
        <w:t xml:space="preserve"> </w:t>
      </w:r>
      <w:r w:rsidRPr="00937691">
        <w:rPr>
          <w:rFonts w:asciiTheme="minorEastAsia" w:eastAsiaTheme="minorEastAsia" w:hAnsiTheme="minorEastAsia" w:hint="eastAsia"/>
          <w:b/>
          <w:color w:val="000000" w:themeColor="text1"/>
          <w:sz w:val="21"/>
          <w:szCs w:val="21"/>
          <w:shd w:val="clear" w:color="auto" w:fill="FFFFFF"/>
        </w:rPr>
        <w:t>担保物权</w:t>
      </w:r>
    </w:p>
    <w:p w:rsidR="00433CED" w:rsidRPr="00937691" w:rsidRDefault="007A4EAF" w:rsidP="00937691">
      <w:pPr>
        <w:pStyle w:val="a9"/>
        <w:jc w:val="center"/>
        <w:rPr>
          <w:rFonts w:asciiTheme="minorEastAsia" w:eastAsiaTheme="minorEastAsia" w:hAnsiTheme="minorEastAsia"/>
          <w:b/>
          <w:color w:val="000000" w:themeColor="text1"/>
          <w:sz w:val="21"/>
          <w:szCs w:val="21"/>
          <w:shd w:val="clear" w:color="auto" w:fill="FFFFFF"/>
        </w:rPr>
      </w:pPr>
      <w:r w:rsidRPr="00937691">
        <w:rPr>
          <w:rFonts w:asciiTheme="minorEastAsia" w:eastAsiaTheme="minorEastAsia" w:hAnsiTheme="minorEastAsia" w:hint="eastAsia"/>
          <w:b/>
          <w:color w:val="000000" w:themeColor="text1"/>
          <w:sz w:val="21"/>
          <w:szCs w:val="21"/>
          <w:shd w:val="clear" w:color="auto" w:fill="FFFFFF"/>
        </w:rPr>
        <w:t>第十五章</w:t>
      </w:r>
      <w:r w:rsidR="00433CED" w:rsidRPr="00937691">
        <w:rPr>
          <w:rFonts w:asciiTheme="minorEastAsia" w:eastAsiaTheme="minorEastAsia" w:hAnsiTheme="minorEastAsia" w:hint="eastAsia"/>
          <w:b/>
          <w:color w:val="000000" w:themeColor="text1"/>
          <w:sz w:val="21"/>
          <w:szCs w:val="21"/>
          <w:shd w:val="clear" w:color="auto" w:fill="FFFFFF"/>
        </w:rPr>
        <w:t xml:space="preserve"> </w:t>
      </w:r>
      <w:r w:rsidRPr="00937691">
        <w:rPr>
          <w:rFonts w:asciiTheme="minorEastAsia" w:eastAsiaTheme="minorEastAsia" w:hAnsiTheme="minorEastAsia" w:hint="eastAsia"/>
          <w:b/>
          <w:color w:val="000000" w:themeColor="text1"/>
          <w:sz w:val="21"/>
          <w:szCs w:val="21"/>
          <w:shd w:val="clear" w:color="auto" w:fill="FFFFFF"/>
        </w:rPr>
        <w:t>一般规定</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第一百七十条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担保物权人在债务人不履行到期债务或者发生当事人约定的实现担保物权的情形，依法享有就担保财产优先受偿的权利，但法律另有规定的除外。</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第一百七十一条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债权人在借贷、买卖等民事活动中，为保障实现其债权，需要担保的，可以依照本法和其他法律的规定设立担保物权。</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第三人为债务人向债权人提供担保的，可以要求债务人提供反担保。反担保适用本法和其他法律的规定。</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第一百七十二条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设立担保物权，应当依照本法和其他法律的规定订立担保合同。担保合同是主债权债务合同的从合同。主债权债务合同无效，担保合同无效，但法律另有规定的除外。</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lastRenderedPageBreak/>
        <w:t>担保合同被确认无效后，债务人、担保人、债权人有过错的，应当根据其过错各自承担相应的民事责任。</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第一百七十三条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担保物权的担保范围包括主债权及其利息、违约金、损害赔偿金、保管担保财产和实现担保物权的费用。当事人另有约定的，按照约定。</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第一百七十四条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担保期间，担保财产毁损、灭失或者被征收等，担保物权人可以就获得的保险金、赔偿金或者补偿金等优先受偿。被担保债权的履行期未届满的，也可以提存该保险金、赔偿金或者补偿金等。</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第一百七十五条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第三人提供担保，未经其书面同意，债权人允许债务人转移全部或者部分债务的，担保人不再承担相应的担保责任。</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第一百七十六条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要求保证人承担保证责任。提供担保的第三人承担担保责任后，有权向债务人追偿。</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第一百七十七条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有下列情形之一的，担保物权消灭：（一）主债权消灭；（二）担保物权实现；（三）债权人放弃担保物权；（四）法律规定担保物权消灭的其他情形。</w:t>
      </w:r>
    </w:p>
    <w:p w:rsidR="00433CED" w:rsidRPr="00300741" w:rsidRDefault="007A4EAF" w:rsidP="00937691">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第一百七十八条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担保法与本法的规定不一致的，适用本法。</w:t>
      </w:r>
    </w:p>
    <w:p w:rsidR="00937691" w:rsidRDefault="007A4EAF" w:rsidP="00937691">
      <w:pPr>
        <w:pStyle w:val="a9"/>
        <w:jc w:val="center"/>
        <w:rPr>
          <w:rFonts w:asciiTheme="minorEastAsia" w:eastAsiaTheme="minorEastAsia" w:hAnsiTheme="minorEastAsia" w:hint="eastAsia"/>
          <w:b/>
          <w:color w:val="000000" w:themeColor="text1"/>
          <w:sz w:val="21"/>
          <w:szCs w:val="21"/>
          <w:shd w:val="clear" w:color="auto" w:fill="FFFFFF"/>
        </w:rPr>
      </w:pPr>
      <w:r w:rsidRPr="00937691">
        <w:rPr>
          <w:rFonts w:asciiTheme="minorEastAsia" w:eastAsiaTheme="minorEastAsia" w:hAnsiTheme="minorEastAsia" w:hint="eastAsia"/>
          <w:b/>
          <w:color w:val="000000" w:themeColor="text1"/>
          <w:sz w:val="21"/>
          <w:szCs w:val="21"/>
          <w:shd w:val="clear" w:color="auto" w:fill="FFFFFF"/>
        </w:rPr>
        <w:t>第十六章</w:t>
      </w:r>
      <w:r w:rsidR="00433CED" w:rsidRPr="00937691">
        <w:rPr>
          <w:rFonts w:asciiTheme="minorEastAsia" w:eastAsiaTheme="minorEastAsia" w:hAnsiTheme="minorEastAsia" w:hint="eastAsia"/>
          <w:b/>
          <w:color w:val="000000" w:themeColor="text1"/>
          <w:sz w:val="21"/>
          <w:szCs w:val="21"/>
          <w:shd w:val="clear" w:color="auto" w:fill="FFFFFF"/>
        </w:rPr>
        <w:t xml:space="preserve"> </w:t>
      </w:r>
      <w:r w:rsidRPr="00937691">
        <w:rPr>
          <w:rFonts w:asciiTheme="minorEastAsia" w:eastAsiaTheme="minorEastAsia" w:hAnsiTheme="minorEastAsia" w:hint="eastAsia"/>
          <w:b/>
          <w:color w:val="000000" w:themeColor="text1"/>
          <w:sz w:val="21"/>
          <w:szCs w:val="21"/>
          <w:shd w:val="clear" w:color="auto" w:fill="FFFFFF"/>
        </w:rPr>
        <w:t>抵押权</w:t>
      </w:r>
    </w:p>
    <w:p w:rsidR="00433CED" w:rsidRPr="00937691" w:rsidRDefault="007A4EAF" w:rsidP="00937691">
      <w:pPr>
        <w:pStyle w:val="a9"/>
        <w:jc w:val="center"/>
        <w:rPr>
          <w:rFonts w:asciiTheme="minorEastAsia" w:eastAsiaTheme="minorEastAsia" w:hAnsiTheme="minorEastAsia"/>
          <w:b/>
          <w:color w:val="000000" w:themeColor="text1"/>
          <w:sz w:val="21"/>
          <w:szCs w:val="21"/>
        </w:rPr>
      </w:pPr>
      <w:r w:rsidRPr="00937691">
        <w:rPr>
          <w:rFonts w:asciiTheme="minorEastAsia" w:eastAsiaTheme="minorEastAsia" w:hAnsiTheme="minorEastAsia" w:hint="eastAsia"/>
          <w:b/>
          <w:color w:val="000000" w:themeColor="text1"/>
          <w:sz w:val="21"/>
          <w:szCs w:val="21"/>
          <w:shd w:val="clear" w:color="auto" w:fill="FFFFFF"/>
        </w:rPr>
        <w:t>第一节</w:t>
      </w:r>
      <w:r w:rsidR="00433CED" w:rsidRPr="00937691">
        <w:rPr>
          <w:rFonts w:asciiTheme="minorEastAsia" w:eastAsiaTheme="minorEastAsia" w:hAnsiTheme="minorEastAsia" w:hint="eastAsia"/>
          <w:b/>
          <w:color w:val="000000" w:themeColor="text1"/>
          <w:sz w:val="21"/>
          <w:szCs w:val="21"/>
          <w:shd w:val="clear" w:color="auto" w:fill="FFFFFF"/>
        </w:rPr>
        <w:t xml:space="preserve"> </w:t>
      </w:r>
      <w:r w:rsidRPr="00937691">
        <w:rPr>
          <w:rFonts w:asciiTheme="minorEastAsia" w:eastAsiaTheme="minorEastAsia" w:hAnsiTheme="minorEastAsia" w:hint="eastAsia"/>
          <w:b/>
          <w:color w:val="000000" w:themeColor="text1"/>
          <w:sz w:val="21"/>
          <w:szCs w:val="21"/>
          <w:shd w:val="clear" w:color="auto" w:fill="FFFFFF"/>
        </w:rPr>
        <w:t>一般抵押权</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第一百七十九条　为担保债务的履行，债务人或者第三人不转移财产的占有，将该财产抵押给债权人的，债务</w:t>
      </w:r>
      <w:r w:rsidR="00433CED" w:rsidRPr="00300741">
        <w:rPr>
          <w:rFonts w:asciiTheme="minorEastAsia" w:eastAsiaTheme="minorEastAsia" w:hAnsiTheme="minorEastAsia" w:hint="eastAsia"/>
          <w:color w:val="000000" w:themeColor="text1"/>
          <w:sz w:val="21"/>
          <w:szCs w:val="21"/>
          <w:shd w:val="clear" w:color="auto" w:fill="FFFFFF"/>
        </w:rPr>
        <w:t>人不履行到期债务或者发生当事人约定的实现抵押权的情形，债权人有</w:t>
      </w:r>
      <w:r w:rsidRPr="00300741">
        <w:rPr>
          <w:rFonts w:asciiTheme="minorEastAsia" w:eastAsiaTheme="minorEastAsia" w:hAnsiTheme="minorEastAsia" w:hint="eastAsia"/>
          <w:color w:val="000000" w:themeColor="text1"/>
          <w:sz w:val="21"/>
          <w:szCs w:val="21"/>
          <w:shd w:val="clear" w:color="auto" w:fill="FFFFFF"/>
        </w:rPr>
        <w:t>就该财产优先受偿。</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前款规定的债务人或者第三人为抵押人，债权人为抵押权人，提供担保的财产为抵押财产。</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第一百八十条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债务人或者第三人有权处分的下列财产可以抵押：（一）建筑物和其他土地附着物；（二）建设用地使用权；（三）以招标、拍卖、公开协商等方式取得的荒地等土地承包经营权；（四）生产设备、原材料、半成品、产品；（五）正在建造的建筑物、船舶、航空器；（六）交通运输工具；（七）法律、行政法规未禁止抵押的其他财产。抵押人可以将前款所列财产一并抵押。</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第一百八十一条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经当事人书面协议，企业、个体工商户、农业生产经营者可以将现有的以及将有的生产设备、原材料、半成品、产品抵押，债务人不履行到期债务或者发生当事人约定的实现抵押权的情形，债权人有权就实现抵押权时的动产优先受偿。</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第一百八十二条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以建筑物抵押的，该建筑物占用范围内的建设用地使用权一并抵押。以建设用地使用权抵押的，该土地上的建筑物一并抵押。</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抵押人未依照前款规定一并抵押的，未抵押的财产视为一并抵押。</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第一百八十三条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乡镇、村企业的建设用地使用权不得单独抵押。以乡镇、村企业的厂房等建筑物抵押的，其占用范围内的建设用地使用权一并抵押。</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第一百八十四条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下列财产不得抵押：（一）土地所有权；（二）耕地、宅基地、自留地、自留山等集体所有的土地使用权，但法律规定可以抵押的除外；（三）学校、幼儿园、医院等以公益为目的的事业单位、社会团体的教育设施、医疗卫生设施和其他社会公益设施；（四）所有权、使</w:t>
      </w:r>
      <w:r w:rsidRPr="00300741">
        <w:rPr>
          <w:rFonts w:asciiTheme="minorEastAsia" w:eastAsiaTheme="minorEastAsia" w:hAnsiTheme="minorEastAsia" w:hint="eastAsia"/>
          <w:color w:val="000000" w:themeColor="text1"/>
          <w:sz w:val="21"/>
          <w:szCs w:val="21"/>
          <w:shd w:val="clear" w:color="auto" w:fill="FFFFFF"/>
        </w:rPr>
        <w:lastRenderedPageBreak/>
        <w:t>用权不明或者有争议的财产；五）依法被查封、扣押、监管的财产；（六）法律、行政法规规定不得抵押的其他财产。</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第一百八十五条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设立抵押权，当事人应当采取书面形式订立抵押合同。</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抵押合同一般包括下列条款：（一）被担保债权的种类和数额；（二）债务人履行债务的期限；（三）抵押财产的名称、数量、质量、状况、所在地、所有权归属或者使用权归属；（四）担保的范围。</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第一百八十六条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抵押权人在债务履行期届满前，不得与抵押人约定债务人不履行到期债务时抵押财产归债权人所有。</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第一百八十七条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以本法第一百八十条第一款第一项至第三项规定的财产或者第五项规定的正在建造的建筑物抵押的，应当办理抵押登记。抵押权自登记时设立。</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第一百八十八条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以本法第一百八十条第一款第四项、第六项规定的财产或者第五项规定的正在建造的船舶、航空器抵押的，抵押权自抵押合同生效时设立；未经登记，不得对抗善意第三人。</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第一百八十九条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企业、个体工商户、农业生产经营者以本法第一百八十一条规定的动产抵押的，应当向抵押人住所地的工商行政管理部门办理登记。抵押权自抵押合同生效时设立；未经登记，不得对抗善意第三人。</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依照本法第一百八十一条规定抵押的，不得对抗正常经营活动中已支付合理价款并取得抵押财产的买受人。</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第一百九十条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订立抵押合同前抵押财产已出租的，原租赁关系不受该抵押权的影响。抵押权设立后抵押财产出租的，该租赁关系不得对抗已登记的抵押权。</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第一百九十一条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抵押期间，抵押人经抵押权人同意转让抵押财产的，应当将转让所得的价款向抵押权人提前清偿债务或者提存。转让的价款超过债权数额的部分归抵押人所有，不足部分由债务人清偿。</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抵押期间，抵押人未经抵押权人同意，不得转让抵押财产，但受让人代为清偿债务消灭抵押权的除外。</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第一百九十二条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抵押权不得与债权分离而单独转让或者作为其他债权的担保。债权转让的，担保该债权的抵押权一并转让，但法律另有规定或者当事人另有约定的除外。</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第一百九十三条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抵押人的行为足以使抵押财产价值减少的，抵押权人有权要求抵押人停止其行为。抵押财产价值减少的，抵押权人有权要求恢复抵押财产的价值，或者提供与减少的价值相应的担保。抵押人不恢复抵押财产的价值也不提供担保的，抵押权人有权要求债务人提前清偿债务。</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第一百九十四条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抵押权人可以放弃抵押权或者抵押权的顺位。抵押权人与抵押人可以协议变更抵押权顺位以及被担保的债权数额等内容，但抵押权的变更，未经其他抵押权人书面同意，不得对其他抵押权人产生不利影响。</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债务人以自己的财产设定抵押，抵押权人放弃该抵押权、抵押权顺位或者变更抵押权的，其他担保人在抵押权人丧失优先受偿权益的范围内免除担保责任，但其他担保人承诺仍然提供担保的除外。</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第一百九十五条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债务人不履行到期债务或者发生当事人约定的实现抵押权的情形，抵押权人可以与抵押人协议以抵押财产折价或者以拍卖、变卖该抵押财产所得的价款优先受偿。协议损害其他债权人利益的，其他债权人可以在知道或者应当知道撤销事由之日起一年内请求人民法院撤销该协议。</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抵押权人与抵押人未就抵押权实现方式达成协议的，抵押权人可以请求人民法院拍卖、变卖抵押财产。</w:t>
      </w:r>
    </w:p>
    <w:p w:rsidR="00433CED"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抵押财产折价或者变卖的，应当参照市场价格。</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lastRenderedPageBreak/>
        <w:t>第一百九十六条</w:t>
      </w:r>
      <w:r w:rsidR="00433CED"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依照本法第一百八十一条规定设定抵押的，抵押财产自下列情形之一发生时确定：（一）债务履行期届满，债权未实现；（二）抵押人被宣告破产或者被撤销；（三）当事人约定的实现抵押权的情形；（四）严重影响债权实现的其他情形。</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第一百九十七条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债务人不履行到期债务或者发生当事人约定的实现抵押权的情形，致使抵押财产被人民法院依法扣押的，自扣押之日起抵押权人有权收取该抵押财产的天然孳息或者法定孳息，但抵押权人未通知应当清偿法定孳息的义务人的除外。</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前款规定的孳息应当先充抵收取孳息的费用。</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第一百九十八条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抵押财产折价或者拍卖、变卖后，其价款超过债权数额的部分归抵押人所有，不足部分由债务人清偿。</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第一百九十九条　同一财产向两个以上债权人抵押的，拍卖、变卖抵押财产所得的价款依照下列规定清偿：（一）抵押权已登记的，按照登记的先后顺序清偿；顺序相同的，按照债权比例清偿；（二）抵押权已登记的先于未登记的受偿；（三）抵押权未登记的，按照债权比例清偿。</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建设用地使用权抵押后，该土地上新增的建筑物不属于抵押财产。该建设用地使用权实现抵押权时，应当将该土地上新增的建筑物与建设用地使用权一并处分，但新增建筑物所得的价款，抵押权人无权优先受偿。</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第二百零一条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依照本法第一百八十条第一款第三项规定的土地承包经营权抵押的，或者依照本法第一百八十三条规定以乡镇、村企业的厂房等建筑物占用范围内的建设用地使用权一并抵押的，实现抵押权后，未经法定程序，不得改变土地所有权的性质和土地用途。</w:t>
      </w:r>
    </w:p>
    <w:p w:rsidR="00D631F0" w:rsidRPr="00300741" w:rsidRDefault="007A4EAF" w:rsidP="00937691">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第二百零二条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抵押权人应当在主债权诉讼时效期间行使抵押权；未行使的，人民法院不予保护。</w:t>
      </w:r>
    </w:p>
    <w:p w:rsidR="00D631F0" w:rsidRPr="00937691" w:rsidRDefault="007A4EAF" w:rsidP="00937691">
      <w:pPr>
        <w:pStyle w:val="a9"/>
        <w:jc w:val="center"/>
        <w:rPr>
          <w:rFonts w:asciiTheme="minorEastAsia" w:eastAsiaTheme="minorEastAsia" w:hAnsiTheme="minorEastAsia"/>
          <w:b/>
          <w:color w:val="000000" w:themeColor="text1"/>
          <w:sz w:val="21"/>
          <w:szCs w:val="21"/>
          <w:shd w:val="clear" w:color="auto" w:fill="FFFFFF"/>
        </w:rPr>
      </w:pPr>
      <w:r w:rsidRPr="00937691">
        <w:rPr>
          <w:rFonts w:asciiTheme="minorEastAsia" w:eastAsiaTheme="minorEastAsia" w:hAnsiTheme="minorEastAsia" w:hint="eastAsia"/>
          <w:b/>
          <w:color w:val="000000" w:themeColor="text1"/>
          <w:sz w:val="21"/>
          <w:szCs w:val="21"/>
          <w:shd w:val="clear" w:color="auto" w:fill="FFFFFF"/>
        </w:rPr>
        <w:t>第二节</w:t>
      </w:r>
      <w:r w:rsidR="00D631F0" w:rsidRPr="00937691">
        <w:rPr>
          <w:rFonts w:asciiTheme="minorEastAsia" w:eastAsiaTheme="minorEastAsia" w:hAnsiTheme="minorEastAsia" w:hint="eastAsia"/>
          <w:b/>
          <w:color w:val="000000" w:themeColor="text1"/>
          <w:sz w:val="21"/>
          <w:szCs w:val="21"/>
          <w:shd w:val="clear" w:color="auto" w:fill="FFFFFF"/>
        </w:rPr>
        <w:t xml:space="preserve"> </w:t>
      </w:r>
      <w:r w:rsidRPr="00937691">
        <w:rPr>
          <w:rFonts w:asciiTheme="minorEastAsia" w:eastAsiaTheme="minorEastAsia" w:hAnsiTheme="minorEastAsia" w:hint="eastAsia"/>
          <w:b/>
          <w:color w:val="000000" w:themeColor="text1"/>
          <w:sz w:val="21"/>
          <w:szCs w:val="21"/>
          <w:shd w:val="clear" w:color="auto" w:fill="FFFFFF"/>
        </w:rPr>
        <w:t>最高额抵押权</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第二百零三条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最高额抵押权设立前已经存在的债权，经当事人同意，可以转入最高额抵押担保的债权范围。</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第二百零四条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最高额抵押担保的债权确定前，部分债权转让的，最高额抵押权不得转让，但当事人另有约定的除外。</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第二百零五条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最高额抵押担保的债权确定前，抵押权人与抵押人可以通过协议变更债权确定的期间、债权范围以及最高债权额，但变更的内容不得对其他抵押权人产生不利影响。</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shd w:val="clear" w:color="auto" w:fill="FFFFFF"/>
        </w:rPr>
        <w:t>第二百零六条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有下列情形之一的，抵押权人的债权确定：（一）约定的债权确定期间届满；（二）没有约定债权确定期间或者约定不明确，抵押权人或者抵押人自最高额抵押权设立之日起满二年后请求确定债权；（三）新的债权不可能发生；（四）抵押财产被查封、扣押；（五）债务人、抵押人被宣告破产或者被撤销；（六）法律规定债权确定的其他情形。</w:t>
      </w:r>
    </w:p>
    <w:p w:rsidR="00D631F0" w:rsidRPr="00300741" w:rsidRDefault="007A4EAF" w:rsidP="00937691">
      <w:pPr>
        <w:pStyle w:val="a9"/>
        <w:spacing w:before="0" w:beforeAutospacing="0" w:after="0" w:afterAutospacing="0"/>
        <w:ind w:firstLineChars="200" w:firstLine="420"/>
        <w:jc w:val="center"/>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第二百零七条　最高额抵押权除适用本节规定外，适用本章第一节一般抵押权的规定。</w:t>
      </w:r>
    </w:p>
    <w:p w:rsidR="00937691" w:rsidRPr="00937691" w:rsidRDefault="007A4EAF" w:rsidP="00937691">
      <w:pPr>
        <w:pStyle w:val="a9"/>
        <w:jc w:val="center"/>
        <w:rPr>
          <w:rFonts w:asciiTheme="minorEastAsia" w:eastAsiaTheme="minorEastAsia" w:hAnsiTheme="minorEastAsia" w:hint="eastAsia"/>
          <w:b/>
          <w:color w:val="000000" w:themeColor="text1"/>
          <w:sz w:val="21"/>
          <w:szCs w:val="21"/>
          <w:shd w:val="clear" w:color="auto" w:fill="FFFFFF"/>
        </w:rPr>
      </w:pPr>
      <w:r w:rsidRPr="00937691">
        <w:rPr>
          <w:rFonts w:asciiTheme="minorEastAsia" w:eastAsiaTheme="minorEastAsia" w:hAnsiTheme="minorEastAsia" w:hint="eastAsia"/>
          <w:b/>
          <w:color w:val="000000" w:themeColor="text1"/>
          <w:sz w:val="21"/>
          <w:szCs w:val="21"/>
          <w:shd w:val="clear" w:color="auto" w:fill="FFFFFF"/>
        </w:rPr>
        <w:t>第十七章</w:t>
      </w:r>
      <w:r w:rsidR="00D631F0" w:rsidRPr="00937691">
        <w:rPr>
          <w:rFonts w:asciiTheme="minorEastAsia" w:eastAsiaTheme="minorEastAsia" w:hAnsiTheme="minorEastAsia" w:hint="eastAsia"/>
          <w:b/>
          <w:color w:val="000000" w:themeColor="text1"/>
          <w:sz w:val="21"/>
          <w:szCs w:val="21"/>
          <w:shd w:val="clear" w:color="auto" w:fill="FFFFFF"/>
        </w:rPr>
        <w:t xml:space="preserve"> </w:t>
      </w:r>
      <w:r w:rsidRPr="00937691">
        <w:rPr>
          <w:rFonts w:asciiTheme="minorEastAsia" w:eastAsiaTheme="minorEastAsia" w:hAnsiTheme="minorEastAsia" w:hint="eastAsia"/>
          <w:b/>
          <w:color w:val="000000" w:themeColor="text1"/>
          <w:sz w:val="21"/>
          <w:szCs w:val="21"/>
          <w:shd w:val="clear" w:color="auto" w:fill="FFFFFF"/>
        </w:rPr>
        <w:t>质</w:t>
      </w:r>
      <w:r w:rsidR="00D631F0" w:rsidRPr="00937691">
        <w:rPr>
          <w:rFonts w:asciiTheme="minorEastAsia" w:eastAsiaTheme="minorEastAsia" w:hAnsiTheme="minorEastAsia" w:hint="eastAsia"/>
          <w:b/>
          <w:color w:val="000000" w:themeColor="text1"/>
          <w:sz w:val="21"/>
          <w:szCs w:val="21"/>
          <w:shd w:val="clear" w:color="auto" w:fill="FFFFFF"/>
        </w:rPr>
        <w:t xml:space="preserve"> </w:t>
      </w:r>
      <w:r w:rsidRPr="00937691">
        <w:rPr>
          <w:rFonts w:asciiTheme="minorEastAsia" w:eastAsiaTheme="minorEastAsia" w:hAnsiTheme="minorEastAsia" w:hint="eastAsia"/>
          <w:b/>
          <w:color w:val="000000" w:themeColor="text1"/>
          <w:sz w:val="21"/>
          <w:szCs w:val="21"/>
          <w:shd w:val="clear" w:color="auto" w:fill="FFFFFF"/>
        </w:rPr>
        <w:t>权</w:t>
      </w:r>
    </w:p>
    <w:p w:rsidR="00D631F0" w:rsidRPr="00937691" w:rsidRDefault="007A4EAF" w:rsidP="00937691">
      <w:pPr>
        <w:pStyle w:val="a9"/>
        <w:jc w:val="center"/>
        <w:rPr>
          <w:rFonts w:asciiTheme="minorEastAsia" w:eastAsiaTheme="minorEastAsia" w:hAnsiTheme="minorEastAsia"/>
          <w:b/>
          <w:color w:val="000000" w:themeColor="text1"/>
          <w:sz w:val="21"/>
          <w:szCs w:val="21"/>
          <w:shd w:val="clear" w:color="auto" w:fill="FFFFFF"/>
        </w:rPr>
      </w:pPr>
      <w:r w:rsidRPr="00937691">
        <w:rPr>
          <w:rFonts w:asciiTheme="minorEastAsia" w:eastAsiaTheme="minorEastAsia" w:hAnsiTheme="minorEastAsia" w:hint="eastAsia"/>
          <w:b/>
          <w:color w:val="000000" w:themeColor="text1"/>
          <w:sz w:val="21"/>
          <w:szCs w:val="21"/>
          <w:shd w:val="clear" w:color="auto" w:fill="FFFFFF"/>
        </w:rPr>
        <w:t>第一节</w:t>
      </w:r>
      <w:r w:rsidR="00D631F0" w:rsidRPr="00937691">
        <w:rPr>
          <w:rFonts w:asciiTheme="minorEastAsia" w:eastAsiaTheme="minorEastAsia" w:hAnsiTheme="minorEastAsia" w:hint="eastAsia"/>
          <w:b/>
          <w:color w:val="000000" w:themeColor="text1"/>
          <w:sz w:val="21"/>
          <w:szCs w:val="21"/>
          <w:shd w:val="clear" w:color="auto" w:fill="FFFFFF"/>
        </w:rPr>
        <w:t xml:space="preserve"> </w:t>
      </w:r>
      <w:r w:rsidRPr="00937691">
        <w:rPr>
          <w:rFonts w:asciiTheme="minorEastAsia" w:eastAsiaTheme="minorEastAsia" w:hAnsiTheme="minorEastAsia" w:hint="eastAsia"/>
          <w:b/>
          <w:color w:val="000000" w:themeColor="text1"/>
          <w:sz w:val="21"/>
          <w:szCs w:val="21"/>
          <w:shd w:val="clear" w:color="auto" w:fill="FFFFFF"/>
        </w:rPr>
        <w:t>动产质权</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lastRenderedPageBreak/>
        <w:t>第二百零八条　为担保债务的履行，债务人或者第三人将其动产出质给债权人占有的，债务人不履行到期债务或者发生当事人约定的实现质权的情形，债权人有权就该动产优先受偿。前款规定的债务人或者第三人为出质人，债权人为质权人，交付的动产为质押财产。</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第二百零九条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法律、行政法规禁止转让的动产不得出质。</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第二百一十条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设立质权，当事人应当采取书面形式订立质权合同。质权合同一般包括下列条款：（一）被担保债权的种类和数额；（二）债务人履行债务的期限；（三）质押财产的名称、数量、质量、状况；（四）担保的范围；（五）质押财产交付的时间。</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第二百一十一条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质权人在债务履行期届满前，不得与出质人约定债务人不履行到期债务时质押财产归债权人所有。</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第二百一十二条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质权自出质人交付质押财产时设立。</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第二百一十三条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质权人有权收取质押财产的孳息，但合同另有约定的除外。</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前款规定的孳息应当先充抵收取孳息的费用。</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第二百一十四条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质权人在质权存续期间，未经出质人同意，擅自使用、处分质押财产，给出质人造成损害的，应当承担赔偿责任。</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第二百一十五条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质权人负有妥善保管质押财产的义务；因保管不善致使质押财产毁损、灭失的，应当承担赔偿责任。</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r w:rsidRPr="00300741">
        <w:rPr>
          <w:rFonts w:asciiTheme="minorEastAsia" w:eastAsiaTheme="minorEastAsia" w:hAnsiTheme="minorEastAsia" w:hint="eastAsia"/>
          <w:color w:val="000000" w:themeColor="text1"/>
          <w:sz w:val="21"/>
          <w:szCs w:val="21"/>
          <w:shd w:val="clear" w:color="auto" w:fill="FFFFFF"/>
        </w:rPr>
        <w:t>质权人的行为可能使质押财产毁损、灭失的，出质人可以要求质权人将质押财产提存，或者要求提前清偿债务并返还质押财产。</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第二百一十六条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因不能归责于质权人的事由可能使质押财产毁损或者价值明显减少，足以危害质权人权利的，质权人有权要求出质人提供相应的担保；出质人不提供的，质权人可以拍卖、变卖质押财产，并与出质人通过协议将拍卖、变卖所得的价款提前清偿债务或者提存。</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第二百一十七条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质权人在质权存续期间，未经出质人同意转质，造成质押财产毁损、灭失的，应当向出质人承担赔偿责任。</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第二百一十八条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质权人可以放弃质权。债务人以自己的财产出质，质权人放弃该质权的，其他担保人在质权人丧失优先受偿权益的范围内免除担保责任，但其他担保人承诺仍然提供担保的除外。</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第二百一十九条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债务人履行债务或者出质人提前清偿所担保的债权的，质权人应当返还质押财产。</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债务人不履行到期债务或者发生当事人约定的实现质权的情形，质权人可以与出质人协议以质押财产折价，也可以就拍卖、变卖质押财产所得的价款优先受偿。</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质押财产折价或者变卖的，应当参照市场价格。</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第二百二十条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出质人可以请求质权人在债务履行期届满后及时行使质权；质权人不行使的，出质人可以请求人民法院拍卖、变卖质押财产。</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出质人请求质权人及时行使质权，因质权人怠于行使权利造成损害的，由质权人承担赔偿责任。</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第二百二十一条</w:t>
      </w:r>
      <w:r w:rsidR="000E443D">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质押财产折价或者拍卖、变卖后，其价款超过债权数额的部分归出质人所有，不足部分由债务人清偿。</w:t>
      </w:r>
    </w:p>
    <w:p w:rsidR="00D631F0"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第二百二十二条</w:t>
      </w:r>
      <w:r w:rsidR="00D631F0" w:rsidRPr="00300741">
        <w:rPr>
          <w:rFonts w:asciiTheme="minorEastAsia" w:eastAsiaTheme="minorEastAsia" w:hAnsiTheme="minorEastAsia" w:hint="eastAsia"/>
          <w:color w:val="000000" w:themeColor="text1"/>
          <w:sz w:val="21"/>
          <w:szCs w:val="21"/>
          <w:shd w:val="clear" w:color="auto" w:fill="FFFFFF"/>
        </w:rPr>
        <w:t xml:space="preserve"> </w:t>
      </w:r>
      <w:r w:rsidRPr="00300741">
        <w:rPr>
          <w:rFonts w:asciiTheme="minorEastAsia" w:eastAsiaTheme="minorEastAsia" w:hAnsiTheme="minorEastAsia" w:hint="eastAsia"/>
          <w:color w:val="000000" w:themeColor="text1"/>
          <w:sz w:val="21"/>
          <w:szCs w:val="21"/>
          <w:shd w:val="clear" w:color="auto" w:fill="FFFFFF"/>
        </w:rPr>
        <w:t>出质人与质权人可以协议设立最高额质权。</w:t>
      </w:r>
    </w:p>
    <w:p w:rsidR="003B3DE6" w:rsidRPr="00300741" w:rsidRDefault="007A4EAF"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300741">
        <w:rPr>
          <w:rFonts w:asciiTheme="minorEastAsia" w:eastAsiaTheme="minorEastAsia" w:hAnsiTheme="minorEastAsia" w:hint="eastAsia"/>
          <w:color w:val="000000" w:themeColor="text1"/>
          <w:sz w:val="21"/>
          <w:szCs w:val="21"/>
          <w:shd w:val="clear" w:color="auto" w:fill="FFFFFF"/>
        </w:rPr>
        <w:t>最高额质权除适用本节有关规定外，参照本法第十六章第二节最高额抵押权的规定。</w:t>
      </w:r>
    </w:p>
    <w:p w:rsidR="000E443D" w:rsidRPr="000E443D" w:rsidRDefault="000E443D" w:rsidP="000E443D">
      <w:pPr>
        <w:pStyle w:val="a9"/>
        <w:jc w:val="center"/>
        <w:rPr>
          <w:rFonts w:asciiTheme="minorEastAsia" w:eastAsiaTheme="minorEastAsia" w:hAnsiTheme="minorEastAsia" w:hint="eastAsia"/>
          <w:b/>
          <w:color w:val="000000" w:themeColor="text1"/>
          <w:sz w:val="21"/>
          <w:szCs w:val="21"/>
          <w:shd w:val="clear" w:color="auto" w:fill="FFFFFF"/>
        </w:rPr>
      </w:pPr>
      <w:r w:rsidRPr="000E443D">
        <w:rPr>
          <w:rFonts w:asciiTheme="minorEastAsia" w:eastAsiaTheme="minorEastAsia" w:hAnsiTheme="minorEastAsia" w:hint="eastAsia"/>
          <w:b/>
          <w:color w:val="000000" w:themeColor="text1"/>
          <w:sz w:val="21"/>
          <w:szCs w:val="21"/>
          <w:shd w:val="clear" w:color="auto" w:fill="FFFFFF"/>
        </w:rPr>
        <w:t>第二节　权利质权</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 xml:space="preserve">第二百二十三条 </w:t>
      </w:r>
      <w:r w:rsidRPr="000E443D">
        <w:rPr>
          <w:rFonts w:asciiTheme="minorEastAsia" w:eastAsiaTheme="minorEastAsia" w:hAnsiTheme="minorEastAsia" w:hint="eastAsia"/>
          <w:color w:val="000000" w:themeColor="text1"/>
          <w:sz w:val="21"/>
          <w:szCs w:val="21"/>
          <w:shd w:val="clear" w:color="auto" w:fill="FFFFFF"/>
        </w:rPr>
        <w:t xml:space="preserve">债务人或者第三人有权处分的下列权利可以出质：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lastRenderedPageBreak/>
        <w:t xml:space="preserve">（一）汇票、支票、本票；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 xml:space="preserve">（二）债券、存款单；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 xml:space="preserve">（三）仓单、提单；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 xml:space="preserve">（四）可以转让的基金份额、股权；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 xml:space="preserve">（五）可以转让的注册商标专用权、专利权、著作权等知识产权中的财产权；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 xml:space="preserve">（六）应收账款；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 xml:space="preserve">（七）法律、行政法规规定可以出质的其他财产权利。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 xml:space="preserve">第二百二十四条 </w:t>
      </w:r>
      <w:r w:rsidRPr="000E443D">
        <w:rPr>
          <w:rFonts w:asciiTheme="minorEastAsia" w:eastAsiaTheme="minorEastAsia" w:hAnsiTheme="minorEastAsia" w:hint="eastAsia"/>
          <w:color w:val="000000" w:themeColor="text1"/>
          <w:sz w:val="21"/>
          <w:szCs w:val="21"/>
          <w:shd w:val="clear" w:color="auto" w:fill="FFFFFF"/>
        </w:rPr>
        <w:t xml:space="preserve">以汇票、支票、本票、债券、存款单、仓单、提单出质的，当事人应当订立书面合同。质权自权利凭证交付质权人时设立；没有权利凭证的，质权自有关部门办理出质登记时设立。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 xml:space="preserve">第二百二十五条 </w:t>
      </w:r>
      <w:r w:rsidRPr="000E443D">
        <w:rPr>
          <w:rFonts w:asciiTheme="minorEastAsia" w:eastAsiaTheme="minorEastAsia" w:hAnsiTheme="minorEastAsia" w:hint="eastAsia"/>
          <w:color w:val="000000" w:themeColor="text1"/>
          <w:sz w:val="21"/>
          <w:szCs w:val="21"/>
          <w:shd w:val="clear" w:color="auto" w:fill="FFFFFF"/>
        </w:rPr>
        <w:t xml:space="preserve">汇票、支票、本票、债券、存款单、仓单、提单的兑现日期或者提货日期先于主债权到期的，质权人可以兑现或者提货，并与出质人协议将兑现的价款或者提取的货物提前清偿债务或者提存。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 xml:space="preserve">第二百二十六条 </w:t>
      </w:r>
      <w:r w:rsidRPr="000E443D">
        <w:rPr>
          <w:rFonts w:asciiTheme="minorEastAsia" w:eastAsiaTheme="minorEastAsia" w:hAnsiTheme="minorEastAsia" w:hint="eastAsia"/>
          <w:color w:val="000000" w:themeColor="text1"/>
          <w:sz w:val="21"/>
          <w:szCs w:val="21"/>
          <w:shd w:val="clear" w:color="auto" w:fill="FFFFFF"/>
        </w:rPr>
        <w:t xml:space="preserve">以基金份额、股权出质的，当事人应当订立书面合同。以基金份额、证券登记结算机构登记的股权出质的，质权自证券登记结算机构办理出质登记时设立；以其他股权出质的，质权自工商行政管理部门办理出质登记时设立。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 xml:space="preserve">基金份额、股权出质后，不得转让，但经出质人与质权人协商同意的除外。出质人转让基金份额、股权所得的价款，应当向质权人提前清偿债务或者提存。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 xml:space="preserve">第二百二十七条 </w:t>
      </w:r>
      <w:r w:rsidRPr="000E443D">
        <w:rPr>
          <w:rFonts w:asciiTheme="minorEastAsia" w:eastAsiaTheme="minorEastAsia" w:hAnsiTheme="minorEastAsia" w:hint="eastAsia"/>
          <w:color w:val="000000" w:themeColor="text1"/>
          <w:sz w:val="21"/>
          <w:szCs w:val="21"/>
          <w:shd w:val="clear" w:color="auto" w:fill="FFFFFF"/>
        </w:rPr>
        <w:t xml:space="preserve">以注册商标专用权、专利权、著作权等知识产权中的财产权出质的，当事人应当订立书面合同。质权自有关主管部门办理出质登记时设立。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 xml:space="preserve">知识产权中的财产权出质后，出质人不得转让或者许可他人使用，但经出质人与质权人协商同意的除外。出质人转让或者许可他人使用出质的知识产权中的财产权所得的价款，应当向质权人提前清偿债务或者提存。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 xml:space="preserve">第二百二十八条 </w:t>
      </w:r>
      <w:r w:rsidRPr="000E443D">
        <w:rPr>
          <w:rFonts w:asciiTheme="minorEastAsia" w:eastAsiaTheme="minorEastAsia" w:hAnsiTheme="minorEastAsia" w:hint="eastAsia"/>
          <w:color w:val="000000" w:themeColor="text1"/>
          <w:sz w:val="21"/>
          <w:szCs w:val="21"/>
          <w:shd w:val="clear" w:color="auto" w:fill="FFFFFF"/>
        </w:rPr>
        <w:t xml:space="preserve">以应收账款出质的，当事人应当订立书面合同。质权自信贷征信机构办理出质登记时设立。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 xml:space="preserve">应收账款出质后，不得转让，但经出质人与质权人协商同意的除外。出质人转让应收账款所得的价款，应当向质权人提前清偿债务或者提存。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 xml:space="preserve">第二百二十九条 </w:t>
      </w:r>
      <w:r w:rsidRPr="000E443D">
        <w:rPr>
          <w:rFonts w:asciiTheme="minorEastAsia" w:eastAsiaTheme="minorEastAsia" w:hAnsiTheme="minorEastAsia" w:hint="eastAsia"/>
          <w:color w:val="000000" w:themeColor="text1"/>
          <w:sz w:val="21"/>
          <w:szCs w:val="21"/>
          <w:shd w:val="clear" w:color="auto" w:fill="FFFFFF"/>
        </w:rPr>
        <w:t>权利质权除适用本节规定外，适用本章第一节动产质权的规定。</w:t>
      </w:r>
    </w:p>
    <w:p w:rsidR="000E443D" w:rsidRDefault="000E443D" w:rsidP="000E443D">
      <w:pPr>
        <w:pStyle w:val="a9"/>
        <w:jc w:val="center"/>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b/>
          <w:color w:val="000000" w:themeColor="text1"/>
          <w:sz w:val="21"/>
          <w:szCs w:val="21"/>
          <w:shd w:val="clear" w:color="auto" w:fill="FFFFFF"/>
        </w:rPr>
        <w:t>第十八章　留置权</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 xml:space="preserve">第二百三十条 </w:t>
      </w:r>
      <w:r w:rsidRPr="000E443D">
        <w:rPr>
          <w:rFonts w:asciiTheme="minorEastAsia" w:eastAsiaTheme="minorEastAsia" w:hAnsiTheme="minorEastAsia" w:hint="eastAsia"/>
          <w:color w:val="000000" w:themeColor="text1"/>
          <w:sz w:val="21"/>
          <w:szCs w:val="21"/>
          <w:shd w:val="clear" w:color="auto" w:fill="FFFFFF"/>
        </w:rPr>
        <w:t xml:space="preserve">债务人不履行到期债务，债权人可以留置已经合法占有的债务人的动产，并有权就该动产优先受偿。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 xml:space="preserve">前款规定的债权人为留置权人，占有的动产为留置财产。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 xml:space="preserve">第二百三十一条 </w:t>
      </w:r>
      <w:r w:rsidRPr="000E443D">
        <w:rPr>
          <w:rFonts w:asciiTheme="minorEastAsia" w:eastAsiaTheme="minorEastAsia" w:hAnsiTheme="minorEastAsia" w:hint="eastAsia"/>
          <w:color w:val="000000" w:themeColor="text1"/>
          <w:sz w:val="21"/>
          <w:szCs w:val="21"/>
          <w:shd w:val="clear" w:color="auto" w:fill="FFFFFF"/>
        </w:rPr>
        <w:t>债权人留置的动产，应当与债权属于同一法律关系，但企业之间留置的除外。</w:t>
      </w:r>
      <w:r>
        <w:rPr>
          <w:rFonts w:asciiTheme="minorEastAsia" w:eastAsiaTheme="minorEastAsia" w:hAnsiTheme="minorEastAsia" w:hint="eastAsia"/>
          <w:color w:val="000000" w:themeColor="text1"/>
          <w:sz w:val="21"/>
          <w:szCs w:val="21"/>
          <w:shd w:val="clear" w:color="auto" w:fill="FFFFFF"/>
        </w:rPr>
        <w:t xml:space="preserve">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 xml:space="preserve">第二百三十二条 </w:t>
      </w:r>
      <w:r w:rsidRPr="000E443D">
        <w:rPr>
          <w:rFonts w:asciiTheme="minorEastAsia" w:eastAsiaTheme="minorEastAsia" w:hAnsiTheme="minorEastAsia" w:hint="eastAsia"/>
          <w:color w:val="000000" w:themeColor="text1"/>
          <w:sz w:val="21"/>
          <w:szCs w:val="21"/>
          <w:shd w:val="clear" w:color="auto" w:fill="FFFFFF"/>
        </w:rPr>
        <w:t xml:space="preserve">法律规定或者当事人约定不得留置的动产，不得留置。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 xml:space="preserve">第二百三十三条 </w:t>
      </w:r>
      <w:r w:rsidRPr="000E443D">
        <w:rPr>
          <w:rFonts w:asciiTheme="minorEastAsia" w:eastAsiaTheme="minorEastAsia" w:hAnsiTheme="minorEastAsia" w:hint="eastAsia"/>
          <w:color w:val="000000" w:themeColor="text1"/>
          <w:sz w:val="21"/>
          <w:szCs w:val="21"/>
          <w:shd w:val="clear" w:color="auto" w:fill="FFFFFF"/>
        </w:rPr>
        <w:t xml:space="preserve">留置财产为可分物的，留置财产的价值应当相当于债务的金额。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 xml:space="preserve">第二百三十四条 </w:t>
      </w:r>
      <w:r w:rsidRPr="000E443D">
        <w:rPr>
          <w:rFonts w:asciiTheme="minorEastAsia" w:eastAsiaTheme="minorEastAsia" w:hAnsiTheme="minorEastAsia" w:hint="eastAsia"/>
          <w:color w:val="000000" w:themeColor="text1"/>
          <w:sz w:val="21"/>
          <w:szCs w:val="21"/>
          <w:shd w:val="clear" w:color="auto" w:fill="FFFFFF"/>
        </w:rPr>
        <w:t>留置权人负有妥善保管留置财产的义务；因保管不善致使留置财产毁损、灭失的，应当承担赔偿责任。</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 xml:space="preserve">第二百三十五条 </w:t>
      </w:r>
      <w:r w:rsidRPr="000E443D">
        <w:rPr>
          <w:rFonts w:asciiTheme="minorEastAsia" w:eastAsiaTheme="minorEastAsia" w:hAnsiTheme="minorEastAsia" w:hint="eastAsia"/>
          <w:color w:val="000000" w:themeColor="text1"/>
          <w:sz w:val="21"/>
          <w:szCs w:val="21"/>
          <w:shd w:val="clear" w:color="auto" w:fill="FFFFFF"/>
        </w:rPr>
        <w:t xml:space="preserve">留置权人有权收取留置财产的孳息。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 xml:space="preserve">前款规定的孳息应当先充抵收取孳息的费用。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lastRenderedPageBreak/>
        <w:t xml:space="preserve">第二百三十六条 </w:t>
      </w:r>
      <w:r w:rsidRPr="000E443D">
        <w:rPr>
          <w:rFonts w:asciiTheme="minorEastAsia" w:eastAsiaTheme="minorEastAsia" w:hAnsiTheme="minorEastAsia" w:hint="eastAsia"/>
          <w:color w:val="000000" w:themeColor="text1"/>
          <w:sz w:val="21"/>
          <w:szCs w:val="21"/>
          <w:shd w:val="clear" w:color="auto" w:fill="FFFFFF"/>
        </w:rPr>
        <w:t xml:space="preserve">留置权人与债务人应当约定留置财产后的债务履行期间；没有约定或者约定不明确的，留置权人应当给债务人两个月以上履行债务的期间，但鲜活易腐等不易保管的动产除外。债务人逾期未履行的，留置权人可以与债务人协议以留置财产折价，也可以就拍卖、变卖留置财产所得的价款优先受偿。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 xml:space="preserve">留置财产折价或者变卖的，应当参照市场价格。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第二百三十七条</w:t>
      </w:r>
      <w:r>
        <w:rPr>
          <w:rFonts w:asciiTheme="minorEastAsia" w:eastAsiaTheme="minorEastAsia" w:hAnsiTheme="minorEastAsia" w:hint="eastAsia"/>
          <w:color w:val="000000" w:themeColor="text1"/>
          <w:sz w:val="21"/>
          <w:szCs w:val="21"/>
          <w:shd w:val="clear" w:color="auto" w:fill="FFFFFF"/>
        </w:rPr>
        <w:t xml:space="preserve"> </w:t>
      </w:r>
      <w:r w:rsidRPr="000E443D">
        <w:rPr>
          <w:rFonts w:asciiTheme="minorEastAsia" w:eastAsiaTheme="minorEastAsia" w:hAnsiTheme="minorEastAsia" w:hint="eastAsia"/>
          <w:color w:val="000000" w:themeColor="text1"/>
          <w:sz w:val="21"/>
          <w:szCs w:val="21"/>
          <w:shd w:val="clear" w:color="auto" w:fill="FFFFFF"/>
        </w:rPr>
        <w:t xml:space="preserve">债务人可以请求留置权人在债务履行期届满后行使留置权；留置权人不行使的，债务人可以请求人民法院拍卖、变卖留置财产。　　</w:t>
      </w:r>
    </w:p>
    <w:p w:rsidR="000E443D"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第二百三十八条</w:t>
      </w:r>
      <w:r>
        <w:rPr>
          <w:rFonts w:asciiTheme="minorEastAsia" w:eastAsiaTheme="minorEastAsia" w:hAnsiTheme="minorEastAsia" w:hint="eastAsia"/>
          <w:color w:val="000000" w:themeColor="text1"/>
          <w:sz w:val="21"/>
          <w:szCs w:val="21"/>
          <w:shd w:val="clear" w:color="auto" w:fill="FFFFFF"/>
        </w:rPr>
        <w:t xml:space="preserve"> </w:t>
      </w:r>
      <w:r w:rsidRPr="000E443D">
        <w:rPr>
          <w:rFonts w:asciiTheme="minorEastAsia" w:eastAsiaTheme="minorEastAsia" w:hAnsiTheme="minorEastAsia" w:hint="eastAsia"/>
          <w:color w:val="000000" w:themeColor="text1"/>
          <w:sz w:val="21"/>
          <w:szCs w:val="21"/>
          <w:shd w:val="clear" w:color="auto" w:fill="FFFFFF"/>
        </w:rPr>
        <w:t xml:space="preserve">留置财产折价或者拍卖、变卖后，其价款超过债权数额的部分归债务人所有，不足部分由债务人清偿。　　</w:t>
      </w:r>
    </w:p>
    <w:p w:rsidR="00077FA3"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第二百三十九条　同一动产上已设立抵押权或者质权，该动产又被留置的，留置权人优先受偿。</w:t>
      </w:r>
    </w:p>
    <w:p w:rsidR="00077FA3" w:rsidRDefault="000E443D" w:rsidP="000E443D">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第二百四十条　留置权人对留置财产丧失占有或者留置权人接受债务人另行提供担保的，留置权消灭。</w:t>
      </w:r>
    </w:p>
    <w:p w:rsidR="00077FA3" w:rsidRPr="00077FA3" w:rsidRDefault="000E443D" w:rsidP="00077FA3">
      <w:pPr>
        <w:pStyle w:val="a9"/>
        <w:jc w:val="center"/>
        <w:rPr>
          <w:rFonts w:asciiTheme="minorEastAsia" w:eastAsiaTheme="minorEastAsia" w:hAnsiTheme="minorEastAsia" w:hint="eastAsia"/>
          <w:b/>
          <w:color w:val="000000" w:themeColor="text1"/>
          <w:sz w:val="21"/>
          <w:szCs w:val="21"/>
          <w:shd w:val="clear" w:color="auto" w:fill="FFFFFF"/>
        </w:rPr>
      </w:pPr>
      <w:r w:rsidRPr="00077FA3">
        <w:rPr>
          <w:rFonts w:asciiTheme="minorEastAsia" w:eastAsiaTheme="minorEastAsia" w:hAnsiTheme="minorEastAsia" w:hint="eastAsia"/>
          <w:b/>
          <w:color w:val="000000" w:themeColor="text1"/>
          <w:sz w:val="21"/>
          <w:szCs w:val="21"/>
          <w:shd w:val="clear" w:color="auto" w:fill="FFFFFF"/>
        </w:rPr>
        <w:t>第五编　占　　有</w:t>
      </w:r>
    </w:p>
    <w:p w:rsidR="00077FA3" w:rsidRPr="00077FA3" w:rsidRDefault="000E443D" w:rsidP="00077FA3">
      <w:pPr>
        <w:pStyle w:val="a9"/>
        <w:jc w:val="center"/>
        <w:rPr>
          <w:rFonts w:asciiTheme="minorEastAsia" w:eastAsiaTheme="minorEastAsia" w:hAnsiTheme="minorEastAsia" w:hint="eastAsia"/>
          <w:b/>
          <w:color w:val="000000" w:themeColor="text1"/>
          <w:sz w:val="21"/>
          <w:szCs w:val="21"/>
          <w:shd w:val="clear" w:color="auto" w:fill="FFFFFF"/>
        </w:rPr>
      </w:pPr>
      <w:r w:rsidRPr="00077FA3">
        <w:rPr>
          <w:rFonts w:asciiTheme="minorEastAsia" w:eastAsiaTheme="minorEastAsia" w:hAnsiTheme="minorEastAsia" w:hint="eastAsia"/>
          <w:b/>
          <w:color w:val="000000" w:themeColor="text1"/>
          <w:sz w:val="21"/>
          <w:szCs w:val="21"/>
          <w:shd w:val="clear" w:color="auto" w:fill="FFFFFF"/>
        </w:rPr>
        <w:t>第十九章　占　　有</w:t>
      </w:r>
    </w:p>
    <w:p w:rsidR="00077FA3" w:rsidRDefault="00077FA3" w:rsidP="00077FA3">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 xml:space="preserve">第二百四十一条 </w:t>
      </w:r>
      <w:r w:rsidR="000E443D" w:rsidRPr="000E443D">
        <w:rPr>
          <w:rFonts w:asciiTheme="minorEastAsia" w:eastAsiaTheme="minorEastAsia" w:hAnsiTheme="minorEastAsia" w:hint="eastAsia"/>
          <w:color w:val="000000" w:themeColor="text1"/>
          <w:sz w:val="21"/>
          <w:szCs w:val="21"/>
          <w:shd w:val="clear" w:color="auto" w:fill="FFFFFF"/>
        </w:rPr>
        <w:t xml:space="preserve">基于合同关系等产生的占有，有关不动产或者动产的使用、收益、违约责任等，按照合同约定；合同没有约定或者约定不明确的，依照有关法律规定。　　</w:t>
      </w:r>
    </w:p>
    <w:p w:rsidR="00077FA3" w:rsidRDefault="00077FA3" w:rsidP="00077FA3">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Pr>
          <w:rFonts w:asciiTheme="minorEastAsia" w:eastAsiaTheme="minorEastAsia" w:hAnsiTheme="minorEastAsia" w:hint="eastAsia"/>
          <w:color w:val="000000" w:themeColor="text1"/>
          <w:sz w:val="21"/>
          <w:szCs w:val="21"/>
          <w:shd w:val="clear" w:color="auto" w:fill="FFFFFF"/>
        </w:rPr>
        <w:t xml:space="preserve">第二百四十二条 </w:t>
      </w:r>
      <w:r w:rsidR="000E443D" w:rsidRPr="000E443D">
        <w:rPr>
          <w:rFonts w:asciiTheme="minorEastAsia" w:eastAsiaTheme="minorEastAsia" w:hAnsiTheme="minorEastAsia" w:hint="eastAsia"/>
          <w:color w:val="000000" w:themeColor="text1"/>
          <w:sz w:val="21"/>
          <w:szCs w:val="21"/>
          <w:shd w:val="clear" w:color="auto" w:fill="FFFFFF"/>
        </w:rPr>
        <w:t xml:space="preserve">占有人因使用占有的不动产或者动产，致使该不动产或者动产受到损害的，恶意占有人应当承担赔偿责任。　　</w:t>
      </w:r>
    </w:p>
    <w:p w:rsidR="00077FA3" w:rsidRDefault="000E443D" w:rsidP="00077FA3">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第二百四十三条</w:t>
      </w:r>
      <w:r w:rsidR="00077FA3">
        <w:rPr>
          <w:rFonts w:asciiTheme="minorEastAsia" w:eastAsiaTheme="minorEastAsia" w:hAnsiTheme="minorEastAsia" w:hint="eastAsia"/>
          <w:color w:val="000000" w:themeColor="text1"/>
          <w:sz w:val="21"/>
          <w:szCs w:val="21"/>
          <w:shd w:val="clear" w:color="auto" w:fill="FFFFFF"/>
        </w:rPr>
        <w:t xml:space="preserve"> </w:t>
      </w:r>
      <w:r w:rsidRPr="000E443D">
        <w:rPr>
          <w:rFonts w:asciiTheme="minorEastAsia" w:eastAsiaTheme="minorEastAsia" w:hAnsiTheme="minorEastAsia" w:hint="eastAsia"/>
          <w:color w:val="000000" w:themeColor="text1"/>
          <w:sz w:val="21"/>
          <w:szCs w:val="21"/>
          <w:shd w:val="clear" w:color="auto" w:fill="FFFFFF"/>
        </w:rPr>
        <w:t xml:space="preserve">不动产或者动产被占有人占有的，权利人可以请求返还原物及其孳息，但应当支付善意占有人因维护该不动产或者动产支出的必要费用。　　</w:t>
      </w:r>
    </w:p>
    <w:p w:rsidR="00077FA3" w:rsidRDefault="000E443D" w:rsidP="00077FA3">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第二百四十四条</w:t>
      </w:r>
      <w:r w:rsidR="00077FA3">
        <w:rPr>
          <w:rFonts w:asciiTheme="minorEastAsia" w:eastAsiaTheme="minorEastAsia" w:hAnsiTheme="minorEastAsia" w:hint="eastAsia"/>
          <w:color w:val="000000" w:themeColor="text1"/>
          <w:sz w:val="21"/>
          <w:szCs w:val="21"/>
          <w:shd w:val="clear" w:color="auto" w:fill="FFFFFF"/>
        </w:rPr>
        <w:t xml:space="preserve"> </w:t>
      </w:r>
      <w:r w:rsidRPr="000E443D">
        <w:rPr>
          <w:rFonts w:asciiTheme="minorEastAsia" w:eastAsiaTheme="minorEastAsia" w:hAnsiTheme="minorEastAsia" w:hint="eastAsia"/>
          <w:color w:val="000000" w:themeColor="text1"/>
          <w:sz w:val="21"/>
          <w:szCs w:val="21"/>
          <w:shd w:val="clear" w:color="auto" w:fill="FFFFFF"/>
        </w:rPr>
        <w:t xml:space="preserve">占有的不动产或者动产毁损、灭失，该不动产或者动产的权利人请求赔偿的，占有人应当将因毁损、灭失取得的保险金、赔偿金或者补偿金等返还给权利人；权利人的损害未得到足够弥补的，恶意占有人还应当赔偿损失。　　</w:t>
      </w:r>
    </w:p>
    <w:p w:rsidR="00077FA3" w:rsidRDefault="000E443D" w:rsidP="00077FA3">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第二百四十五条</w:t>
      </w:r>
      <w:r w:rsidR="00077FA3">
        <w:rPr>
          <w:rFonts w:asciiTheme="minorEastAsia" w:eastAsiaTheme="minorEastAsia" w:hAnsiTheme="minorEastAsia" w:hint="eastAsia"/>
          <w:color w:val="000000" w:themeColor="text1"/>
          <w:sz w:val="21"/>
          <w:szCs w:val="21"/>
          <w:shd w:val="clear" w:color="auto" w:fill="FFFFFF"/>
        </w:rPr>
        <w:t xml:space="preserve"> </w:t>
      </w:r>
      <w:r w:rsidRPr="000E443D">
        <w:rPr>
          <w:rFonts w:asciiTheme="minorEastAsia" w:eastAsiaTheme="minorEastAsia" w:hAnsiTheme="minorEastAsia" w:hint="eastAsia"/>
          <w:color w:val="000000" w:themeColor="text1"/>
          <w:sz w:val="21"/>
          <w:szCs w:val="21"/>
          <w:shd w:val="clear" w:color="auto" w:fill="FFFFFF"/>
        </w:rPr>
        <w:t xml:space="preserve">占有的不动产或者动产被侵占的，占有人有权请求返还原物；对妨害占有的行为，占有人有权请求排除妨害或者消除危险；因侵占或者妨害造成损害的，占有人有权请求损害赔偿。　　</w:t>
      </w:r>
    </w:p>
    <w:p w:rsidR="00077FA3" w:rsidRDefault="000E443D" w:rsidP="00077FA3">
      <w:pPr>
        <w:pStyle w:val="a9"/>
        <w:spacing w:before="0" w:beforeAutospacing="0" w:after="0" w:afterAutospacing="0"/>
        <w:ind w:firstLineChars="200" w:firstLine="420"/>
        <w:rPr>
          <w:rFonts w:asciiTheme="minorEastAsia" w:eastAsiaTheme="minorEastAsia" w:hAnsiTheme="minorEastAsia" w:hint="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占有人返还原物的请求权，自侵占发生之日起一年内未行使的，该请求权消灭。</w:t>
      </w:r>
    </w:p>
    <w:p w:rsidR="00077FA3" w:rsidRPr="00077FA3" w:rsidRDefault="000E443D" w:rsidP="00077FA3">
      <w:pPr>
        <w:pStyle w:val="a9"/>
        <w:jc w:val="center"/>
        <w:rPr>
          <w:rFonts w:asciiTheme="minorEastAsia" w:eastAsiaTheme="minorEastAsia" w:hAnsiTheme="minorEastAsia" w:hint="eastAsia"/>
          <w:b/>
          <w:color w:val="000000" w:themeColor="text1"/>
          <w:sz w:val="21"/>
          <w:szCs w:val="21"/>
          <w:shd w:val="clear" w:color="auto" w:fill="FFFFFF"/>
        </w:rPr>
      </w:pPr>
      <w:r w:rsidRPr="00077FA3">
        <w:rPr>
          <w:rFonts w:asciiTheme="minorEastAsia" w:eastAsiaTheme="minorEastAsia" w:hAnsiTheme="minorEastAsia" w:hint="eastAsia"/>
          <w:b/>
          <w:color w:val="000000" w:themeColor="text1"/>
          <w:sz w:val="21"/>
          <w:szCs w:val="21"/>
          <w:shd w:val="clear" w:color="auto" w:fill="FFFFFF"/>
        </w:rPr>
        <w:t>附　　则</w:t>
      </w:r>
    </w:p>
    <w:p w:rsidR="003B3DE6" w:rsidRPr="000E443D" w:rsidRDefault="000E443D" w:rsidP="00077FA3">
      <w:pPr>
        <w:pStyle w:val="a9"/>
        <w:spacing w:before="0" w:beforeAutospacing="0" w:after="0" w:afterAutospacing="0"/>
        <w:ind w:firstLineChars="200" w:firstLine="420"/>
        <w:rPr>
          <w:rFonts w:asciiTheme="minorEastAsia" w:eastAsiaTheme="minorEastAsia" w:hAnsiTheme="minorEastAsia"/>
          <w:color w:val="000000" w:themeColor="text1"/>
          <w:sz w:val="21"/>
          <w:szCs w:val="21"/>
          <w:shd w:val="clear" w:color="auto" w:fill="FFFFFF"/>
        </w:rPr>
      </w:pPr>
      <w:r w:rsidRPr="000E443D">
        <w:rPr>
          <w:rFonts w:asciiTheme="minorEastAsia" w:eastAsiaTheme="minorEastAsia" w:hAnsiTheme="minorEastAsia" w:hint="eastAsia"/>
          <w:color w:val="000000" w:themeColor="text1"/>
          <w:sz w:val="21"/>
          <w:szCs w:val="21"/>
          <w:shd w:val="clear" w:color="auto" w:fill="FFFFFF"/>
        </w:rPr>
        <w:t>第二百四十六条</w:t>
      </w:r>
      <w:r w:rsidR="00077FA3">
        <w:rPr>
          <w:rFonts w:asciiTheme="minorEastAsia" w:eastAsiaTheme="minorEastAsia" w:hAnsiTheme="minorEastAsia" w:hint="eastAsia"/>
          <w:color w:val="000000" w:themeColor="text1"/>
          <w:sz w:val="21"/>
          <w:szCs w:val="21"/>
          <w:shd w:val="clear" w:color="auto" w:fill="FFFFFF"/>
        </w:rPr>
        <w:t xml:space="preserve"> </w:t>
      </w:r>
      <w:r w:rsidRPr="000E443D">
        <w:rPr>
          <w:rFonts w:asciiTheme="minorEastAsia" w:eastAsiaTheme="minorEastAsia" w:hAnsiTheme="minorEastAsia" w:hint="eastAsia"/>
          <w:color w:val="000000" w:themeColor="text1"/>
          <w:sz w:val="21"/>
          <w:szCs w:val="21"/>
          <w:shd w:val="clear" w:color="auto" w:fill="FFFFFF"/>
        </w:rPr>
        <w:t>法律、行政法规对不动产统一登记的范围、登记机构和登记办法作出规定前，地方性法规可以依照本法有关规定作出规定。</w:t>
      </w:r>
      <w:r w:rsidRPr="000E443D">
        <w:rPr>
          <w:rFonts w:asciiTheme="minorEastAsia" w:eastAsiaTheme="minorEastAsia" w:hAnsiTheme="minorEastAsia" w:hint="eastAsia"/>
          <w:color w:val="000000" w:themeColor="text1"/>
          <w:sz w:val="21"/>
          <w:szCs w:val="21"/>
          <w:shd w:val="clear" w:color="auto" w:fill="FFFFFF"/>
        </w:rPr>
        <w:br/>
        <w:t xml:space="preserve">　　第二百四十七条</w:t>
      </w:r>
      <w:r w:rsidR="00077FA3">
        <w:rPr>
          <w:rFonts w:asciiTheme="minorEastAsia" w:eastAsiaTheme="minorEastAsia" w:hAnsiTheme="minorEastAsia" w:hint="eastAsia"/>
          <w:color w:val="000000" w:themeColor="text1"/>
          <w:sz w:val="21"/>
          <w:szCs w:val="21"/>
          <w:shd w:val="clear" w:color="auto" w:fill="FFFFFF"/>
        </w:rPr>
        <w:t xml:space="preserve"> </w:t>
      </w:r>
      <w:r w:rsidRPr="000E443D">
        <w:rPr>
          <w:rFonts w:asciiTheme="minorEastAsia" w:eastAsiaTheme="minorEastAsia" w:hAnsiTheme="minorEastAsia" w:hint="eastAsia"/>
          <w:color w:val="000000" w:themeColor="text1"/>
          <w:sz w:val="21"/>
          <w:szCs w:val="21"/>
          <w:shd w:val="clear" w:color="auto" w:fill="FFFFFF"/>
        </w:rPr>
        <w:t>本法自2007年10月1日起施行。</w:t>
      </w:r>
    </w:p>
    <w:p w:rsidR="001C4BF3" w:rsidRPr="00300741" w:rsidRDefault="001C4BF3"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p>
    <w:p w:rsidR="001C4BF3" w:rsidRPr="00300741" w:rsidRDefault="001C4BF3"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p>
    <w:p w:rsidR="001C4BF3" w:rsidRPr="00300741" w:rsidRDefault="001C4BF3"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p>
    <w:p w:rsidR="001C4BF3" w:rsidRPr="00300741" w:rsidRDefault="001C4BF3"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p>
    <w:p w:rsidR="001C4BF3" w:rsidRPr="00300741" w:rsidRDefault="001C4BF3"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p>
    <w:p w:rsidR="001C4BF3" w:rsidRPr="00300741" w:rsidRDefault="001C4BF3" w:rsidP="00BC28E7">
      <w:pPr>
        <w:pStyle w:val="a9"/>
        <w:spacing w:before="0" w:beforeAutospacing="0" w:after="0" w:afterAutospacing="0"/>
        <w:ind w:firstLineChars="200" w:firstLine="420"/>
        <w:rPr>
          <w:rFonts w:asciiTheme="minorEastAsia" w:eastAsiaTheme="minorEastAsia" w:hAnsiTheme="minorEastAsia"/>
          <w:color w:val="000000" w:themeColor="text1"/>
          <w:sz w:val="21"/>
          <w:szCs w:val="21"/>
        </w:rPr>
      </w:pPr>
    </w:p>
    <w:p w:rsidR="001C4BF3" w:rsidRPr="00077FA3" w:rsidRDefault="00F13153" w:rsidP="00077FA3">
      <w:pPr>
        <w:pStyle w:val="3"/>
        <w:shd w:val="clear" w:color="auto" w:fill="FFFFFF"/>
        <w:spacing w:line="240" w:lineRule="auto"/>
        <w:jc w:val="center"/>
        <w:rPr>
          <w:rFonts w:ascii="黑体" w:eastAsia="黑体" w:hAnsi="黑体"/>
          <w:b w:val="0"/>
          <w:bCs w:val="0"/>
          <w:color w:val="000000" w:themeColor="text1"/>
          <w:sz w:val="28"/>
          <w:szCs w:val="28"/>
        </w:rPr>
      </w:pPr>
      <w:r w:rsidRPr="00077FA3">
        <w:rPr>
          <w:rFonts w:ascii="黑体" w:eastAsia="黑体" w:hAnsi="黑体" w:hint="eastAsia"/>
          <w:b w:val="0"/>
          <w:bCs w:val="0"/>
          <w:color w:val="000000" w:themeColor="text1"/>
          <w:sz w:val="28"/>
          <w:szCs w:val="28"/>
        </w:rPr>
        <w:lastRenderedPageBreak/>
        <w:t>中华人民共和国担保法</w:t>
      </w:r>
    </w:p>
    <w:p w:rsidR="00F13153" w:rsidRPr="00077FA3" w:rsidRDefault="001C4BF3" w:rsidP="00077FA3">
      <w:pPr>
        <w:pStyle w:val="3"/>
        <w:shd w:val="clear" w:color="auto" w:fill="FFFFFF"/>
        <w:spacing w:line="240" w:lineRule="auto"/>
        <w:jc w:val="center"/>
        <w:rPr>
          <w:rFonts w:asciiTheme="minorEastAsia" w:eastAsiaTheme="minorEastAsia" w:hAnsiTheme="minorEastAsia"/>
          <w:bCs w:val="0"/>
          <w:color w:val="000000" w:themeColor="text1"/>
        </w:rPr>
      </w:pPr>
      <w:r w:rsidRPr="00077FA3">
        <w:rPr>
          <w:rFonts w:asciiTheme="minorEastAsia" w:eastAsiaTheme="minorEastAsia" w:hAnsiTheme="minorEastAsia" w:hint="eastAsia"/>
          <w:bCs w:val="0"/>
          <w:color w:val="000000" w:themeColor="text1"/>
        </w:rPr>
        <w:t>第一章 总则</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第一条 为促进资金融通和商品流通，保障</w:t>
      </w:r>
      <w:hyperlink r:id="rId100" w:tgtFrame="_blank" w:history="1">
        <w:r w:rsidRPr="00300741">
          <w:rPr>
            <w:rFonts w:asciiTheme="minorEastAsia" w:hAnsiTheme="minorEastAsia"/>
            <w:color w:val="000000" w:themeColor="text1"/>
            <w:szCs w:val="21"/>
          </w:rPr>
          <w:t>债权</w:t>
        </w:r>
      </w:hyperlink>
      <w:r w:rsidRPr="00300741">
        <w:rPr>
          <w:rFonts w:asciiTheme="minorEastAsia" w:hAnsiTheme="minorEastAsia" w:cs="Arial"/>
          <w:color w:val="000000" w:themeColor="text1"/>
          <w:szCs w:val="21"/>
        </w:rPr>
        <w:t>的实现，发展</w:t>
      </w:r>
      <w:hyperlink r:id="rId101" w:tgtFrame="_blank" w:history="1">
        <w:r w:rsidRPr="00300741">
          <w:rPr>
            <w:rFonts w:asciiTheme="minorEastAsia" w:hAnsiTheme="minorEastAsia"/>
            <w:color w:val="000000" w:themeColor="text1"/>
            <w:szCs w:val="21"/>
          </w:rPr>
          <w:t>社会主义市场经济</w:t>
        </w:r>
      </w:hyperlink>
      <w:r w:rsidRPr="00300741">
        <w:rPr>
          <w:rFonts w:asciiTheme="minorEastAsia" w:hAnsiTheme="minorEastAsia" w:cs="Arial"/>
          <w:color w:val="000000" w:themeColor="text1"/>
          <w:szCs w:val="21"/>
        </w:rPr>
        <w:t>，制定本法。</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第二条 在</w:t>
      </w:r>
      <w:hyperlink r:id="rId102" w:tgtFrame="_blank" w:history="1">
        <w:r w:rsidRPr="00300741">
          <w:rPr>
            <w:rFonts w:asciiTheme="minorEastAsia" w:hAnsiTheme="minorEastAsia"/>
            <w:color w:val="000000" w:themeColor="text1"/>
            <w:szCs w:val="21"/>
          </w:rPr>
          <w:t>借贷</w:t>
        </w:r>
      </w:hyperlink>
      <w:r w:rsidRPr="00300741">
        <w:rPr>
          <w:rFonts w:asciiTheme="minorEastAsia" w:hAnsiTheme="minorEastAsia" w:cs="Arial"/>
          <w:color w:val="000000" w:themeColor="text1"/>
          <w:szCs w:val="21"/>
        </w:rPr>
        <w:t>、买卖、货物运输、加工</w:t>
      </w:r>
      <w:hyperlink r:id="rId103" w:tgtFrame="_blank" w:history="1">
        <w:r w:rsidRPr="00300741">
          <w:rPr>
            <w:rFonts w:asciiTheme="minorEastAsia" w:hAnsiTheme="minorEastAsia"/>
            <w:color w:val="000000" w:themeColor="text1"/>
            <w:szCs w:val="21"/>
          </w:rPr>
          <w:t>承揽</w:t>
        </w:r>
      </w:hyperlink>
      <w:r w:rsidRPr="00300741">
        <w:rPr>
          <w:rFonts w:asciiTheme="minorEastAsia" w:hAnsiTheme="minorEastAsia" w:cs="Arial"/>
          <w:color w:val="000000" w:themeColor="text1"/>
          <w:szCs w:val="21"/>
        </w:rPr>
        <w:t>等经济活动中，债权人需要以担保方式保障其债权实现的，可以依照本法规定设定担保。</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本法规定的担保方式为保证、抵押、质押、留置和定金。</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第三条 担保活动应当遵循平等、自愿、公平、诚实信用的</w:t>
      </w:r>
      <w:hyperlink r:id="rId104" w:tgtFrame="_blank" w:history="1">
        <w:r w:rsidRPr="00300741">
          <w:rPr>
            <w:rFonts w:asciiTheme="minorEastAsia" w:hAnsiTheme="minorEastAsia"/>
            <w:color w:val="000000" w:themeColor="text1"/>
            <w:szCs w:val="21"/>
          </w:rPr>
          <w:t>原则</w:t>
        </w:r>
      </w:hyperlink>
      <w:r w:rsidRPr="00300741">
        <w:rPr>
          <w:rFonts w:asciiTheme="minorEastAsia" w:hAnsiTheme="minorEastAsia" w:cs="Arial"/>
          <w:color w:val="000000" w:themeColor="text1"/>
          <w:szCs w:val="21"/>
        </w:rPr>
        <w:t>。</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第四条 第三人为债务人向债权人提供担保时，可以要求债务人提供</w:t>
      </w:r>
      <w:hyperlink r:id="rId105" w:tgtFrame="_blank" w:history="1">
        <w:r w:rsidRPr="00300741">
          <w:rPr>
            <w:rFonts w:asciiTheme="minorEastAsia" w:hAnsiTheme="minorEastAsia"/>
            <w:color w:val="000000" w:themeColor="text1"/>
            <w:szCs w:val="21"/>
          </w:rPr>
          <w:t>反担保</w:t>
        </w:r>
      </w:hyperlink>
      <w:r w:rsidRPr="00300741">
        <w:rPr>
          <w:rFonts w:asciiTheme="minorEastAsia" w:hAnsiTheme="minorEastAsia" w:cs="Arial"/>
          <w:color w:val="000000" w:themeColor="text1"/>
          <w:szCs w:val="21"/>
        </w:rPr>
        <w:t>。反担保适用本法担保的规定。</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第五条 担保合同是</w:t>
      </w:r>
      <w:hyperlink r:id="rId106" w:tgtFrame="_blank" w:history="1">
        <w:r w:rsidRPr="00300741">
          <w:rPr>
            <w:rFonts w:asciiTheme="minorEastAsia" w:hAnsiTheme="minorEastAsia"/>
            <w:color w:val="000000" w:themeColor="text1"/>
            <w:szCs w:val="21"/>
          </w:rPr>
          <w:t>主合同</w:t>
        </w:r>
      </w:hyperlink>
      <w:r w:rsidRPr="00300741">
        <w:rPr>
          <w:rFonts w:asciiTheme="minorEastAsia" w:hAnsiTheme="minorEastAsia" w:cs="Arial"/>
          <w:color w:val="000000" w:themeColor="text1"/>
          <w:szCs w:val="21"/>
        </w:rPr>
        <w:t>的从合同，主合同无效，</w:t>
      </w:r>
      <w:hyperlink r:id="rId107" w:tgtFrame="_blank" w:history="1">
        <w:r w:rsidRPr="00300741">
          <w:rPr>
            <w:rFonts w:asciiTheme="minorEastAsia" w:hAnsiTheme="minorEastAsia"/>
            <w:color w:val="000000" w:themeColor="text1"/>
            <w:szCs w:val="21"/>
          </w:rPr>
          <w:t>担保合同无效</w:t>
        </w:r>
      </w:hyperlink>
      <w:r w:rsidRPr="00300741">
        <w:rPr>
          <w:rFonts w:asciiTheme="minorEastAsia" w:hAnsiTheme="minorEastAsia" w:cs="Arial"/>
          <w:color w:val="000000" w:themeColor="text1"/>
          <w:szCs w:val="21"/>
        </w:rPr>
        <w:t>。担保合同另有约定的，按照约定。</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担保合同被确认无效后，债务人、担保人、债权人有过错的，应当根据其过错各自承担相应的</w:t>
      </w:r>
      <w:hyperlink r:id="rId108" w:tgtFrame="_blank" w:history="1">
        <w:r w:rsidRPr="00300741">
          <w:rPr>
            <w:rFonts w:asciiTheme="minorEastAsia" w:hAnsiTheme="minorEastAsia"/>
            <w:color w:val="000000" w:themeColor="text1"/>
            <w:szCs w:val="21"/>
          </w:rPr>
          <w:t>民事责任</w:t>
        </w:r>
      </w:hyperlink>
      <w:r w:rsidRPr="00300741">
        <w:rPr>
          <w:rFonts w:asciiTheme="minorEastAsia" w:hAnsiTheme="minorEastAsia" w:cs="Arial"/>
          <w:color w:val="000000" w:themeColor="text1"/>
          <w:szCs w:val="21"/>
        </w:rPr>
        <w:t>。</w:t>
      </w:r>
    </w:p>
    <w:p w:rsidR="001C4BF3" w:rsidRPr="00077FA3" w:rsidRDefault="001C4BF3" w:rsidP="00077FA3">
      <w:pPr>
        <w:pStyle w:val="3"/>
        <w:shd w:val="clear" w:color="auto" w:fill="FFFFFF"/>
        <w:spacing w:line="240" w:lineRule="auto"/>
        <w:jc w:val="center"/>
        <w:rPr>
          <w:rFonts w:asciiTheme="minorEastAsia" w:eastAsiaTheme="minorEastAsia" w:hAnsiTheme="minorEastAsia"/>
          <w:bCs w:val="0"/>
          <w:color w:val="000000" w:themeColor="text1"/>
        </w:rPr>
      </w:pPr>
      <w:bookmarkStart w:id="123" w:name="1_4"/>
      <w:bookmarkStart w:id="124" w:name="sub70632_1_4"/>
      <w:bookmarkStart w:id="125" w:name="第二章_保证"/>
      <w:bookmarkEnd w:id="123"/>
      <w:bookmarkEnd w:id="124"/>
      <w:bookmarkEnd w:id="125"/>
      <w:r w:rsidRPr="00077FA3">
        <w:rPr>
          <w:rFonts w:asciiTheme="minorEastAsia" w:eastAsiaTheme="minorEastAsia" w:hAnsiTheme="minorEastAsia" w:hint="eastAsia"/>
          <w:bCs w:val="0"/>
          <w:color w:val="000000" w:themeColor="text1"/>
        </w:rPr>
        <w:t>第二章 保证</w:t>
      </w:r>
    </w:p>
    <w:p w:rsidR="00F13153" w:rsidRPr="00077FA3" w:rsidRDefault="001C4BF3" w:rsidP="00077FA3">
      <w:pPr>
        <w:shd w:val="clear" w:color="auto" w:fill="FFFFFF"/>
        <w:spacing w:before="100" w:beforeAutospacing="1" w:after="100" w:afterAutospacing="1"/>
        <w:jc w:val="center"/>
        <w:rPr>
          <w:rFonts w:asciiTheme="minorEastAsia" w:hAnsiTheme="minorEastAsia" w:cs="Arial"/>
          <w:b/>
          <w:bCs/>
          <w:color w:val="000000" w:themeColor="text1"/>
          <w:szCs w:val="21"/>
        </w:rPr>
      </w:pPr>
      <w:r w:rsidRPr="00077FA3">
        <w:rPr>
          <w:rFonts w:asciiTheme="minorEastAsia" w:hAnsiTheme="minorEastAsia" w:cs="Arial"/>
          <w:b/>
          <w:bCs/>
          <w:color w:val="000000" w:themeColor="text1"/>
          <w:szCs w:val="21"/>
        </w:rPr>
        <w:t>第一节 保证和保证人</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第六条 本法所称保证，是指保证人和债权人约定，当债务人不履行债务时，保证人按照约定履行债务或者承担责任的行为。</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第七条 具有代为清偿债务能力的法人、其他组织或者公民，可以作保证人。</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第八条 国家机关不得为保证人，但经国务院批准为使用外国政府或者</w:t>
      </w:r>
      <w:hyperlink r:id="rId109" w:tgtFrame="_blank" w:history="1">
        <w:r w:rsidRPr="00300741">
          <w:rPr>
            <w:rFonts w:asciiTheme="minorEastAsia" w:hAnsiTheme="minorEastAsia"/>
            <w:color w:val="000000" w:themeColor="text1"/>
            <w:szCs w:val="21"/>
          </w:rPr>
          <w:t>国际经济组织</w:t>
        </w:r>
      </w:hyperlink>
      <w:r w:rsidRPr="00300741">
        <w:rPr>
          <w:rFonts w:asciiTheme="minorEastAsia" w:hAnsiTheme="minorEastAsia" w:cs="Arial"/>
          <w:color w:val="000000" w:themeColor="text1"/>
          <w:szCs w:val="21"/>
        </w:rPr>
        <w:t>贷款进行转贷的除外。</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第九条 学校、幼儿园、医院等以公益为目的的事业单位、社会团体不得为保证人。</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第十条</w:t>
      </w:r>
      <w:r w:rsidR="00F13153" w:rsidRPr="00300741">
        <w:rPr>
          <w:rFonts w:asciiTheme="minorEastAsia" w:hAnsiTheme="minorEastAsia" w:hint="eastAsia"/>
          <w:color w:val="000000" w:themeColor="text1"/>
          <w:szCs w:val="21"/>
        </w:rPr>
        <w:t xml:space="preserve"> </w:t>
      </w:r>
      <w:hyperlink r:id="rId110" w:tgtFrame="_blank" w:history="1">
        <w:r w:rsidRPr="00300741">
          <w:rPr>
            <w:rFonts w:asciiTheme="minorEastAsia" w:hAnsiTheme="minorEastAsia"/>
            <w:color w:val="000000" w:themeColor="text1"/>
            <w:szCs w:val="21"/>
          </w:rPr>
          <w:t>企业法人</w:t>
        </w:r>
      </w:hyperlink>
      <w:r w:rsidRPr="00300741">
        <w:rPr>
          <w:rFonts w:asciiTheme="minorEastAsia" w:hAnsiTheme="minorEastAsia" w:cs="Arial"/>
          <w:color w:val="000000" w:themeColor="text1"/>
          <w:szCs w:val="21"/>
        </w:rPr>
        <w:t>的</w:t>
      </w:r>
      <w:hyperlink r:id="rId111" w:tgtFrame="_blank" w:history="1">
        <w:r w:rsidRPr="00300741">
          <w:rPr>
            <w:rFonts w:asciiTheme="minorEastAsia" w:hAnsiTheme="minorEastAsia"/>
            <w:color w:val="000000" w:themeColor="text1"/>
            <w:szCs w:val="21"/>
          </w:rPr>
          <w:t>分支机构</w:t>
        </w:r>
      </w:hyperlink>
      <w:r w:rsidRPr="00300741">
        <w:rPr>
          <w:rFonts w:asciiTheme="minorEastAsia" w:hAnsiTheme="minorEastAsia" w:cs="Arial"/>
          <w:color w:val="000000" w:themeColor="text1"/>
          <w:szCs w:val="21"/>
        </w:rPr>
        <w:t>、职能部门不得为保证人。</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企业法人的分支机构有法人书面授权的，可以在授权范围内提供保证。</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第十一条 任何单位和个人不得强令银行等</w:t>
      </w:r>
      <w:hyperlink r:id="rId112" w:tgtFrame="_blank" w:history="1">
        <w:r w:rsidRPr="00300741">
          <w:rPr>
            <w:rFonts w:asciiTheme="minorEastAsia" w:hAnsiTheme="minorEastAsia"/>
            <w:color w:val="000000" w:themeColor="text1"/>
            <w:szCs w:val="21"/>
          </w:rPr>
          <w:t>金融机构</w:t>
        </w:r>
      </w:hyperlink>
      <w:r w:rsidRPr="00300741">
        <w:rPr>
          <w:rFonts w:asciiTheme="minorEastAsia" w:hAnsiTheme="minorEastAsia" w:cs="Arial"/>
          <w:color w:val="000000" w:themeColor="text1"/>
          <w:szCs w:val="21"/>
        </w:rPr>
        <w:t>或者企业为他人提供保证；银行等金融机构或者企业对强令其为他人提供保证的行为，有权拒绝。</w:t>
      </w:r>
    </w:p>
    <w:p w:rsidR="00F13153" w:rsidRPr="00077FA3" w:rsidRDefault="001C4BF3" w:rsidP="00077FA3">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第十二条 同一债务有两个以上保证人的，保证人应当按照保证合同约定的保证份额，承担保证责任。没有约定保证份额的，保证人</w:t>
      </w:r>
      <w:hyperlink r:id="rId113" w:tgtFrame="_blank" w:history="1">
        <w:r w:rsidRPr="00300741">
          <w:rPr>
            <w:rFonts w:asciiTheme="minorEastAsia" w:hAnsiTheme="minorEastAsia"/>
            <w:color w:val="000000" w:themeColor="text1"/>
            <w:szCs w:val="21"/>
          </w:rPr>
          <w:t>承担连带责任</w:t>
        </w:r>
      </w:hyperlink>
      <w:r w:rsidRPr="00300741">
        <w:rPr>
          <w:rFonts w:asciiTheme="minorEastAsia" w:hAnsiTheme="minorEastAsia" w:cs="Arial"/>
          <w:color w:val="000000" w:themeColor="text1"/>
          <w:szCs w:val="21"/>
        </w:rPr>
        <w:t>，债权人可以要求任何一个保证人承担全部保证责任，保证人都负有担保全部债权实现的</w:t>
      </w:r>
      <w:hyperlink r:id="rId114" w:tgtFrame="_blank" w:history="1">
        <w:r w:rsidRPr="00300741">
          <w:rPr>
            <w:rFonts w:asciiTheme="minorEastAsia" w:hAnsiTheme="minorEastAsia"/>
            <w:color w:val="000000" w:themeColor="text1"/>
            <w:szCs w:val="21"/>
          </w:rPr>
          <w:t>义务</w:t>
        </w:r>
      </w:hyperlink>
      <w:r w:rsidRPr="00300741">
        <w:rPr>
          <w:rFonts w:asciiTheme="minorEastAsia" w:hAnsiTheme="minorEastAsia" w:cs="Arial"/>
          <w:color w:val="000000" w:themeColor="text1"/>
          <w:szCs w:val="21"/>
        </w:rPr>
        <w:t>。已经承担保证责任的保证人，有权向债务人追偿，或者要求承担连带责任的其他保证人清偿其应当承担的份额。</w:t>
      </w:r>
    </w:p>
    <w:p w:rsidR="00AC162E" w:rsidRPr="00077FA3" w:rsidRDefault="001C4BF3" w:rsidP="00077FA3">
      <w:pPr>
        <w:shd w:val="clear" w:color="auto" w:fill="FFFFFF"/>
        <w:spacing w:before="100" w:beforeAutospacing="1" w:after="100" w:afterAutospacing="1"/>
        <w:ind w:firstLine="482"/>
        <w:jc w:val="center"/>
        <w:rPr>
          <w:rFonts w:asciiTheme="minorEastAsia" w:hAnsiTheme="minorEastAsia" w:cs="Arial"/>
          <w:b/>
          <w:bCs/>
          <w:color w:val="000000" w:themeColor="text1"/>
          <w:szCs w:val="21"/>
        </w:rPr>
      </w:pPr>
      <w:r w:rsidRPr="00077FA3">
        <w:rPr>
          <w:rFonts w:asciiTheme="minorEastAsia" w:hAnsiTheme="minorEastAsia" w:cs="Arial"/>
          <w:b/>
          <w:bCs/>
          <w:color w:val="000000" w:themeColor="text1"/>
          <w:szCs w:val="21"/>
        </w:rPr>
        <w:t>第二节 保证合同和保证方式</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第十三条 保证人与债权人应当以书面形式订立</w:t>
      </w:r>
      <w:hyperlink r:id="rId115" w:tgtFrame="_blank" w:history="1">
        <w:r w:rsidRPr="00300741">
          <w:rPr>
            <w:rFonts w:asciiTheme="minorEastAsia" w:hAnsiTheme="minorEastAsia"/>
            <w:color w:val="000000" w:themeColor="text1"/>
            <w:szCs w:val="21"/>
          </w:rPr>
          <w:t>保证合同</w:t>
        </w:r>
      </w:hyperlink>
      <w:r w:rsidRPr="00300741">
        <w:rPr>
          <w:rFonts w:asciiTheme="minorEastAsia" w:hAnsiTheme="minorEastAsia" w:cs="Arial"/>
          <w:color w:val="000000" w:themeColor="text1"/>
          <w:szCs w:val="21"/>
        </w:rPr>
        <w:t>。</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第十四条 保证人与债权人可以就单个主合同分别订立保证合同，也可以协议在最高债权额限度内就一定期间连续发生的借款合同或者某项商品交易</w:t>
      </w:r>
      <w:hyperlink r:id="rId116" w:tgtFrame="_blank" w:history="1">
        <w:r w:rsidRPr="00300741">
          <w:rPr>
            <w:rFonts w:asciiTheme="minorEastAsia" w:hAnsiTheme="minorEastAsia"/>
            <w:color w:val="000000" w:themeColor="text1"/>
            <w:szCs w:val="21"/>
          </w:rPr>
          <w:t>合同订立</w:t>
        </w:r>
      </w:hyperlink>
      <w:r w:rsidRPr="00300741">
        <w:rPr>
          <w:rFonts w:asciiTheme="minorEastAsia" w:hAnsiTheme="minorEastAsia" w:cs="Arial"/>
          <w:color w:val="000000" w:themeColor="text1"/>
          <w:szCs w:val="21"/>
        </w:rPr>
        <w:t>一个保证合同。</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第十五条 保证合同应当包括以下内容：（一）被保证的主债权种类、数额；（二）债务人履行</w:t>
      </w:r>
      <w:r w:rsidRPr="00300741">
        <w:rPr>
          <w:rFonts w:asciiTheme="minorEastAsia" w:hAnsiTheme="minorEastAsia" w:cs="Arial"/>
          <w:color w:val="000000" w:themeColor="text1"/>
          <w:szCs w:val="21"/>
        </w:rPr>
        <w:lastRenderedPageBreak/>
        <w:t>债务的期限；（三）保证的方式；（四）保证担保的范围；（五）保证的期间；（六）双方认为需要约定的其他事项。保证合同不完全具备前款规定内容的，可以补正。</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第十六条 保证的方式有：（一）</w:t>
      </w:r>
      <w:hyperlink r:id="rId117" w:tgtFrame="_blank" w:history="1">
        <w:r w:rsidRPr="00300741">
          <w:rPr>
            <w:rFonts w:asciiTheme="minorEastAsia" w:hAnsiTheme="minorEastAsia"/>
            <w:color w:val="000000" w:themeColor="text1"/>
            <w:szCs w:val="21"/>
          </w:rPr>
          <w:t>一般保证</w:t>
        </w:r>
      </w:hyperlink>
      <w:r w:rsidRPr="00300741">
        <w:rPr>
          <w:rFonts w:asciiTheme="minorEastAsia" w:hAnsiTheme="minorEastAsia" w:cs="Arial"/>
          <w:color w:val="000000" w:themeColor="text1"/>
          <w:szCs w:val="21"/>
        </w:rPr>
        <w:t>；（二）</w:t>
      </w:r>
      <w:hyperlink r:id="rId118" w:tgtFrame="_blank" w:history="1">
        <w:r w:rsidRPr="00300741">
          <w:rPr>
            <w:rFonts w:asciiTheme="minorEastAsia" w:hAnsiTheme="minorEastAsia"/>
            <w:color w:val="000000" w:themeColor="text1"/>
            <w:szCs w:val="21"/>
          </w:rPr>
          <w:t>连带责任保证</w:t>
        </w:r>
      </w:hyperlink>
      <w:r w:rsidRPr="00300741">
        <w:rPr>
          <w:rFonts w:asciiTheme="minorEastAsia" w:hAnsiTheme="minorEastAsia" w:cs="Arial"/>
          <w:color w:val="000000" w:themeColor="text1"/>
          <w:szCs w:val="21"/>
        </w:rPr>
        <w:t>。</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第十七条 当事人在保证合同中约定，债务人不能履行债务时，由保证人承担保证责任的，为一般保证。</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一般保证的保证人在主合同纠纷未经审判或者仲裁，并就</w:t>
      </w:r>
      <w:hyperlink r:id="rId119" w:tgtFrame="_blank" w:history="1">
        <w:r w:rsidRPr="00300741">
          <w:rPr>
            <w:rFonts w:asciiTheme="minorEastAsia" w:hAnsiTheme="minorEastAsia"/>
            <w:color w:val="000000" w:themeColor="text1"/>
            <w:szCs w:val="21"/>
          </w:rPr>
          <w:t>债务人财产</w:t>
        </w:r>
      </w:hyperlink>
      <w:r w:rsidRPr="00300741">
        <w:rPr>
          <w:rFonts w:asciiTheme="minorEastAsia" w:hAnsiTheme="minorEastAsia" w:cs="Arial"/>
          <w:color w:val="000000" w:themeColor="text1"/>
          <w:szCs w:val="21"/>
        </w:rPr>
        <w:t>依法强制执行仍不能履行债务前，对债权人可以拒绝承担保证责任。</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有下列情形之一的，保证人不得行使前款规定的权利：（一）债务人住所变更，致使债权人要求其履行债务发生重大困难的；（二）</w:t>
      </w:r>
      <w:hyperlink r:id="rId120" w:tgtFrame="_blank" w:history="1">
        <w:r w:rsidRPr="00300741">
          <w:rPr>
            <w:rFonts w:asciiTheme="minorEastAsia" w:hAnsiTheme="minorEastAsia"/>
            <w:color w:val="000000" w:themeColor="text1"/>
            <w:szCs w:val="21"/>
          </w:rPr>
          <w:t>人民法院</w:t>
        </w:r>
      </w:hyperlink>
      <w:r w:rsidRPr="00300741">
        <w:rPr>
          <w:rFonts w:asciiTheme="minorEastAsia" w:hAnsiTheme="minorEastAsia" w:cs="Arial"/>
          <w:color w:val="000000" w:themeColor="text1"/>
          <w:szCs w:val="21"/>
        </w:rPr>
        <w:t>受理债务人破产案件，中止执行程序的；（三）保证人以书面形式放弃前款规定的权利的。</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第十八条 当事人在保证合同中约定保证人与债务人对债务承担连带责任的，为连带责任保证。</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连带责任保证的债务人在主合同规定的债务履行期届满没有履行债务的，债权人可以要求债务人履行债务，也可以要求保证人在其保证范围内承担保证责任。</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第十九条 当事人对保证方式没有约定或者约定不明确的，按照连带责任保证承担保证责任。</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第二十条 一般保证和连带责任保证的保证人享有债务人的抗辩权。债务人放弃对债务的抗辩权的，保证人仍有权抗辩。</w:t>
      </w:r>
    </w:p>
    <w:p w:rsidR="00F13153" w:rsidRPr="00077FA3" w:rsidRDefault="001C4BF3" w:rsidP="00077FA3">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抗辩权是指债权人行使债权时，债务人根据法定事由，对抗债权人行使请求权的权利。</w:t>
      </w:r>
    </w:p>
    <w:p w:rsidR="00F13153" w:rsidRPr="00077FA3" w:rsidRDefault="001C4BF3" w:rsidP="00077FA3">
      <w:pPr>
        <w:shd w:val="clear" w:color="auto" w:fill="FFFFFF"/>
        <w:spacing w:before="100" w:beforeAutospacing="1" w:after="100" w:afterAutospacing="1"/>
        <w:jc w:val="center"/>
        <w:rPr>
          <w:rFonts w:asciiTheme="minorEastAsia" w:hAnsiTheme="minorEastAsia" w:cs="Arial"/>
          <w:b/>
          <w:bCs/>
          <w:color w:val="000000" w:themeColor="text1"/>
          <w:szCs w:val="21"/>
        </w:rPr>
      </w:pPr>
      <w:r w:rsidRPr="00077FA3">
        <w:rPr>
          <w:rFonts w:asciiTheme="minorEastAsia" w:hAnsiTheme="minorEastAsia" w:cs="Arial"/>
          <w:b/>
          <w:bCs/>
          <w:color w:val="000000" w:themeColor="text1"/>
          <w:szCs w:val="21"/>
        </w:rPr>
        <w:t>第三节 保证责任</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第二十一条 保证担保的范围包括主债权及利息、</w:t>
      </w:r>
      <w:hyperlink r:id="rId121" w:tgtFrame="_blank" w:history="1">
        <w:r w:rsidRPr="00300741">
          <w:rPr>
            <w:rFonts w:asciiTheme="minorEastAsia" w:hAnsiTheme="minorEastAsia"/>
            <w:color w:val="000000" w:themeColor="text1"/>
            <w:szCs w:val="21"/>
          </w:rPr>
          <w:t>违约金</w:t>
        </w:r>
      </w:hyperlink>
      <w:r w:rsidRPr="00300741">
        <w:rPr>
          <w:rFonts w:asciiTheme="minorEastAsia" w:hAnsiTheme="minorEastAsia" w:cs="Arial"/>
          <w:color w:val="000000" w:themeColor="text1"/>
          <w:szCs w:val="21"/>
        </w:rPr>
        <w:t>、损害赔偿金和实现债权的费用。保证合同另有约定的，按照约定。</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当事人对保证担保的范围没有约定或者约定不明确的，保证人应当对全部债务承担责任。</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第二十二条 保证期间，债权人依法将主债权转让给第三人的，保证人在原保证担保的范围内继续承担保证责任。保证合同另有约定的，按照约定。</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第二十三条 保证期间，债权人许可债务人转让债务的，应当取得保证人书面同意，保证人对未经其同意转让的债务，不再承担保证责任。</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第二十四条 债权人与债务人协议变更主合同的，应当取得保证人书面同意，未经保证人书面同意的，保证人不再承担保证责任。保证合同另有约定的，按照约定。</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第二十五条 一般保证的保证人与债权人未约定保证期间的，保证期间为主债务履行期届满之日起六个月。</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在合同约定的保证期间和前款规定的保证期间，债权人未对债务人提起诉讼或者申请仲裁的，保证人免除保证责任；债权人已提起诉讼或者申请仲裁的，保证期间适用</w:t>
      </w:r>
      <w:hyperlink r:id="rId122" w:tgtFrame="_blank" w:history="1">
        <w:r w:rsidRPr="00300741">
          <w:rPr>
            <w:rFonts w:asciiTheme="minorEastAsia" w:hAnsiTheme="minorEastAsia"/>
            <w:color w:val="000000" w:themeColor="text1"/>
            <w:szCs w:val="21"/>
          </w:rPr>
          <w:t>诉讼时效中断</w:t>
        </w:r>
      </w:hyperlink>
      <w:r w:rsidRPr="00300741">
        <w:rPr>
          <w:rFonts w:asciiTheme="minorEastAsia" w:hAnsiTheme="minorEastAsia" w:cs="Arial"/>
          <w:color w:val="000000" w:themeColor="text1"/>
          <w:szCs w:val="21"/>
        </w:rPr>
        <w:t>的规定。</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第二十六条 连带责任保证的保证人与债权人未约定保证期间的，债权人有权自主债务履行期届满之日起六个月内要求保证人承担保证责任。</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在合同约定的保证期间和前款规定的保证期间，债权人未要求保证人承担保证责任的，保证人免除保证责任。</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第二十七条 保证人依照本法第十四条规定就连续发生的债权作保证，未约定保证期间的，保证人可以随时书面通知债权人终止保证合同，但保证人对于通知到债权人前所发生的债权，承担保证责任。</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第二十八条 同一债权既有保证又有物的担保的，保证人对物的担保以外的债权承担保证责任。</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债权人放弃物的担保的，保证人在债权人放弃权利的范围内免除保证责任。</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第二十九条 企业法人的分支机构未经法人书面授权或者超出授权范围与债权人订立保证合同的，该合同无效或者超出授权范围的部分无效，债权人和企业法人有过错的，应当根据其过错各自承担相应的民事责任；债权人无过错的，由企业法人承担民事责任。</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第三十条 有下列情形之一的，保证人不承担民事责任：（一）主合同当事人双方串通，骗取保证人提供保证的；（二）主合同债权人采取欺诈、胁迫等手段，使保证人在违背真实意思的情况下提供保证的。</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第三十一条 保证人承担保证责任后，有权向债务人追偿。</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第三十二条 人民法院受理债务人破产案件后，债权人未申报债权的，保证人可以参加破产财产分配，预先行使追偿权。</w:t>
      </w:r>
    </w:p>
    <w:p w:rsidR="001C4BF3" w:rsidRPr="00077FA3" w:rsidRDefault="001C4BF3" w:rsidP="00077FA3">
      <w:pPr>
        <w:pStyle w:val="3"/>
        <w:shd w:val="clear" w:color="auto" w:fill="FFFFFF"/>
        <w:spacing w:line="240" w:lineRule="auto"/>
        <w:jc w:val="center"/>
        <w:rPr>
          <w:rFonts w:asciiTheme="minorEastAsia" w:eastAsiaTheme="minorEastAsia" w:hAnsiTheme="minorEastAsia"/>
          <w:bCs w:val="0"/>
          <w:color w:val="000000" w:themeColor="text1"/>
        </w:rPr>
      </w:pPr>
      <w:bookmarkStart w:id="126" w:name="1_5"/>
      <w:bookmarkStart w:id="127" w:name="sub70632_1_5"/>
      <w:bookmarkStart w:id="128" w:name="第三章_抵押"/>
      <w:bookmarkEnd w:id="126"/>
      <w:bookmarkEnd w:id="127"/>
      <w:bookmarkEnd w:id="128"/>
      <w:r w:rsidRPr="00077FA3">
        <w:rPr>
          <w:rFonts w:asciiTheme="minorEastAsia" w:eastAsiaTheme="minorEastAsia" w:hAnsiTheme="minorEastAsia" w:hint="eastAsia"/>
          <w:bCs w:val="0"/>
          <w:color w:val="000000" w:themeColor="text1"/>
        </w:rPr>
        <w:t>第三章 抵押</w:t>
      </w:r>
    </w:p>
    <w:p w:rsidR="00F13153" w:rsidRPr="00077FA3" w:rsidRDefault="001C4BF3" w:rsidP="00077FA3">
      <w:pPr>
        <w:shd w:val="clear" w:color="auto" w:fill="FFFFFF"/>
        <w:spacing w:before="100" w:beforeAutospacing="1" w:after="100" w:afterAutospacing="1"/>
        <w:jc w:val="center"/>
        <w:rPr>
          <w:rFonts w:asciiTheme="minorEastAsia" w:hAnsiTheme="minorEastAsia" w:cs="Arial"/>
          <w:b/>
          <w:bCs/>
          <w:color w:val="000000" w:themeColor="text1"/>
          <w:szCs w:val="21"/>
        </w:rPr>
      </w:pPr>
      <w:r w:rsidRPr="00077FA3">
        <w:rPr>
          <w:rFonts w:asciiTheme="minorEastAsia" w:hAnsiTheme="minorEastAsia" w:cs="Arial"/>
          <w:b/>
          <w:bCs/>
          <w:color w:val="000000" w:themeColor="text1"/>
          <w:szCs w:val="21"/>
        </w:rPr>
        <w:t>第一节 抵押和抵押物</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第三十三条 本法所称抵押，是指债务人或者第三人不转移对本法第三十四条所列财产的占有，将该财产作为债权的担保。债务人不履行债务时，债权人有权依照本法规定以该财产折价或者以拍卖、变卖该财产的价款优先受偿。</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前款规定的债务人或者第三人为抵押人，债权人为抵押权人，提供担保的财产为抵押物。</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第三十四条 下列财产可以抵押：（一）抵押人所有的房屋和其他地上定着物；（二）抵押人所有的机器、交通运输工具和其他财产；（三）抵押人依法有权处分的国有的土地使用权、房屋和其他地上定着物；（四）抵押人依法有权处分的国有的机器、交通运输工具和其他财产；（五）抵押人依法承包并经发包方同意抵押的荒山、荒沟、荒丘、荒滩等荒地的土地使用权；（六）依法可以抵押的其他财产。抵押人可以将前款所列财产一并抵押。</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第三十五条 抵押人所担保的债权不得超出其抵押物的价值。</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财产抵押后，该财产的价值大于所担保债权的余额部分，可以再次抵押，但不得超出其余额部分。</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第三十六条 以依法取得的国有土地上的房屋抵押的，该房屋占用范围内的</w:t>
      </w:r>
      <w:hyperlink r:id="rId123" w:tgtFrame="_blank" w:history="1">
        <w:r w:rsidRPr="00300741">
          <w:rPr>
            <w:rFonts w:asciiTheme="minorEastAsia" w:hAnsiTheme="minorEastAsia"/>
            <w:color w:val="000000" w:themeColor="text1"/>
            <w:szCs w:val="21"/>
          </w:rPr>
          <w:t>国有土地使用权</w:t>
        </w:r>
      </w:hyperlink>
      <w:r w:rsidRPr="00300741">
        <w:rPr>
          <w:rFonts w:asciiTheme="minorEastAsia" w:hAnsiTheme="minorEastAsia" w:cs="Arial"/>
          <w:color w:val="000000" w:themeColor="text1"/>
          <w:szCs w:val="21"/>
        </w:rPr>
        <w:t>同时抵押。</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以出让方式取得的国有土地使用权抵押的，应当将抵押时该国有土地上的房屋同时抵押。</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乡（镇）、村企业的土地使用权不得单独抵押。以乡（镇）、村企业的厂房等建筑物抵押的，其占用范围内的土地使用权同时抵押。</w:t>
      </w:r>
    </w:p>
    <w:p w:rsidR="00F13153" w:rsidRPr="00077FA3" w:rsidRDefault="001C4BF3" w:rsidP="00077FA3">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第三十七条 下列财产不得抵押：（一）土地所有权：（二）耕地、宅基地、自留地、自留山等集体所有的土地使用权，但本法第三十四条第（五）项、第三十六条第三款规定的除外；（三）学校、幼儿园、医院等以公益为目的的事业单位、社会团体的教育设施、医疗卫生设施和其他社会公益设施；（四）所有权、使用权不明或者有争议的财产；（五）依法被查封、扣押、监管的财产；（六）依法不得抵押的其他财产。</w:t>
      </w:r>
    </w:p>
    <w:p w:rsidR="00F13153" w:rsidRPr="00077FA3" w:rsidRDefault="001C4BF3" w:rsidP="00077FA3">
      <w:pPr>
        <w:shd w:val="clear" w:color="auto" w:fill="FFFFFF"/>
        <w:spacing w:before="100" w:beforeAutospacing="1" w:after="100" w:afterAutospacing="1"/>
        <w:jc w:val="center"/>
        <w:rPr>
          <w:rFonts w:asciiTheme="minorEastAsia" w:hAnsiTheme="minorEastAsia" w:cs="Arial"/>
          <w:b/>
          <w:bCs/>
          <w:color w:val="000000" w:themeColor="text1"/>
          <w:szCs w:val="21"/>
        </w:rPr>
      </w:pPr>
      <w:r w:rsidRPr="00077FA3">
        <w:rPr>
          <w:rFonts w:asciiTheme="minorEastAsia" w:hAnsiTheme="minorEastAsia" w:cs="Arial"/>
          <w:b/>
          <w:bCs/>
          <w:color w:val="000000" w:themeColor="text1"/>
          <w:szCs w:val="21"/>
        </w:rPr>
        <w:t>第二节 抵押合同和抵押物登记</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第三十八条 抵押人和抵押权人应当以书面形式订立抵押合同。</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第三十九条 抵押合同应当包括以下内容：（一）被担保的主债权种类、数额；（二）债务人履行债务的期限；（三）抵押物的名称、数量、质量、状况、所在地、所有权权属或者使用权权属；</w:t>
      </w:r>
      <w:r w:rsidRPr="00300741">
        <w:rPr>
          <w:rFonts w:asciiTheme="minorEastAsia" w:hAnsiTheme="minorEastAsia" w:cs="Arial"/>
          <w:color w:val="000000" w:themeColor="text1"/>
          <w:szCs w:val="21"/>
        </w:rPr>
        <w:lastRenderedPageBreak/>
        <w:t>（四）抵押担保的范围；（五）当事人认为需要约定的其他事项。抵押合同不完全具备前款规定内容的，可以补正。</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第四十条 订立抵押合同时，抵押权人和抵押人在合同中不得约定在债务履行期届满抵押权人未受清偿时，抵押物的所有权转移为债权人所有。</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第四十一条 当事人以本法第四十二条规定的财产抵押的，应当办理抵押物登记，抵押合同自登记之日起生效。</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第四十二条 办理抵押物登记的部门如下：（一）以无地上定着物的</w:t>
      </w:r>
      <w:hyperlink r:id="rId124" w:tgtFrame="_blank" w:history="1">
        <w:r w:rsidRPr="00300741">
          <w:rPr>
            <w:rFonts w:asciiTheme="minorEastAsia" w:hAnsiTheme="minorEastAsia"/>
            <w:color w:val="000000" w:themeColor="text1"/>
            <w:szCs w:val="21"/>
          </w:rPr>
          <w:t>土地使用权抵押</w:t>
        </w:r>
      </w:hyperlink>
      <w:r w:rsidRPr="00300741">
        <w:rPr>
          <w:rFonts w:asciiTheme="minorEastAsia" w:hAnsiTheme="minorEastAsia" w:cs="Arial"/>
          <w:color w:val="000000" w:themeColor="text1"/>
          <w:szCs w:val="21"/>
        </w:rPr>
        <w:t>的，为核发土地使用权证书的</w:t>
      </w:r>
      <w:hyperlink r:id="rId125" w:tgtFrame="_blank" w:history="1">
        <w:r w:rsidRPr="00300741">
          <w:rPr>
            <w:rFonts w:asciiTheme="minorEastAsia" w:hAnsiTheme="minorEastAsia"/>
            <w:color w:val="000000" w:themeColor="text1"/>
            <w:szCs w:val="21"/>
          </w:rPr>
          <w:t>土地管理部门</w:t>
        </w:r>
      </w:hyperlink>
      <w:r w:rsidRPr="00300741">
        <w:rPr>
          <w:rFonts w:asciiTheme="minorEastAsia" w:hAnsiTheme="minorEastAsia" w:cs="Arial"/>
          <w:color w:val="000000" w:themeColor="text1"/>
          <w:szCs w:val="21"/>
        </w:rPr>
        <w:t>；（二）以城市房地产或者乡（镇）、村企业的厂房等建筑物抵押的，为县级以上地方人民政府规定的部门；（三）以林木抵押的，为县级以上林木主管部门；（四）以航空器、船舶、车辆抵押的，为运输工具的登记部门；（五）以企业的设备和其他动产抵押的，为财产所在地的工商行政管理部门。</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第四十三条 当事人以其他财产抵押的，可以自愿办理抵押物登记，抵押合同自签订之日起生效。</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当事人未办理抵押物登记的，</w:t>
      </w:r>
      <w:hyperlink r:id="rId126" w:tgtFrame="_blank" w:history="1">
        <w:r w:rsidRPr="00300741">
          <w:rPr>
            <w:rFonts w:asciiTheme="minorEastAsia" w:hAnsiTheme="minorEastAsia"/>
            <w:color w:val="000000" w:themeColor="text1"/>
            <w:szCs w:val="21"/>
          </w:rPr>
          <w:t>不得对抗第三人</w:t>
        </w:r>
      </w:hyperlink>
      <w:r w:rsidRPr="00300741">
        <w:rPr>
          <w:rFonts w:asciiTheme="minorEastAsia" w:hAnsiTheme="minorEastAsia" w:cs="Arial"/>
          <w:color w:val="000000" w:themeColor="text1"/>
          <w:szCs w:val="21"/>
        </w:rPr>
        <w:t>。当事人办理抵押物登记的，登记部门为抵押人所在地的公证部门。</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第四十四条 办理抵押物登记，应当向登记部门提供下列文件或者其复印件：（一）主合同和抵押合同；（二）抵押物的所有权或者使用权证书。</w:t>
      </w:r>
    </w:p>
    <w:p w:rsidR="00F13153" w:rsidRPr="00077FA3" w:rsidRDefault="001C4BF3" w:rsidP="00077FA3">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第四十五条 登记部门登记的资料，应当允许查阅、抄录或者复印。</w:t>
      </w:r>
    </w:p>
    <w:p w:rsidR="00F13153" w:rsidRPr="00077FA3" w:rsidRDefault="001C4BF3" w:rsidP="00077FA3">
      <w:pPr>
        <w:shd w:val="clear" w:color="auto" w:fill="FFFFFF"/>
        <w:spacing w:before="100" w:beforeAutospacing="1" w:after="100" w:afterAutospacing="1"/>
        <w:ind w:firstLine="482"/>
        <w:jc w:val="center"/>
        <w:rPr>
          <w:rFonts w:asciiTheme="minorEastAsia" w:hAnsiTheme="minorEastAsia" w:cs="Arial"/>
          <w:b/>
          <w:bCs/>
          <w:color w:val="000000" w:themeColor="text1"/>
          <w:szCs w:val="21"/>
        </w:rPr>
      </w:pPr>
      <w:r w:rsidRPr="00077FA3">
        <w:rPr>
          <w:rFonts w:asciiTheme="minorEastAsia" w:hAnsiTheme="minorEastAsia" w:cs="Arial"/>
          <w:b/>
          <w:bCs/>
          <w:color w:val="000000" w:themeColor="text1"/>
          <w:szCs w:val="21"/>
        </w:rPr>
        <w:t>第三节 抵押的效力</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第四十六条 抵押担保的范围包括主债权及利息、违约金、损害赔偿金和实现抵押权的费用。抵押合同另有约定的，按照约定。</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第四十七条 债务履行期届满，债务人不履行债务致使抵押物被人民法院依法扣押的，自扣押之日起抵押权人有权收取由抵押物分离的</w:t>
      </w:r>
      <w:hyperlink r:id="rId127" w:tgtFrame="_blank" w:history="1">
        <w:r w:rsidRPr="00300741">
          <w:rPr>
            <w:rFonts w:asciiTheme="minorEastAsia" w:hAnsiTheme="minorEastAsia"/>
            <w:color w:val="000000" w:themeColor="text1"/>
            <w:szCs w:val="21"/>
          </w:rPr>
          <w:t>天然孳息</w:t>
        </w:r>
      </w:hyperlink>
      <w:r w:rsidRPr="00300741">
        <w:rPr>
          <w:rFonts w:asciiTheme="minorEastAsia" w:hAnsiTheme="minorEastAsia" w:cs="Arial"/>
          <w:color w:val="000000" w:themeColor="text1"/>
          <w:szCs w:val="21"/>
        </w:rPr>
        <w:t>以及抵押人就抵押物可以收取的</w:t>
      </w:r>
      <w:hyperlink r:id="rId128" w:tgtFrame="_blank" w:history="1">
        <w:r w:rsidRPr="00300741">
          <w:rPr>
            <w:rFonts w:asciiTheme="minorEastAsia" w:hAnsiTheme="minorEastAsia"/>
            <w:color w:val="000000" w:themeColor="text1"/>
            <w:szCs w:val="21"/>
          </w:rPr>
          <w:t>法定孳息</w:t>
        </w:r>
      </w:hyperlink>
      <w:r w:rsidRPr="00300741">
        <w:rPr>
          <w:rFonts w:asciiTheme="minorEastAsia" w:hAnsiTheme="minorEastAsia" w:cs="Arial"/>
          <w:color w:val="000000" w:themeColor="text1"/>
          <w:szCs w:val="21"/>
        </w:rPr>
        <w:t>。抵押权人未将扣押抵押物的事实通知应当清偿法定孳息的义务人的，抵押权的效力不及于该孳息。前款孳息应当先充抵收取孳息的费用。</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第四十八条 抵押人将已出租的财产抵押的，应当书面告知承租人，原租赁合同继续有效。</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第四十九条 抵押期间，抵押人转让已办理登记的抵押物的，应当通知抵押权人并告知受让人转让物已经抵押的情况；抵押人未通知抵押权人或者未告知受让人的，转让行为无效。</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转让抵押物的价款明显低于其价值的，抵押权人可以要求抵押人提供相应的担保；抵押人不提供的，不得转让抵押物。</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抵押人转让抵押物所得的价款，应当向抵押权人提前清偿所担保的债权或者向与抵押权人约定的第三人</w:t>
      </w:r>
      <w:hyperlink r:id="rId129" w:tgtFrame="_blank" w:history="1">
        <w:r w:rsidRPr="00300741">
          <w:rPr>
            <w:rFonts w:asciiTheme="minorEastAsia" w:hAnsiTheme="minorEastAsia"/>
            <w:color w:val="000000" w:themeColor="text1"/>
            <w:szCs w:val="21"/>
          </w:rPr>
          <w:t>提存</w:t>
        </w:r>
      </w:hyperlink>
      <w:r w:rsidRPr="00300741">
        <w:rPr>
          <w:rFonts w:asciiTheme="minorEastAsia" w:hAnsiTheme="minorEastAsia" w:cs="Arial"/>
          <w:color w:val="000000" w:themeColor="text1"/>
          <w:szCs w:val="21"/>
        </w:rPr>
        <w:t>。超过债权数额的部分，归抵押人所有，不足部分由债务人清偿。</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第五十条 抵押权不得与债权分离而单独转让或者作为其他债权的担保。</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第五十一条 抵押人的行为足以使抵押物价值减少的，抵押权人有权要求抵押人停止其行为。抵押物价值减少时，抵押权人有权要求抵押人恢复抵押物的价值，或者提供与减少的价值相当的担保。</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抵押人对抵押物价值减少无过错的，抵押权人只能在抵押人因损害而得到的赔偿范围内要求提供担保。抵押物价值未减少的部分，仍作为债权的担保。</w:t>
      </w:r>
    </w:p>
    <w:p w:rsidR="00F13153" w:rsidRPr="00077FA3" w:rsidRDefault="001C4BF3" w:rsidP="00077FA3">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第五十二条 抵押权与其担保的债权同时存在，债权消灭的，抵押权也消灭。</w:t>
      </w:r>
    </w:p>
    <w:p w:rsidR="00F13153" w:rsidRPr="00077FA3" w:rsidRDefault="001C4BF3" w:rsidP="00077FA3">
      <w:pPr>
        <w:shd w:val="clear" w:color="auto" w:fill="FFFFFF"/>
        <w:spacing w:before="100" w:beforeAutospacing="1" w:after="100" w:afterAutospacing="1"/>
        <w:ind w:firstLine="482"/>
        <w:jc w:val="center"/>
        <w:rPr>
          <w:rFonts w:asciiTheme="minorEastAsia" w:hAnsiTheme="minorEastAsia" w:cs="Arial"/>
          <w:b/>
          <w:bCs/>
          <w:color w:val="000000" w:themeColor="text1"/>
          <w:szCs w:val="21"/>
        </w:rPr>
      </w:pPr>
      <w:r w:rsidRPr="00077FA3">
        <w:rPr>
          <w:rFonts w:asciiTheme="minorEastAsia" w:hAnsiTheme="minorEastAsia" w:cs="Arial"/>
          <w:b/>
          <w:bCs/>
          <w:color w:val="000000" w:themeColor="text1"/>
          <w:szCs w:val="21"/>
        </w:rPr>
        <w:lastRenderedPageBreak/>
        <w:t>第四节 抵押权的实现</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第五十三条 债务履行期届满抵押权人未受清偿的，可以与抵押人协议以抵押物折价或者以拍卖、变卖该抵押物所得的价款受偿；协议不成的，抵押权人可以向人民法院提起诉讼。</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抵押物折价或者拍卖、变卖后，其价款超过债权数额的部分归抵押人所有，不足部分由债务人清偿。</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第五十四条 同一财产向两个以上债权人抵押的，拍卖、变卖抵押物所得的价款按照以下规定清偿：（一）抵押合同以登记生效的，按照抵押物登记的先后顺序清偿；顺序相同的，按照债权比例清偿；（二）抵押合同自签订之日起生效的，该抵押物已登记的，按照本条第（一）项规定清偿；未登记的，按照</w:t>
      </w:r>
      <w:hyperlink r:id="rId130" w:tgtFrame="_blank" w:history="1">
        <w:r w:rsidRPr="00300741">
          <w:rPr>
            <w:rFonts w:asciiTheme="minorEastAsia" w:hAnsiTheme="minorEastAsia"/>
            <w:color w:val="000000" w:themeColor="text1"/>
            <w:szCs w:val="21"/>
          </w:rPr>
          <w:t>合同生效</w:t>
        </w:r>
      </w:hyperlink>
      <w:r w:rsidRPr="00300741">
        <w:rPr>
          <w:rFonts w:asciiTheme="minorEastAsia" w:hAnsiTheme="minorEastAsia" w:cs="Arial"/>
          <w:color w:val="000000" w:themeColor="text1"/>
          <w:szCs w:val="21"/>
        </w:rPr>
        <w:t>时间的先后顺序清偿，顺序相同的，按照债权比例清偿。抵押物已登记的先于未登记的受偿。</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第五十五条 城市房地产抵押合同签订后，土地上新增的房屋不属于抵押物。需要拍卖该抵押的房地产时，可以依法将该土地上新增的房屋与抵押物一同拍卖，但对拍卖新增房屋所得，抵押权人无权优先受偿。</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依照本法规定以承包的荒地的土地使用权抵押的，或者以乡（镇）、村企业的厂房等建筑物占用范围内的土地使用权抵押的，在实现抵押权后，未经法定程序不得改变土地集体所有和土地用途。</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第五十六条 拍卖划拨的国有土地使用权所得的价款，在依法缴纳相当于应缴纳的</w:t>
      </w:r>
      <w:hyperlink r:id="rId131" w:tgtFrame="_blank" w:history="1">
        <w:r w:rsidRPr="00300741">
          <w:rPr>
            <w:rFonts w:asciiTheme="minorEastAsia" w:hAnsiTheme="minorEastAsia"/>
            <w:color w:val="000000" w:themeColor="text1"/>
            <w:szCs w:val="21"/>
          </w:rPr>
          <w:t>土地使用权出让金</w:t>
        </w:r>
      </w:hyperlink>
      <w:r w:rsidRPr="00300741">
        <w:rPr>
          <w:rFonts w:asciiTheme="minorEastAsia" w:hAnsiTheme="minorEastAsia" w:cs="Arial"/>
          <w:color w:val="000000" w:themeColor="text1"/>
          <w:szCs w:val="21"/>
        </w:rPr>
        <w:t>的款额后，抵押权人有优先受偿权。</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第五十七条 为债务人抵押担保的第三人，在抵押权人实现抵押权后，有权向债务人追偿。</w:t>
      </w:r>
    </w:p>
    <w:p w:rsidR="00F13153" w:rsidRPr="00077FA3" w:rsidRDefault="001C4BF3" w:rsidP="00077FA3">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第五十八条 抵押权因抵押物灭失而消灭。因灭失所得的赔偿金，应当作为抵押财产。</w:t>
      </w:r>
    </w:p>
    <w:p w:rsidR="00F13153" w:rsidRPr="00077FA3" w:rsidRDefault="001C4BF3" w:rsidP="00077FA3">
      <w:pPr>
        <w:shd w:val="clear" w:color="auto" w:fill="FFFFFF"/>
        <w:spacing w:before="100" w:beforeAutospacing="1" w:after="100" w:afterAutospacing="1"/>
        <w:jc w:val="center"/>
        <w:rPr>
          <w:rFonts w:asciiTheme="minorEastAsia" w:hAnsiTheme="minorEastAsia" w:cs="Arial"/>
          <w:b/>
          <w:bCs/>
          <w:color w:val="000000" w:themeColor="text1"/>
          <w:szCs w:val="21"/>
        </w:rPr>
      </w:pPr>
      <w:r w:rsidRPr="00077FA3">
        <w:rPr>
          <w:rFonts w:asciiTheme="minorEastAsia" w:hAnsiTheme="minorEastAsia" w:cs="Arial"/>
          <w:b/>
          <w:bCs/>
          <w:color w:val="000000" w:themeColor="text1"/>
          <w:szCs w:val="21"/>
        </w:rPr>
        <w:t>第五节 最高额抵押</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第五十九条 本法所称最高额抵押，是指抵押人与抵押权人协议，在最高债权额限度内，以抵押物对一定期间内连续发生的债作担保。</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第六十条 借款合同可以附最高额抵押合同。</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债权人与债务人就某项商品在一定期间内连续发生交易而签订的合同，可以附最高额抵押合同。</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第六十一条 最高额抵押的主合同债权不得转让。</w:t>
      </w:r>
    </w:p>
    <w:p w:rsidR="00BD4DA4" w:rsidRPr="00BD4DA4" w:rsidRDefault="001C4BF3" w:rsidP="00BD4DA4">
      <w:pPr>
        <w:shd w:val="clear" w:color="auto" w:fill="FFFFFF"/>
        <w:ind w:firstLine="480"/>
        <w:rPr>
          <w:rFonts w:asciiTheme="minorEastAsia" w:hAnsiTheme="minorEastAsia" w:cs="Arial" w:hint="eastAsia"/>
          <w:color w:val="000000" w:themeColor="text1"/>
          <w:szCs w:val="21"/>
        </w:rPr>
      </w:pPr>
      <w:r w:rsidRPr="00300741">
        <w:rPr>
          <w:rFonts w:asciiTheme="minorEastAsia" w:hAnsiTheme="minorEastAsia" w:cs="Arial"/>
          <w:color w:val="000000" w:themeColor="text1"/>
          <w:szCs w:val="21"/>
        </w:rPr>
        <w:t>第六十二条 最高额抵押除适用本节规定外，适用本章其他规定。</w:t>
      </w:r>
      <w:bookmarkStart w:id="129" w:name="1_6"/>
      <w:bookmarkStart w:id="130" w:name="sub70632_1_6"/>
      <w:bookmarkStart w:id="131" w:name="第四章_质押"/>
      <w:bookmarkEnd w:id="129"/>
      <w:bookmarkEnd w:id="130"/>
      <w:bookmarkEnd w:id="131"/>
    </w:p>
    <w:p w:rsidR="001C4BF3" w:rsidRPr="00BD4DA4" w:rsidRDefault="00F13153" w:rsidP="00BD4DA4">
      <w:pPr>
        <w:pStyle w:val="3"/>
        <w:shd w:val="clear" w:color="auto" w:fill="FFFFFF"/>
        <w:spacing w:line="240" w:lineRule="auto"/>
        <w:jc w:val="center"/>
        <w:rPr>
          <w:rFonts w:asciiTheme="minorEastAsia" w:eastAsiaTheme="minorEastAsia" w:hAnsiTheme="minorEastAsia" w:hint="eastAsia"/>
          <w:bCs w:val="0"/>
          <w:color w:val="000000" w:themeColor="text1"/>
        </w:rPr>
      </w:pPr>
      <w:r w:rsidRPr="00BD4DA4">
        <w:rPr>
          <w:rFonts w:asciiTheme="minorEastAsia" w:eastAsiaTheme="minorEastAsia" w:hAnsiTheme="minorEastAsia" w:hint="eastAsia"/>
          <w:bCs w:val="0"/>
          <w:color w:val="000000" w:themeColor="text1"/>
        </w:rPr>
        <w:t>第四章 质押</w:t>
      </w:r>
    </w:p>
    <w:p w:rsidR="00BD4DA4" w:rsidRPr="00BD4DA4" w:rsidRDefault="00BD4DA4" w:rsidP="00BD4DA4">
      <w:pPr>
        <w:pStyle w:val="3"/>
        <w:shd w:val="clear" w:color="auto" w:fill="FFFFFF"/>
        <w:spacing w:line="240" w:lineRule="auto"/>
        <w:jc w:val="center"/>
        <w:rPr>
          <w:rFonts w:asciiTheme="minorEastAsia" w:eastAsiaTheme="minorEastAsia" w:hAnsiTheme="minorEastAsia" w:cs="Arial"/>
          <w:bCs w:val="0"/>
          <w:color w:val="000000" w:themeColor="text1"/>
        </w:rPr>
      </w:pPr>
      <w:r w:rsidRPr="00BD4DA4">
        <w:rPr>
          <w:rFonts w:asciiTheme="minorEastAsia" w:eastAsiaTheme="minorEastAsia" w:hAnsiTheme="minorEastAsia" w:cs="Arial"/>
          <w:bCs w:val="0"/>
          <w:color w:val="000000" w:themeColor="text1"/>
        </w:rPr>
        <w:t>第一节 动产质押</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第六十三条 本法所称动产质押，是指债务人或者第三人将其动产移交债权人占有，将该动产作为债权的担保。债务人不履行债务时，债权人有权依照本法规定以该动产折价或者以拍卖、变卖该动产的价款优先受偿。前款规定的债务人或者第三人为</w:t>
      </w:r>
      <w:hyperlink r:id="rId132" w:tgtFrame="_blank" w:history="1">
        <w:r w:rsidRPr="00300741">
          <w:rPr>
            <w:rFonts w:asciiTheme="minorEastAsia" w:hAnsiTheme="minorEastAsia"/>
            <w:color w:val="000000" w:themeColor="text1"/>
            <w:szCs w:val="21"/>
          </w:rPr>
          <w:t>出质</w:t>
        </w:r>
      </w:hyperlink>
      <w:r w:rsidRPr="00300741">
        <w:rPr>
          <w:rFonts w:asciiTheme="minorEastAsia" w:hAnsiTheme="minorEastAsia" w:cs="Arial"/>
          <w:color w:val="000000" w:themeColor="text1"/>
          <w:szCs w:val="21"/>
        </w:rPr>
        <w:t>人，债权人为质权人，移交的动产为质物。</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第六十四条 出质人和质权人应当以书面形式订立</w:t>
      </w:r>
      <w:hyperlink r:id="rId133" w:tgtFrame="_blank" w:history="1">
        <w:r w:rsidRPr="00300741">
          <w:rPr>
            <w:rFonts w:asciiTheme="minorEastAsia" w:hAnsiTheme="minorEastAsia"/>
            <w:color w:val="000000" w:themeColor="text1"/>
            <w:szCs w:val="21"/>
          </w:rPr>
          <w:t>质押合同</w:t>
        </w:r>
      </w:hyperlink>
      <w:r w:rsidRPr="00300741">
        <w:rPr>
          <w:rFonts w:asciiTheme="minorEastAsia" w:hAnsiTheme="minorEastAsia" w:cs="Arial"/>
          <w:color w:val="000000" w:themeColor="text1"/>
          <w:szCs w:val="21"/>
        </w:rPr>
        <w:t>。质押合同自质物移交于质权人占有时生效。</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第六十五条 质押合同应当包括以下内容：（一）被担保的主债权种类、数额；（二）债务人履</w:t>
      </w:r>
      <w:r w:rsidRPr="00300741">
        <w:rPr>
          <w:rFonts w:asciiTheme="minorEastAsia" w:hAnsiTheme="minorEastAsia" w:cs="Arial"/>
          <w:color w:val="000000" w:themeColor="text1"/>
          <w:szCs w:val="21"/>
        </w:rPr>
        <w:lastRenderedPageBreak/>
        <w:t>行债务的期限；（三）质物的名称、数量、质量、状况；（四）质押担保的范围；（五）质物移交的时间；（六）当事人认为需要约定的其他事项。</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质押合同不完全具备前款规定内容的，可以补正。</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第六十六条 出质人和质权人在合同中不得约定在债务履行期届满质权人未受清偿时，质物的所有权转移为质权人所有。</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第六十七条 质押担保的范围包括主债权及利息、违约金、损害赔偿金、质物保管费用和实现质权的费用。质押合同另有约定的，按照约定。</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第六十八条 质权人有权收取质物所生的孳息。质押合同另有约定的，按照约定。</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前款孳息应当先充抵收取孳息的费用。</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第六十九条 质权人负有妥善保管质物的义务。因保管不善致使质物灭失或者毁损的，质权人应当承担民事责任。</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质权人不能妥善保管质物可能致使其灭失或者毁损的，出质人可以要求质权人将质物提存，或者要求提前清偿债权而返还质物。</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第七十条 质物有损坏或者价值明显减少的可能，足以危害质权人权利的，质权人可以要求出质人提供相应的担保。出质人不提供的，质权人可以拍卖或者变卖质物，并与出质人协议将拍卖或者变卖所得的价款用于提前清偿所担保的债权或者向与出质人约定的第三人提存。</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第七十一条 债务履行期届满债务人履行债务的，或者出质人提前清偿所担保的债权的，质权人应当返还质物。</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债务履行期届满质权人未受清偿的，可以与出质人协议以质物折价，也可以依法拍卖、变卖质物。</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质物折价或者拍卖、变卖后，其价款超过债权数额的部分归出质人所有，不足部分由债务人清偿。</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第七十二条 为债务人质押担保的第三人，在质权人实现质权后，有权向债务人追偿。</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第七十三条 质权因质物灭失而消灭。因灭失所得的赔偿金，应当作为出质财产。</w:t>
      </w:r>
    </w:p>
    <w:p w:rsidR="006E2601" w:rsidRPr="00BD4DA4" w:rsidRDefault="001C4BF3" w:rsidP="00BD4DA4">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第七十四条 质权与其担保的债权同时存在，债权消灭的，质权也消灭。</w:t>
      </w:r>
    </w:p>
    <w:p w:rsidR="006E2601" w:rsidRPr="00BD4DA4" w:rsidRDefault="001C4BF3" w:rsidP="00BD4DA4">
      <w:pPr>
        <w:shd w:val="clear" w:color="auto" w:fill="FFFFFF"/>
        <w:spacing w:before="100" w:beforeAutospacing="1" w:after="100" w:afterAutospacing="1"/>
        <w:jc w:val="center"/>
        <w:rPr>
          <w:rFonts w:asciiTheme="minorEastAsia" w:hAnsiTheme="minorEastAsia" w:cs="Arial"/>
          <w:b/>
          <w:color w:val="000000" w:themeColor="text1"/>
          <w:szCs w:val="21"/>
        </w:rPr>
      </w:pPr>
      <w:r w:rsidRPr="00BD4DA4">
        <w:rPr>
          <w:rFonts w:asciiTheme="minorEastAsia" w:hAnsiTheme="minorEastAsia" w:cs="Arial"/>
          <w:b/>
          <w:color w:val="000000" w:themeColor="text1"/>
          <w:szCs w:val="21"/>
        </w:rPr>
        <w:t>第二节 权利质押</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第七十五条 下列权利可以质押：（一）</w:t>
      </w:r>
      <w:hyperlink r:id="rId134" w:tgtFrame="_blank" w:history="1">
        <w:r w:rsidRPr="00300741">
          <w:rPr>
            <w:rFonts w:asciiTheme="minorEastAsia" w:hAnsiTheme="minorEastAsia"/>
            <w:color w:val="000000" w:themeColor="text1"/>
            <w:szCs w:val="21"/>
          </w:rPr>
          <w:t>汇票</w:t>
        </w:r>
      </w:hyperlink>
      <w:r w:rsidRPr="00300741">
        <w:rPr>
          <w:rFonts w:asciiTheme="minorEastAsia" w:hAnsiTheme="minorEastAsia" w:cs="Arial"/>
          <w:color w:val="000000" w:themeColor="text1"/>
          <w:szCs w:val="21"/>
        </w:rPr>
        <w:t>、支票、本票、</w:t>
      </w:r>
      <w:hyperlink r:id="rId135" w:tgtFrame="_blank" w:history="1">
        <w:r w:rsidRPr="00300741">
          <w:rPr>
            <w:rFonts w:asciiTheme="minorEastAsia" w:hAnsiTheme="minorEastAsia"/>
            <w:color w:val="000000" w:themeColor="text1"/>
            <w:szCs w:val="21"/>
          </w:rPr>
          <w:t>债券</w:t>
        </w:r>
      </w:hyperlink>
      <w:r w:rsidRPr="00300741">
        <w:rPr>
          <w:rFonts w:asciiTheme="minorEastAsia" w:hAnsiTheme="minorEastAsia" w:cs="Arial"/>
          <w:color w:val="000000" w:themeColor="text1"/>
          <w:szCs w:val="21"/>
        </w:rPr>
        <w:t>、</w:t>
      </w:r>
      <w:hyperlink r:id="rId136" w:tgtFrame="_blank" w:history="1">
        <w:r w:rsidRPr="00300741">
          <w:rPr>
            <w:rFonts w:asciiTheme="minorEastAsia" w:hAnsiTheme="minorEastAsia"/>
            <w:color w:val="000000" w:themeColor="text1"/>
            <w:szCs w:val="21"/>
          </w:rPr>
          <w:t>存款单</w:t>
        </w:r>
      </w:hyperlink>
      <w:r w:rsidRPr="00300741">
        <w:rPr>
          <w:rFonts w:asciiTheme="minorEastAsia" w:hAnsiTheme="minorEastAsia" w:cs="Arial"/>
          <w:color w:val="000000" w:themeColor="text1"/>
          <w:szCs w:val="21"/>
        </w:rPr>
        <w:t>、</w:t>
      </w:r>
      <w:hyperlink r:id="rId137" w:tgtFrame="_blank" w:history="1">
        <w:r w:rsidRPr="00300741">
          <w:rPr>
            <w:rFonts w:asciiTheme="minorEastAsia" w:hAnsiTheme="minorEastAsia"/>
            <w:color w:val="000000" w:themeColor="text1"/>
            <w:szCs w:val="21"/>
          </w:rPr>
          <w:t>仓单</w:t>
        </w:r>
      </w:hyperlink>
      <w:r w:rsidRPr="00300741">
        <w:rPr>
          <w:rFonts w:asciiTheme="minorEastAsia" w:hAnsiTheme="minorEastAsia" w:cs="Arial"/>
          <w:color w:val="000000" w:themeColor="text1"/>
          <w:szCs w:val="21"/>
        </w:rPr>
        <w:t>、提单；（二）依法可以转让的股份、</w:t>
      </w:r>
      <w:hyperlink r:id="rId138" w:tgtFrame="_blank" w:history="1">
        <w:r w:rsidRPr="00300741">
          <w:rPr>
            <w:rFonts w:asciiTheme="minorEastAsia" w:hAnsiTheme="minorEastAsia"/>
            <w:color w:val="000000" w:themeColor="text1"/>
            <w:szCs w:val="21"/>
          </w:rPr>
          <w:t>股票</w:t>
        </w:r>
      </w:hyperlink>
      <w:r w:rsidRPr="00300741">
        <w:rPr>
          <w:rFonts w:asciiTheme="minorEastAsia" w:hAnsiTheme="minorEastAsia" w:cs="Arial"/>
          <w:color w:val="000000" w:themeColor="text1"/>
          <w:szCs w:val="21"/>
        </w:rPr>
        <w:t>；（三）依法可以转让的商标专用权，</w:t>
      </w:r>
      <w:hyperlink r:id="rId139" w:tgtFrame="_blank" w:history="1">
        <w:r w:rsidRPr="00300741">
          <w:rPr>
            <w:rFonts w:asciiTheme="minorEastAsia" w:hAnsiTheme="minorEastAsia"/>
            <w:color w:val="000000" w:themeColor="text1"/>
            <w:szCs w:val="21"/>
          </w:rPr>
          <w:t>专利权</w:t>
        </w:r>
      </w:hyperlink>
      <w:r w:rsidRPr="00300741">
        <w:rPr>
          <w:rFonts w:asciiTheme="minorEastAsia" w:hAnsiTheme="minorEastAsia" w:cs="Arial"/>
          <w:color w:val="000000" w:themeColor="text1"/>
          <w:szCs w:val="21"/>
        </w:rPr>
        <w:t>、著作权中的</w:t>
      </w:r>
      <w:hyperlink r:id="rId140" w:tgtFrame="_blank" w:history="1">
        <w:r w:rsidRPr="00300741">
          <w:rPr>
            <w:rFonts w:asciiTheme="minorEastAsia" w:hAnsiTheme="minorEastAsia"/>
            <w:color w:val="000000" w:themeColor="text1"/>
            <w:szCs w:val="21"/>
          </w:rPr>
          <w:t>财产权</w:t>
        </w:r>
      </w:hyperlink>
      <w:r w:rsidRPr="00300741">
        <w:rPr>
          <w:rFonts w:asciiTheme="minorEastAsia" w:hAnsiTheme="minorEastAsia" w:cs="Arial"/>
          <w:color w:val="000000" w:themeColor="text1"/>
          <w:szCs w:val="21"/>
        </w:rPr>
        <w:t>；（四）依法可以质押的其他权利。</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第七十六条 以汇票、支票、本票、债券、存款单、仓单、提单出质的，应当在合同约定的期限内将权利凭证交付质权人。质押合同自权利凭证交付之日起生效。</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第七十七条 以载明兑现或者提货日期的汇票、支票、本票、债券、存款单、仓单、提单出质的，汇票、支票、本票、债券、存款单、仓单、提单兑现或者提货日期先于债务履行期的，质权人可以在债务履行期届满前兑现或者提货，并与出质人协议将兑现的价款或者提取的货物用于提前清偿所担保的债权或者向与出质人约定的第三人提存。</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第七十八条 以依法可以转让的股票出质的，出质人与质权人应当订立书面合同，并向</w:t>
      </w:r>
      <w:hyperlink r:id="rId141" w:tgtFrame="_blank" w:history="1">
        <w:r w:rsidRPr="00300741">
          <w:rPr>
            <w:rFonts w:asciiTheme="minorEastAsia" w:hAnsiTheme="minorEastAsia"/>
            <w:color w:val="000000" w:themeColor="text1"/>
            <w:szCs w:val="21"/>
          </w:rPr>
          <w:t>证券登记</w:t>
        </w:r>
      </w:hyperlink>
      <w:r w:rsidRPr="00300741">
        <w:rPr>
          <w:rFonts w:asciiTheme="minorEastAsia" w:hAnsiTheme="minorEastAsia" w:cs="Arial"/>
          <w:color w:val="000000" w:themeColor="text1"/>
          <w:szCs w:val="21"/>
        </w:rPr>
        <w:t>机构办理出质登记。质押合同自登记之日起生效。</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股票出质后，不得转让，但经出质人与质权人协商同意的可以转让。出质人转让股票所得的价款应当向质权人提前清偿所担保的债权或者向与质权人约定的第三人提存。</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以有限责任公司的股份出质的，适用公司法股份转让的有关规定。质押合同自股份出质记载</w:t>
      </w:r>
      <w:r w:rsidRPr="00300741">
        <w:rPr>
          <w:rFonts w:asciiTheme="minorEastAsia" w:hAnsiTheme="minorEastAsia" w:cs="Arial"/>
          <w:color w:val="000000" w:themeColor="text1"/>
          <w:szCs w:val="21"/>
        </w:rPr>
        <w:lastRenderedPageBreak/>
        <w:t>于股东名册之日起生效。</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第七十九条 以依法可以转让的商标专用权，专利权、著作权中的财产权出质的，出质人与质权人应当订立书面合同，并向其管理部门办理出质登记。质押合同自登记之日起生效。</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第八十条 本法第七十九条规定的权利出质后，出质人不得转让或者许可他人使用，但经出质人与质权人协商同意的可以转让或者许可他人使用。出质人所得的转让费、许可费应当向质权人提前清偿所担保的债权或者向与质权人约定的第三人提存。</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第八十一条 权利质押除适用本节规定外，适用本章第一节的规定。</w:t>
      </w:r>
    </w:p>
    <w:p w:rsidR="001C4BF3" w:rsidRPr="00BD4DA4" w:rsidRDefault="001C4BF3" w:rsidP="00BD4DA4">
      <w:pPr>
        <w:pStyle w:val="3"/>
        <w:shd w:val="clear" w:color="auto" w:fill="FFFFFF"/>
        <w:spacing w:line="240" w:lineRule="auto"/>
        <w:jc w:val="center"/>
        <w:rPr>
          <w:rFonts w:asciiTheme="minorEastAsia" w:eastAsiaTheme="minorEastAsia" w:hAnsiTheme="minorEastAsia"/>
          <w:bCs w:val="0"/>
          <w:color w:val="000000" w:themeColor="text1"/>
        </w:rPr>
      </w:pPr>
      <w:bookmarkStart w:id="132" w:name="1_7"/>
      <w:bookmarkStart w:id="133" w:name="sub70632_1_7"/>
      <w:bookmarkStart w:id="134" w:name="第五章_留置"/>
      <w:bookmarkEnd w:id="132"/>
      <w:bookmarkEnd w:id="133"/>
      <w:bookmarkEnd w:id="134"/>
      <w:r w:rsidRPr="00BD4DA4">
        <w:rPr>
          <w:rFonts w:asciiTheme="minorEastAsia" w:eastAsiaTheme="minorEastAsia" w:hAnsiTheme="minorEastAsia" w:hint="eastAsia"/>
          <w:bCs w:val="0"/>
          <w:color w:val="000000" w:themeColor="text1"/>
        </w:rPr>
        <w:t>第五章 留置</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第八十二条 本法所称留置，是指依照本法第八十四条的规定，债权人按照合同约定占有债务人的动产，债务人不按照合同约定的期限履行债务的，债权人有权依照本法规定留置该财产，以该财产折价或者以拍卖、变卖该财产的价款优先受偿。</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第八十三条 留置担保的范围包括主债权及利息、违约金、损害赔偿金，留置物保管费用和实现</w:t>
      </w:r>
      <w:hyperlink r:id="rId142" w:tgtFrame="_blank" w:history="1">
        <w:r w:rsidRPr="00300741">
          <w:rPr>
            <w:rFonts w:asciiTheme="minorEastAsia" w:hAnsiTheme="minorEastAsia"/>
            <w:color w:val="000000" w:themeColor="text1"/>
            <w:szCs w:val="21"/>
          </w:rPr>
          <w:t>留置权</w:t>
        </w:r>
      </w:hyperlink>
      <w:r w:rsidRPr="00300741">
        <w:rPr>
          <w:rFonts w:asciiTheme="minorEastAsia" w:hAnsiTheme="minorEastAsia" w:cs="Arial"/>
          <w:color w:val="000000" w:themeColor="text1"/>
          <w:szCs w:val="21"/>
        </w:rPr>
        <w:t>的费用。</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第八十四条 因保管合同、运输合同、</w:t>
      </w:r>
      <w:hyperlink r:id="rId143" w:tgtFrame="_blank" w:history="1">
        <w:r w:rsidRPr="00300741">
          <w:rPr>
            <w:rFonts w:asciiTheme="minorEastAsia" w:hAnsiTheme="minorEastAsia"/>
            <w:color w:val="000000" w:themeColor="text1"/>
            <w:szCs w:val="21"/>
          </w:rPr>
          <w:t>加工承揽合同</w:t>
        </w:r>
      </w:hyperlink>
      <w:r w:rsidRPr="00300741">
        <w:rPr>
          <w:rFonts w:asciiTheme="minorEastAsia" w:hAnsiTheme="minorEastAsia" w:cs="Arial"/>
          <w:color w:val="000000" w:themeColor="text1"/>
          <w:szCs w:val="21"/>
        </w:rPr>
        <w:t>发生的债权，债务人不履行债务的，债权人有留置权。</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法律规定可以留置的其他合同，适用前款规定。当事人可以在合同中约定不得留置的物。</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第八十五条 留置的财产为可分物的，留置物的价值应当相当于债务的金额。</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第八十六条 留置权人负有妥善保管留置物的义务。因保管不善致使留置物灭失或者毁损的，留置权人应当承担民事责任。</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第八十七条 债权人与债务人应当在合同中约定，债权人留置财产后，债务人应当在不少于两个月的期限内履行债务。债权人与债务人在合同中未约定的，债权人留置债务人财产后，应当确定两个月以上的期限，通知债务人在该期限内履行债务。</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债务人逾期仍不履行的，债权人可以与债务人协议以留置物折价，也可以依法拍卖、变卖留置物。</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留置物折价或者拍卖、变卖后，其价款超过债权数额的部分归债务人所有，不足部分由债务人清偿。</w:t>
      </w:r>
    </w:p>
    <w:p w:rsidR="006E2601"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第八十八条 留置权因下列原因消灭：（一）债权消灭的；（二）债务人另行提供担保并被债权人接受的。</w:t>
      </w:r>
      <w:bookmarkStart w:id="135" w:name="1_8"/>
      <w:bookmarkStart w:id="136" w:name="sub70632_1_8"/>
      <w:bookmarkStart w:id="137" w:name="第六章_定金"/>
      <w:bookmarkEnd w:id="135"/>
      <w:bookmarkEnd w:id="136"/>
      <w:bookmarkEnd w:id="137"/>
    </w:p>
    <w:p w:rsidR="001C4BF3" w:rsidRPr="00BD4DA4" w:rsidRDefault="001C4BF3" w:rsidP="00BD4DA4">
      <w:pPr>
        <w:pStyle w:val="3"/>
        <w:shd w:val="clear" w:color="auto" w:fill="FFFFFF"/>
        <w:spacing w:line="240" w:lineRule="auto"/>
        <w:jc w:val="center"/>
        <w:rPr>
          <w:rFonts w:asciiTheme="minorEastAsia" w:eastAsiaTheme="minorEastAsia" w:hAnsiTheme="minorEastAsia"/>
          <w:bCs w:val="0"/>
          <w:color w:val="000000" w:themeColor="text1"/>
        </w:rPr>
      </w:pPr>
      <w:r w:rsidRPr="00BD4DA4">
        <w:rPr>
          <w:rFonts w:asciiTheme="minorEastAsia" w:eastAsiaTheme="minorEastAsia" w:hAnsiTheme="minorEastAsia" w:hint="eastAsia"/>
          <w:bCs w:val="0"/>
          <w:color w:val="000000" w:themeColor="text1"/>
        </w:rPr>
        <w:t>第六章 定金</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第八十九条 当事人可以约定一方向对方给付定金作为债权的担保。债务人履行债务后，定金应当抵作价款或者收回。给付定金的一方不履行约定的债务的，无权要求返还定金；收受定金的一方不履行约定的债务的，应当双倍返还定金。</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第九十条 定金应当以书面形式约定。当事人在定金合同中应当约定交付定金的期限。定金合同从实际交付定金之日起生效。</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第九十一条 定金的数额由当事人约定，但不得超过主合同标的额的百分之二十。</w:t>
      </w:r>
    </w:p>
    <w:p w:rsidR="001C4BF3" w:rsidRPr="00BD4DA4" w:rsidRDefault="001C4BF3" w:rsidP="00BD4DA4">
      <w:pPr>
        <w:pStyle w:val="3"/>
        <w:shd w:val="clear" w:color="auto" w:fill="FFFFFF"/>
        <w:spacing w:line="240" w:lineRule="auto"/>
        <w:jc w:val="center"/>
        <w:rPr>
          <w:rFonts w:asciiTheme="minorEastAsia" w:eastAsiaTheme="minorEastAsia" w:hAnsiTheme="minorEastAsia"/>
          <w:bCs w:val="0"/>
          <w:color w:val="000000" w:themeColor="text1"/>
        </w:rPr>
      </w:pPr>
      <w:bookmarkStart w:id="138" w:name="1_9"/>
      <w:bookmarkStart w:id="139" w:name="sub70632_1_9"/>
      <w:bookmarkStart w:id="140" w:name="第七章_附则"/>
      <w:bookmarkEnd w:id="138"/>
      <w:bookmarkEnd w:id="139"/>
      <w:bookmarkEnd w:id="140"/>
      <w:r w:rsidRPr="00BD4DA4">
        <w:rPr>
          <w:rFonts w:asciiTheme="minorEastAsia" w:eastAsiaTheme="minorEastAsia" w:hAnsiTheme="minorEastAsia" w:hint="eastAsia"/>
          <w:bCs w:val="0"/>
          <w:color w:val="000000" w:themeColor="text1"/>
        </w:rPr>
        <w:t>第七章 附则</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第九十二条 本法所称不动产是指土地以及房屋、林木等地上定着物。</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本法所称动产是指不动产以外的物。</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第九十三条 本法所称保证合同、抵押合同、质押合同、定金合同可以是单独订立的书面合同，包括当事人之间的具有担保性质的信函、传真等，也可以是主合同中的担保条款。</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第九十四条 抵押物、质物、留置物折价或者变卖，应当参照市场价格。</w:t>
      </w:r>
    </w:p>
    <w:p w:rsidR="001C4BF3" w:rsidRPr="00300741" w:rsidRDefault="001C4BF3"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第九十五条</w:t>
      </w:r>
      <w:r w:rsidR="006E2601" w:rsidRPr="00300741">
        <w:rPr>
          <w:rFonts w:asciiTheme="minorEastAsia" w:hAnsiTheme="minorEastAsia" w:hint="eastAsia"/>
          <w:color w:val="000000" w:themeColor="text1"/>
          <w:szCs w:val="21"/>
        </w:rPr>
        <w:t xml:space="preserve"> </w:t>
      </w:r>
      <w:hyperlink r:id="rId144" w:tgtFrame="_blank" w:history="1">
        <w:r w:rsidRPr="00300741">
          <w:rPr>
            <w:rFonts w:asciiTheme="minorEastAsia" w:hAnsiTheme="minorEastAsia"/>
            <w:color w:val="000000" w:themeColor="text1"/>
            <w:szCs w:val="21"/>
          </w:rPr>
          <w:t>海商法</w:t>
        </w:r>
      </w:hyperlink>
      <w:r w:rsidRPr="00300741">
        <w:rPr>
          <w:rFonts w:asciiTheme="minorEastAsia" w:hAnsiTheme="minorEastAsia" w:cs="Arial"/>
          <w:color w:val="000000" w:themeColor="text1"/>
          <w:szCs w:val="21"/>
        </w:rPr>
        <w:t>等法律对担保有特别规定的，依照其规定。</w:t>
      </w:r>
    </w:p>
    <w:p w:rsidR="007D6738" w:rsidRPr="00BD4DA4" w:rsidRDefault="001C4BF3" w:rsidP="00BD4DA4">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第九十六条 本法自1995年10月1日起施行。</w:t>
      </w: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BD4DA4" w:rsidRDefault="00BD4DA4" w:rsidP="00BC28E7">
      <w:pPr>
        <w:pStyle w:val="a9"/>
        <w:jc w:val="center"/>
        <w:rPr>
          <w:rFonts w:asciiTheme="minorEastAsia" w:eastAsiaTheme="minorEastAsia" w:hAnsiTheme="minorEastAsia" w:hint="eastAsia"/>
          <w:color w:val="000000" w:themeColor="text1"/>
          <w:sz w:val="21"/>
          <w:szCs w:val="21"/>
        </w:rPr>
      </w:pPr>
    </w:p>
    <w:p w:rsidR="006E2ACF" w:rsidRPr="00BD4DA4" w:rsidRDefault="006E2ACF" w:rsidP="00BD4DA4">
      <w:pPr>
        <w:pStyle w:val="a9"/>
        <w:jc w:val="center"/>
        <w:rPr>
          <w:rFonts w:ascii="黑体" w:eastAsia="黑体" w:hAnsi="黑体"/>
          <w:color w:val="000000" w:themeColor="text1"/>
          <w:sz w:val="28"/>
          <w:szCs w:val="28"/>
        </w:rPr>
      </w:pPr>
      <w:r w:rsidRPr="00BD4DA4">
        <w:rPr>
          <w:rFonts w:ascii="黑体" w:eastAsia="黑体" w:hAnsi="黑体"/>
          <w:color w:val="000000" w:themeColor="text1"/>
          <w:sz w:val="28"/>
          <w:szCs w:val="28"/>
        </w:rPr>
        <w:lastRenderedPageBreak/>
        <w:t>中华人民共和国专利法</w:t>
      </w:r>
    </w:p>
    <w:p w:rsidR="006E2ACF" w:rsidRPr="00221A06" w:rsidRDefault="006E2ACF" w:rsidP="00BD4DA4">
      <w:pPr>
        <w:pStyle w:val="a9"/>
        <w:jc w:val="center"/>
        <w:rPr>
          <w:rFonts w:asciiTheme="minorEastAsia" w:eastAsiaTheme="minorEastAsia" w:hAnsiTheme="minorEastAsia" w:cs="Arial"/>
          <w:b/>
          <w:color w:val="000000" w:themeColor="text1"/>
          <w:kern w:val="2"/>
          <w:sz w:val="21"/>
          <w:szCs w:val="21"/>
        </w:rPr>
      </w:pPr>
      <w:r w:rsidRPr="00221A06">
        <w:rPr>
          <w:rFonts w:asciiTheme="minorEastAsia" w:eastAsiaTheme="minorEastAsia" w:hAnsiTheme="minorEastAsia" w:cs="Arial"/>
          <w:b/>
          <w:color w:val="000000" w:themeColor="text1"/>
          <w:kern w:val="2"/>
          <w:sz w:val="21"/>
          <w:szCs w:val="21"/>
        </w:rPr>
        <w:t>第一章 总则</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第一条 为了保护专利权人的合法权益，鼓励发明创造，推动发明创造的应用，提高创新能力，促进科学技术进步和经济社会发展，制定本法。</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第二条 本法所称的发明创造是指发明、实用新型和外观设计。发明，是指对产品、方法或者其改进所提出的新的技术方案。</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实用新型，是指对产品的形状、构造或者其结合所提出的适于实用的新的技术方案。</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外观设计，是指对产品的形状、图案或者其结合以及色彩与形状、图案的结合所作出的富有美感并适于工业应用的新设计。</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第三条 国务院专利行政部门负责管理全国的专利工作；统一受理和审查专利申请，依法授予专利权。</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省、自治区、直辖市人民政府管理专利工作的部门负责本行政区域内的专利管理工作。</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第四条 申请专利的发明创造涉及国家安全或者重大利益需要保密的，按照国家有关规定办理。</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第五条 对违反法律、社会公德或者妨害公共利益的发明创造，不授予专利权。</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对违反法律、行政法规的规定获取或者利用遗传资源，并依赖该遗传资源完成的发明创造，不授予专利权。</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第六条 执行本单位的任务或者主要是利用本单位的物质技术条件所完成的发明创造为职务发明创造。职务发明创造申请专利的权利属于该单位；申请被批准后，该单位为专利权人。非职务发明创造，申请专利的权利属于发明人或者设计人；申请被批准后，该发明人或者设计人为专利权人。</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利用本单位的物质技术条件所完成的发明创造，单位与发明人或者设计人订有合同，对申请专利的权利和专利权的归属作出约定的，从其约定。</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第七条 对发明人或者设计人的非职务发明创造专利申请，任何单位或者个人不得压制。</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w:t>
      </w:r>
      <w:r w:rsidRPr="00300741">
        <w:rPr>
          <w:rFonts w:asciiTheme="minorEastAsia" w:hAnsiTheme="minorEastAsia" w:cs="Arial"/>
          <w:color w:val="000000" w:themeColor="text1"/>
          <w:szCs w:val="21"/>
        </w:rPr>
        <w:t>八条 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第九条 同样的发明创造只能授予一项专利权。但是，同一申请人同日对同样的发明创造既申请实用新型专利又申请发明专利，先获得的实用新型专利权尚未终止，且申请人声明放弃该实用新型专利权的，可以授予发明专利权。</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两个以上的申请人分别就同样的发明创造申请专利的，专利权授予最先申请的人。</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第十条 专利申请权和专利权可以转让。</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中国单位或者个人向外国人、外国企业或者外国其他组织转让专利申请权或者专利权的，应当依照有关法律、行政法规的规定办理手续。</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转让专利申请权或者专利权的，当事人应当订立书面合同，并向国务院专利行政部门登记，由国务院专利行政部门予以公告。专利申请权或者专利权的转让自登记之日起生效。</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第十一条 发明和实用新型专利权被授予后，除本法另有规定的以外，任何单位或者个人未经专利权人许可，都不得实施其专利，即不得为生产经营目的制造、使用、许诺销售、销售、进口其专利产品，或者使用其专利方法以及使用、许诺销售、销售、进口依照该专利方法直接获得的产品。</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外观设计专利权被授予后，任何单位或者个人未经专利权人许可，都不得实施其专利，即不得为生产经营目的制造、许诺销售、销售、进口其外观设计专利产品。</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第十二条 任何单位或者个人实施他人专利的，应当与专利权人订立实施许可合同，向专利权人支付专利使用费。被许可人无权允许合同规定以外的任何单位或者个人实施该专利。</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第十三条 发明专利申请公布后，申请人可以要求实施其发明的单位或者个人支付适当的费用。</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第十四条 国有企业事业单位的发明专利，对国家利益或者公共利益具有重大意义的，国务院有关主管部门和省、自治区、直辖市人民政府报经国务院批准，可以决定在批准的范围内推广应用，允许指定的单位实施，由实施单位按照国家规定向专利权人支付使用费。</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第十五条 专利申请权或者专利权的共有人对权利的行使有约定的，从其约定。没有约定的，共有人可以单独实施或者以普通许可方式许可他人实施该专利；许可他人实施该专利的，收取的使用费应当在共有人之间分配。</w:t>
      </w:r>
    </w:p>
    <w:p w:rsidR="00A865D0"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 xml:space="preserve"> 除前款规定的</w:t>
      </w:r>
      <w:r w:rsidR="00A865D0" w:rsidRPr="00300741">
        <w:rPr>
          <w:rFonts w:asciiTheme="minorEastAsia" w:hAnsiTheme="minorEastAsia" w:cs="Arial"/>
          <w:color w:val="000000" w:themeColor="text1"/>
          <w:szCs w:val="21"/>
        </w:rPr>
        <w:t>情形外，行使共有的专利申请权或者专利权应当取得全体共有人的同意</w:t>
      </w:r>
    </w:p>
    <w:p w:rsidR="00A865D0"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第十六条 被授予专利权的单位应当对职务发明创造的发明人或者设计人给予奖励；发明创造专利实施后，根据其推广应用的范围和取得的经济效益，对发明人或者设计人给予合理的报酬。</w:t>
      </w:r>
    </w:p>
    <w:p w:rsidR="00A865D0"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第十七条 发明人或者设计人有权在专利文件中写明自己是发明人或者设计人。</w:t>
      </w:r>
    </w:p>
    <w:p w:rsidR="00A865D0"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专利权人有权在其专利产品或者该产品的包装上标明专利标识。</w:t>
      </w:r>
    </w:p>
    <w:p w:rsidR="00A865D0"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第十八条 在中国没有经常居所或者营业所的外国人、外国企业或者外国其他组织在中国申请专利的，依照其所属国同中国签订的协议或者共同参加的国际条约，或者依照互惠原则，根据本法办理。</w:t>
      </w:r>
    </w:p>
    <w:p w:rsidR="00A865D0"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第十九条 在中国没有经常居所或者营业所的外国人、外国企业或者外国其他组织在中国申请专利和办理其他专利事务的，应当委托依法设立的专利代理机构办理。</w:t>
      </w:r>
    </w:p>
    <w:p w:rsidR="00A865D0"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中国单位或者个人在国内申请专利和办理其他专利事务的，可以委托依法设立的专利代理机构办理。</w:t>
      </w:r>
    </w:p>
    <w:p w:rsidR="005D0CA0"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 xml:space="preserve">专利代理机构应当遵守法律、行政法规，按照被代理人的委托办理专利申请或者其他专利事务；对被代理人发明创造的内容，除专利申请已经公布或者公告的以外，负有保密责任。专利代理机构的具体管理办法由国务院规定。 </w:t>
      </w:r>
    </w:p>
    <w:p w:rsidR="00A865D0"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第二十条 任何单位或者个人将在中国完成的发明或者实用新型向外国申请专利的，应当事先报经国务院专利行政部门进行保密审查。保密审查的程序、期限等按照国务院的规定执行。</w:t>
      </w:r>
    </w:p>
    <w:p w:rsidR="00A865D0"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中国单位或者个人可以根据中华人民共和国参加的有关国际条约提出专利国际申请。申请人提出专利国际申请的，应当遵守前款规定。</w:t>
      </w:r>
    </w:p>
    <w:p w:rsidR="00A865D0"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国务院专利行政部门依照中华人民共和国参加的有关国际条约、本法和国务院有关规定处理专利国际申请。</w:t>
      </w:r>
    </w:p>
    <w:p w:rsidR="005D0CA0"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对违反本条第一款规定向外国申请专利的发明或者实用新型，在中国申请专利的，不授予专利权。</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第二十一条 国务院专利行政部门及其专利复审委员会应当按照客观、公正、准确、及时的要求，依法处理有关专利的申请和请求。</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国务院专利行政部门应当完整、准确、及时发布专利信息，定期出版专利公报。</w:t>
      </w:r>
    </w:p>
    <w:p w:rsidR="00D362FE" w:rsidRPr="00300741" w:rsidRDefault="006E2ACF" w:rsidP="00221A06">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在专利申请公布或者公告前，国务院专利行政部门的工作人员及有关人员对其内容负有保密责任。</w:t>
      </w:r>
    </w:p>
    <w:p w:rsidR="00D362FE" w:rsidRPr="00221A06" w:rsidRDefault="006E2ACF" w:rsidP="00221A06">
      <w:pPr>
        <w:shd w:val="clear" w:color="auto" w:fill="FFFFFF"/>
        <w:spacing w:before="100" w:beforeAutospacing="1" w:after="100" w:afterAutospacing="1"/>
        <w:jc w:val="center"/>
        <w:rPr>
          <w:rFonts w:asciiTheme="minorEastAsia" w:hAnsiTheme="minorEastAsia" w:cs="Arial"/>
          <w:b/>
          <w:color w:val="000000" w:themeColor="text1"/>
          <w:szCs w:val="21"/>
        </w:rPr>
      </w:pPr>
      <w:r w:rsidRPr="00221A06">
        <w:rPr>
          <w:rFonts w:asciiTheme="minorEastAsia" w:hAnsiTheme="minorEastAsia" w:cs="Arial"/>
          <w:b/>
          <w:color w:val="000000" w:themeColor="text1"/>
          <w:szCs w:val="21"/>
        </w:rPr>
        <w:t>第二章</w:t>
      </w:r>
      <w:r w:rsidR="00D362FE" w:rsidRPr="00221A06">
        <w:rPr>
          <w:rFonts w:asciiTheme="minorEastAsia" w:hAnsiTheme="minorEastAsia" w:cs="Arial" w:hint="eastAsia"/>
          <w:b/>
          <w:color w:val="000000" w:themeColor="text1"/>
          <w:szCs w:val="21"/>
        </w:rPr>
        <w:t xml:space="preserve"> </w:t>
      </w:r>
      <w:r w:rsidRPr="00221A06">
        <w:rPr>
          <w:rFonts w:asciiTheme="minorEastAsia" w:hAnsiTheme="minorEastAsia" w:cs="Arial"/>
          <w:b/>
          <w:color w:val="000000" w:themeColor="text1"/>
          <w:szCs w:val="21"/>
        </w:rPr>
        <w:t>授予专利权的条件</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第二十二条 授予专利权的发明和实用新型，应当具备新颖性、创造性和实用性。</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新颖性，是指该发明或者实用新型不属于现有技术；也没有任何单位或者个人就同样的发明或</w:t>
      </w:r>
      <w:r w:rsidRPr="00300741">
        <w:rPr>
          <w:rFonts w:asciiTheme="minorEastAsia" w:hAnsiTheme="minorEastAsia" w:cs="Arial"/>
          <w:color w:val="000000" w:themeColor="text1"/>
          <w:szCs w:val="21"/>
        </w:rPr>
        <w:lastRenderedPageBreak/>
        <w:t>者实用新型在申请日以前向国务院专利行政部门提出过申请，并记载在申请日以后公布的专利申请文件或者公告的专利文件中。</w:t>
      </w:r>
    </w:p>
    <w:p w:rsidR="00D362FE" w:rsidRPr="00300741" w:rsidRDefault="006E2ACF" w:rsidP="00BC28E7">
      <w:pPr>
        <w:shd w:val="clear" w:color="auto" w:fill="FFFFFF"/>
        <w:rPr>
          <w:rFonts w:asciiTheme="minorEastAsia" w:hAnsiTheme="minorEastAsia" w:cs="Arial"/>
          <w:color w:val="000000" w:themeColor="text1"/>
          <w:szCs w:val="21"/>
        </w:rPr>
      </w:pPr>
      <w:r w:rsidRPr="00300741">
        <w:rPr>
          <w:rFonts w:asciiTheme="minorEastAsia" w:hAnsiTheme="minorEastAsia" w:cs="Arial"/>
          <w:color w:val="000000" w:themeColor="text1"/>
          <w:szCs w:val="21"/>
        </w:rPr>
        <w:t>创造性，是指与现有技术相比，该发明具有突出的实质性特点和显著的进步，该实用新型具有实质性特点和进步。实用性，是指该发明或者实用新型能够制造或者使用，并且能够产生积极效果。本法所称现有技术，是指申请日以前在国内外为公众所知的技术。</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第二十三条 授予专利权的外观设计，应当不属于现有设计；也没有任何单位或者个人就同样的外观设计在申请日以前向国务院专利行政部门提出过申请，并记载在申请日以后公告的专利文件中。</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授予专利权的外观设计与现有设计或者现有设计特征的组合相比，应当具有明显区别。</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授予专利权的外观设计不得与他人在申请日以前已经取得的合法权利相冲突。</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本法所称现有设计，是指申请日以前在国内外为公众所知的设计。</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第二十四条 申请专利的发明创造在申请日以前六个月内，有下列情形之一的，不丧失新颖性：（一）在中国政府主办或者承认的国际展览会上首次展出的；（二）在规定的学术会议或者技术会议上首次发表的；（三）他人未经申请人同意而泄露其内容的。</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第二十五条 对下列各项，不授予专利权：（一）科学发现；（二）智力活动的规则和方法；（三）疾病的诊断和治疗方法；（四）动物和植物品种；（五）用原子核变换方法获得的物质；（六）对平面印刷品的图案、色彩或者二者的结合作出的主要起标识作用的设计。对前款第（四）项所列产品的生产方法，可以依照本法规定授予专利权。</w:t>
      </w:r>
    </w:p>
    <w:p w:rsidR="006E2ACF" w:rsidRPr="00221A06" w:rsidRDefault="006E2ACF" w:rsidP="00BC28E7">
      <w:pPr>
        <w:pStyle w:val="a9"/>
        <w:jc w:val="center"/>
        <w:rPr>
          <w:rFonts w:asciiTheme="minorEastAsia" w:eastAsiaTheme="minorEastAsia" w:hAnsiTheme="minorEastAsia" w:cs="Arial"/>
          <w:b/>
          <w:color w:val="000000" w:themeColor="text1"/>
          <w:kern w:val="2"/>
          <w:sz w:val="21"/>
          <w:szCs w:val="21"/>
        </w:rPr>
      </w:pPr>
      <w:r w:rsidRPr="00221A06">
        <w:rPr>
          <w:rFonts w:asciiTheme="minorEastAsia" w:eastAsiaTheme="minorEastAsia" w:hAnsiTheme="minorEastAsia" w:cs="Arial"/>
          <w:b/>
          <w:color w:val="000000" w:themeColor="text1"/>
          <w:kern w:val="2"/>
          <w:sz w:val="21"/>
          <w:szCs w:val="21"/>
        </w:rPr>
        <w:t>第三章 专利的申请</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第二十六条 申请发明或者实用新型专利的，应当提交请求书、说明书及其摘要和权利要求书等文件。</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请求书应当写明发明或者实用新型的名称，发明人的姓名，申请人姓名或者名称、地址，以及其他事项。</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说明书应当对发明或者实用新型作出清楚、完整的说明，以所属技术领域的技术人员能够实现为准；必要的时候，应当有附图。摘要应当简要说明发明或者实用新型的技术要点。权利要求书应当以说明书为依据，清楚、简要地限定要求专利保护的范围。</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依赖遗传资源完成的发明创造，申请人应当在专利申请文件中说明该遗传资源的直接来源和原始来源；申请人无法说明原始来源的，应当陈述理由。</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第二十七条 申请外观设计专利的，应当提交请求书、该外观设计的图片或者照片以及对该外观设计的简要说明等文件。</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申请人提交的有关图片或者照片应当清楚地显示要求专利保护的产品的外观设计。</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第二十八条 国务院专利行政部门收到专利申请文件之日为申请日。如果申请文件是邮寄的，以寄出的邮戳日为申请日。</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第二十九条 申请人自发明或者实用新型在外国第一次提出专利申请之日起十二个月内，或者自外观设计在外国第一次提出专利申请之日起六个月内，又在中国就相同主题提出专利申请的，依照该外国同中国签订的协议或者共同参加的国际条约，或者依照相互承认优先权的原则，可以享有优先权。</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申请人自发明或者实用新型在中国第一次提出专利申请之日起十二个月内，又向国务院专利行政部门就相同主题提出专利申请的，可以享有优先权。</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第三十条 申请人要求优先权的，应当在申请的时候提出书面声明，并且在三个月内提交第一</w:t>
      </w:r>
      <w:r w:rsidRPr="00300741">
        <w:rPr>
          <w:rFonts w:asciiTheme="minorEastAsia" w:hAnsiTheme="minorEastAsia" w:cs="Arial"/>
          <w:color w:val="000000" w:themeColor="text1"/>
          <w:szCs w:val="21"/>
        </w:rPr>
        <w:lastRenderedPageBreak/>
        <w:t>次提出的专利申请文件的副本；未提出书面声明或者逾期未提交专利申请文件副本的，视为未要求优先权。</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第三十一条 一件发明或者实用新型专利申请应当限于一项发明或者实用新型。属于一个总的发明构思的两项以上的发明或者实用新型，可以作为一件申请提出。</w:t>
      </w:r>
    </w:p>
    <w:p w:rsidR="00D362FE"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一件外观设计专利申请应当限于一项外观设计。同一产品两项以上的相似外观设计，或者用于同一类别并且成套出售或者使用的产品的两项以上外观设计，可以作为一件申请提出。</w:t>
      </w:r>
    </w:p>
    <w:p w:rsidR="003A5E66"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第三十二条 申请人可以在被授予专利权之前随时撤回其专利申请。</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第三十三条 申请人可以对其专利申请文件进行修改，但是，对发明和实用新型专利申请文件的修改不得超出原说明书和权利要求书记载的范围，对外观设计专利申请文件的修改不得超出原图片或者照片表示的范围。</w:t>
      </w:r>
    </w:p>
    <w:p w:rsidR="003A5E66" w:rsidRPr="00221A06" w:rsidRDefault="006E2ACF" w:rsidP="00BC28E7">
      <w:pPr>
        <w:pStyle w:val="a9"/>
        <w:jc w:val="center"/>
        <w:rPr>
          <w:rFonts w:asciiTheme="minorEastAsia" w:eastAsiaTheme="minorEastAsia" w:hAnsiTheme="minorEastAsia" w:cs="Arial"/>
          <w:b/>
          <w:color w:val="000000" w:themeColor="text1"/>
          <w:kern w:val="2"/>
          <w:sz w:val="21"/>
          <w:szCs w:val="21"/>
        </w:rPr>
      </w:pPr>
      <w:r w:rsidRPr="00221A06">
        <w:rPr>
          <w:rFonts w:asciiTheme="minorEastAsia" w:eastAsiaTheme="minorEastAsia" w:hAnsiTheme="minorEastAsia" w:cs="Arial"/>
          <w:b/>
          <w:color w:val="000000" w:themeColor="text1"/>
          <w:kern w:val="2"/>
          <w:sz w:val="21"/>
          <w:szCs w:val="21"/>
        </w:rPr>
        <w:t>第四章 专利申请的审查和批准</w:t>
      </w:r>
    </w:p>
    <w:p w:rsidR="003A5E66"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第三十四条 国务院专利行政部门收到发明专利申请后，经初步审查认为符合本法要求的，自申请日起满十八个月，即行公布。国务院专利行政部门可以根据申请人的请求早日公布其申请。</w:t>
      </w:r>
    </w:p>
    <w:p w:rsidR="003A5E66"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第三十五条 发明专利申请自申请日起三年内，国务院专利行政部门可以根据申请人随时提出的请求，对其申请进行实质审查；申请人无正当理由逾期不请求实质审查的，该申请即被视为撤回。</w:t>
      </w:r>
    </w:p>
    <w:p w:rsidR="003A5E66"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国务院专利行政部门认为必要的时候，可以自行对发明专利申请进行实质审查。</w:t>
      </w:r>
    </w:p>
    <w:p w:rsidR="003A5E66"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第三十六条 发明专利的申请人请求实质审查的时候，应当提交在申请日前与其发明有关的参考资料。</w:t>
      </w:r>
    </w:p>
    <w:p w:rsidR="003A5E66"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发明专利已经在外国提出过申请的，国务院专利行政部门可以要求申请人在指定期限内提交该国为审查其申请进行检索的资料或者审查结果的资料；无正当理由逾期不提交的，该申请即被视为撤回。</w:t>
      </w:r>
    </w:p>
    <w:p w:rsidR="003A5E66"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第三十七条 国务院专利行政部门对发明专利申请进行实质审查后，认为不符合本法规定的，应当通知申请人，要求其在指定的期限内陈述意见，或者对其申请进行修改；无正当理由逾期不答复的，该申请即被视为撤回。</w:t>
      </w:r>
    </w:p>
    <w:p w:rsidR="003A5E66"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第三十八条 发明专利申请经申请人陈述意见或者进行修改后，国务院专利行政部门仍然认为不符合本法规定的，应当予以驳回。</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第三十九条 发明专利申请经实质审查没有发现驳回理由的，由国务院专利行政部门作出授予发明专利权的决定，发给发明专利证书，同时予以登记和公告。发明专利权自公告之日起生效。</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第四十条 实用新型和外观设计专利申请经初步审查没有发现驳回理由的，由国务院专利行政部门作出授予实用新型专利权或者外观设计专利权的决定，发给相应的专利证书，同时予以登记和公告。实用新型专利权和外观设计专利权自公告之日起生效。</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第四十一条 国务院专利行政部门设立专利复审委员会。专利申请人对国务院专利行政部门驳回申请的决定不服的，可以自收到通知之日起三个月内，向专利复审委员会请求复审。专利复审委员会复审后，作出决定，并通知专利申请人。</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专利申请人对专利复审委员会的复审决定不服的，可以自收到通知之日起三个月内向人民法院起诉。</w:t>
      </w:r>
    </w:p>
    <w:p w:rsidR="006E2ACF" w:rsidRPr="00221A06" w:rsidRDefault="006E2ACF" w:rsidP="00BC28E7">
      <w:pPr>
        <w:pStyle w:val="a9"/>
        <w:jc w:val="center"/>
        <w:rPr>
          <w:rFonts w:asciiTheme="minorEastAsia" w:eastAsiaTheme="minorEastAsia" w:hAnsiTheme="minorEastAsia" w:cs="Arial"/>
          <w:b/>
          <w:color w:val="000000" w:themeColor="text1"/>
          <w:kern w:val="2"/>
          <w:sz w:val="21"/>
          <w:szCs w:val="21"/>
        </w:rPr>
      </w:pPr>
      <w:r w:rsidRPr="00221A06">
        <w:rPr>
          <w:rFonts w:asciiTheme="minorEastAsia" w:eastAsiaTheme="minorEastAsia" w:hAnsiTheme="minorEastAsia" w:cs="Arial"/>
          <w:b/>
          <w:color w:val="000000" w:themeColor="text1"/>
          <w:kern w:val="2"/>
          <w:sz w:val="21"/>
          <w:szCs w:val="21"/>
        </w:rPr>
        <w:t>第五章 专利权的期限、终止和无效</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第四十二条 发明专利权的期限为二十年，实用新型专利权和外观设计专利权的期限为十年，</w:t>
      </w:r>
      <w:r w:rsidRPr="00300741">
        <w:rPr>
          <w:rFonts w:asciiTheme="minorEastAsia" w:hAnsiTheme="minorEastAsia" w:cs="Arial"/>
          <w:color w:val="000000" w:themeColor="text1"/>
          <w:szCs w:val="21"/>
        </w:rPr>
        <w:lastRenderedPageBreak/>
        <w:t>均自申请日起计算。</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第四十三条 专利权人应当自被授予专利权的当年开始缴纳年费。</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第四十四条 有下列情形之一的，专利权在期限届满前终止：（一）没有按照规定缴纳年费的；（二）专利权人以书面声明放弃其专利权的。专利权在期限届满前终止的，由国务院专利行政部门登记和公告。</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第四十五条 自国务院专利行政部门公告授予专利权之日起，任何单位或者个人认为该专利权的授予不符合本法有关规定的，可以请求专利复审委员会宣告该专利权无效。</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第四十六条 专利复审委员会对宣告专利权无效的请求应当及时审查和作出决定，并通知请求人和专利权人。宣告专利权无效的决定，由国务院专利行政部门登记和公告。</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对专利复审委员会宣告专利权无效或者维持专利权的决定不服的，可以自收到通知之日起三个月内向人民法院起诉。人民法院应当通知无效宣告请求程序的对方当事人作为第三人参加诉讼。第四十七条 宣告无效的专利权视为自始即不存在。</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宣告专利权无效的决定，对在宣告专利权无效前人民法院作出并已执行的专利侵权的判决、调解书，已经履行或者强制执行的专利侵权纠纷处理决定，以及已经履行的专利实施许可合同和专利权转让合同，不具有追溯力。但是因专利权人的恶意给他人造成的损失，应当给予赔偿。</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依照前款规定不返还专利侵权赔偿金、专利使用费、专利权转让费，明显违反公平原则的，应当全部或者部分返还。</w:t>
      </w:r>
    </w:p>
    <w:p w:rsidR="006E2ACF" w:rsidRPr="00221A06" w:rsidRDefault="006E2ACF" w:rsidP="00BC28E7">
      <w:pPr>
        <w:pStyle w:val="a9"/>
        <w:jc w:val="center"/>
        <w:rPr>
          <w:rFonts w:asciiTheme="minorEastAsia" w:eastAsiaTheme="minorEastAsia" w:hAnsiTheme="minorEastAsia" w:cs="Arial"/>
          <w:b/>
          <w:color w:val="000000" w:themeColor="text1"/>
          <w:kern w:val="2"/>
          <w:sz w:val="21"/>
          <w:szCs w:val="21"/>
        </w:rPr>
      </w:pPr>
      <w:r w:rsidRPr="00221A06">
        <w:rPr>
          <w:rFonts w:asciiTheme="minorEastAsia" w:eastAsiaTheme="minorEastAsia" w:hAnsiTheme="minorEastAsia" w:cs="Arial"/>
          <w:b/>
          <w:color w:val="000000" w:themeColor="text1"/>
          <w:kern w:val="2"/>
          <w:sz w:val="21"/>
          <w:szCs w:val="21"/>
        </w:rPr>
        <w:t>第六章 专利实施的强制许可</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第四十八条 有下列情形之一的，国务院专利行政部门根据具备实施条件的单位或者个人的申请，可以给予实施发明专利或者实用新型专利的强制许可：（一）专利权人自专利权被授予之日起满三年，且自提出专利申请之日起满四年，无正当理由未实施或者未充分实施其专利的；（二）专利权人行使专利权的行为被依法认定为垄断行为，为消除或者减少该行为对竞争产生的不利影响的。第四十九条 在国家出现紧急状态或者非常情况时，或者为了公共利益的目的，国务院专利行政部门可以给予实施发明专利或者实用新型专利的强制许可。</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第五十条 为了公共健康目的，对取得专利权的药品，国务院专利行政部门可以给予制造并将其出口到符合中华人民共和国参加的有关国际条约规定的国家或者地区的强制许可。</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第五十一条 一项取得专利权的发明或者实用新型比前已经取得专利权的发明或者实用新型具有显著经济意义的重大技术进步，其实施又有赖于前一发明或者实用新型的实施的，国务院专利行政部门根据后一专利权人的申请，可以给予实施前一发明或者实用新型的强制许可。在依照前款规定给予实施强制许可的情形下，国务院专利行政部门根据前一专利权人的申请，也可以给予实施后一发明或者实用新型的强制许可。</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第五十二条 强制许可涉及的发明创造为半导体技术的，其实施限于公共利益的目的和本法第四十八条第（二）项规定的情形。</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第五十三条 除依照本法第四十八条第（二）项、第五十条规定给予的强制许可外，强制许可的实施应当主要为了供应国内市场。</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第五十四条 依照本法第四十八条第（一）项、第五十一条规定申请强制许可的单位或者个人应当提供证据，证明其以合理的条件请求专利权人许可其实施专利，但未能在合理的时间内获得许可。</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第五十五条 国务院专利行政部门作出的给予实施强制许可的决定，应当及时通知专利权人，并予以登记和公告。</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给予实施强制许可的决定，应当根据强制许可的理由规定实施的范围和时间。强制许可的理由消除并不再发生时，国务院专利行政部门应当根据专利权人的请求，经审查后作出终止实施强制许可的决定。</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第五十六条 取得实施强制许可的单位或者个人不享有独占的实施权，并且无权允许他人实施。</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第五十七条 取得实施强制许可的单位或者个人应当付给专利权人合理的使用费，或者依照中华人民共和国参加的有关国际条约的规定处理使用费问题。付给使用费的，其数额由双方协商；双方不能达成协议的，由国务院专利行政部门裁决。</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第五十八条 专利权人对国务院专利行政部门关于实施强制许可的决定不服的，专利权人和取得实施强制许可的单位或者个人对国务院专利行政部门关于实施强制许可的使用费的裁决不服的，可以自收到通知之日起三个月内向人民法院起诉。</w:t>
      </w:r>
    </w:p>
    <w:p w:rsidR="006E2ACF" w:rsidRPr="00221A06" w:rsidRDefault="006E2ACF" w:rsidP="00BC28E7">
      <w:pPr>
        <w:pStyle w:val="a9"/>
        <w:jc w:val="center"/>
        <w:rPr>
          <w:rFonts w:asciiTheme="minorEastAsia" w:eastAsiaTheme="minorEastAsia" w:hAnsiTheme="minorEastAsia" w:cs="Arial"/>
          <w:b/>
          <w:color w:val="000000" w:themeColor="text1"/>
          <w:kern w:val="2"/>
          <w:sz w:val="21"/>
          <w:szCs w:val="21"/>
        </w:rPr>
      </w:pPr>
      <w:r w:rsidRPr="00221A06">
        <w:rPr>
          <w:rFonts w:asciiTheme="minorEastAsia" w:eastAsiaTheme="minorEastAsia" w:hAnsiTheme="minorEastAsia" w:cs="Arial"/>
          <w:b/>
          <w:color w:val="000000" w:themeColor="text1"/>
          <w:kern w:val="2"/>
          <w:sz w:val="21"/>
          <w:szCs w:val="21"/>
        </w:rPr>
        <w:t>第七章 专利权的保护</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第五十九条 发明或者实用新型专利权的保护范围以其权利要求的内容为准，说明书及附图可以用于解释权利要求的内容。</w:t>
      </w:r>
    </w:p>
    <w:p w:rsidR="00C427B3"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外观设计专利权的保护范围以表示在图片或者照片中的该产品的外观设计为准，简要说明可以用于解释图片或者照片所表示的该产品的外观设计。</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第六十一条 专利侵权纠纷涉及新产品制造方法的发明专利的，制造同样产品的单位或者个人应当提供其产品制造方法不同于专利方法的证明。</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专利侵权纠纷涉及实用新型专利或者外观设计专利的，人民法院或者管理专利工作的部门可以要求专利权人或者利害关系人出具由国务院专利行政部门对相关实用新型或者外观设计进行检索、分析和评价后作出的专利权评价报告，作为审理、处理专利侵权纠纷的证据。</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第六十二条 在专利侵权纠纷中，被控侵权人有证据证明其实施的技术或者设计属于现有技术或者现有设计的，不构成侵犯专利权。</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第六十三条 假冒专利的，除依法承担民事责任外，由管理专利工作的部门责令改正并予公告，没收违法所得，可以并处违法所得四倍以下的罚款；没有违法所得的，可以处二十万元以下的罚款；构成犯罪的，依法追究刑事责任。</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第六十四条 管理专利工作的部门根据已经取得的证据，对涉嫌假冒专利行为进行查处时，可以询问有关当事人，调查与涉嫌违法行为有关的情况；对当事人涉嫌违法行为的场所实施现场检查；查阅、复制与涉嫌违法行为有关的合同、发票、账簿以及其他有关资料；检查与涉嫌违法行为有关的产品，对有证据证明是假冒专利的产品，可以查封或者扣押。</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管理专利工作的部门依法行使前款规定的职权时，当事人应当予以协助、配合，不得拒绝、阻挠。</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第六十五条 侵犯专利权的赔偿数额按照权利人因被侵权所受到的实际损失确定；实际损失难以确定的，可以按照侵权人因侵权所获得的利益确定。权利人的损失或者侵权人获得的利益难以确</w:t>
      </w:r>
      <w:r w:rsidRPr="00300741">
        <w:rPr>
          <w:rFonts w:asciiTheme="minorEastAsia" w:hAnsiTheme="minorEastAsia" w:cs="Arial"/>
          <w:color w:val="000000" w:themeColor="text1"/>
          <w:szCs w:val="21"/>
        </w:rPr>
        <w:lastRenderedPageBreak/>
        <w:t>定的，参照该专利许可使用费的倍数合理确定。赔偿数额还应当包括权利人为制止侵权行为所支付的合理开支。</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权利人的损失、侵权人获得的利益和专利许可使用费均难以确定的，人民法院可以根据专利权的类型、侵权行为的性质和情节等因素，确定给予一万元以上一百万元以下的赔偿。</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第六十六条 专利权人或者利害关系人有证据证明他人正在实施或者即将实施侵犯专利权的行为，如不及时制止将会使其合法权益受到难以弥补的损害的，可以在起诉前向人民法院申请采取责令停止有关行为的措施。</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申请人提出申请时，应当提供担保；不提供担保的，驳回申请。</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人民法院应当自接受申请之时起四十八小时内作出裁定；有特殊情况需要延长的，可以延长四十八小时。裁定责令停止有关行为的，应当立即执行。当事人对裁定不服的，可以申请复议一次；复议期间不停止裁定的执行。</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申请人自人民法院采取责令停止有关行为的措施之日起十五日内不起诉的，人民法院应当解除该措施。</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申请有错误的，申请人应当赔偿被申请人因停止有关行为所遭受的损失。</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第六十七条 为了制止专利侵权行为，在证据可能灭失或者以后难以取得的情况下，专利权人或者利害关系人可以在起诉前向人民法院申请保全证据。</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人民法院采取保全措施，可以责令申请人提供担保；申请人不提供担保的，驳回申请。</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人民法院应当自接受申请之时起四十八小时内作出裁定；裁定采取保全措施的，应当立即执行。</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申请人自人民法院采取保全措施之日起十五日内不起诉的，人民法院应当解除该措施。</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第六十八条 侵犯专利权的诉讼时效为二年，自专利权人或者利害关系人得知或者应当得知侵权行为之日起计算。</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发明专利申请公布后至专利权授予前使用该发明未支付适当使用费的，专利权人要求支付使用费的诉讼时效为二年，自专利权人得知或者应当得知他人使用其发明之日起计算，但是，专利权人于专利权授予之日前即已得知或者应当得知的，自专利权授予之日起计算。</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第六十九条 有下列情形之一的，不视为侵犯专利权：</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（一）专利产品或者依照专利方法直接获得的产品，由专利权人或者经其许可的单位、个人售出后，使用、许诺销售、销售、进口该产品的；</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（二）在专利申请日前已经制造相同产品、使用相同方法或者已经作好制造、使用的必要准备，并且仅在原有范围内继续制造、使用的；</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（三）临时通过中国领陆、领水、领空的外国运输工具，依照其所属国同中国签订的协议或者共同参加的国际条约，或者依照互惠原则，为运输工具自身需要而在其装置和设备中使用有关专利的；</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（四）专为科学研究和实验而使用有关专利的；</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（五）为提供行政审批所需要的信息，制造、使用、进口专利药品或者专利医疗器械的，以及专门为其制造、进口专利药品或者专利医疗器械的。</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第七十条 为生产经营目的使用、许诺销售或者销售不知道是未经专利权人许可而制造并售出的专利侵权产品，能证明该产品合法来源的，不承担赔偿责任。</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第七十一条 违反本法第二十条规定向外国申请专利，泄露国家秘密的，由所在单位或者上级主管机关给予行政处分；构成犯罪的，依法追究刑事责任。</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第七十二条 侵夺发明人或者设计人的非职务发明创造专利申请权和本法规定的其他权益的，由所在单位或者上级主管机关给予行政处分。</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第七十三条 管理专利工作的部门不得参与向社会推荐专利产品等经营活动。</w:t>
      </w:r>
    </w:p>
    <w:p w:rsidR="0055220B"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管理专利工作的部门违反前款规定的，由其上级机关或者监察机关责令改正，消除影响，有违法收入的予以没收；情节严重的，对直接负责的主管人员和其他直接责任人员依法给予行政处分。</w:t>
      </w: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第七十四条 从事专利管理工作的国家机关工作人员以及其他有关国家机关工作人员玩忽职守、滥用职权、徇私舞弊，构成犯罪的，依法追究刑事责任；尚不构成犯罪的，依法给予行政处分。</w:t>
      </w:r>
    </w:p>
    <w:p w:rsidR="0055220B" w:rsidRPr="00300741" w:rsidRDefault="0055220B" w:rsidP="00BC28E7">
      <w:pPr>
        <w:shd w:val="clear" w:color="auto" w:fill="FFFFFF"/>
        <w:ind w:firstLineChars="200" w:firstLine="420"/>
        <w:rPr>
          <w:rFonts w:asciiTheme="minorEastAsia" w:hAnsiTheme="minorEastAsia" w:cs="Arial"/>
          <w:color w:val="000000" w:themeColor="text1"/>
          <w:szCs w:val="21"/>
        </w:rPr>
      </w:pPr>
    </w:p>
    <w:p w:rsidR="006E2ACF" w:rsidRPr="00221A06" w:rsidRDefault="006E2ACF" w:rsidP="00221A06">
      <w:pPr>
        <w:shd w:val="clear" w:color="auto" w:fill="FFFFFF"/>
        <w:ind w:firstLineChars="200" w:firstLine="422"/>
        <w:jc w:val="center"/>
        <w:rPr>
          <w:rFonts w:asciiTheme="minorEastAsia" w:hAnsiTheme="minorEastAsia" w:cs="Arial"/>
          <w:b/>
          <w:color w:val="000000" w:themeColor="text1"/>
          <w:szCs w:val="21"/>
        </w:rPr>
      </w:pPr>
      <w:r w:rsidRPr="00221A06">
        <w:rPr>
          <w:rFonts w:asciiTheme="minorEastAsia" w:hAnsiTheme="minorEastAsia" w:cs="Arial"/>
          <w:b/>
          <w:color w:val="000000" w:themeColor="text1"/>
          <w:szCs w:val="21"/>
        </w:rPr>
        <w:t>第八章 附则</w:t>
      </w:r>
    </w:p>
    <w:p w:rsidR="0055220B" w:rsidRPr="00300741" w:rsidRDefault="0055220B" w:rsidP="00BC28E7">
      <w:pPr>
        <w:shd w:val="clear" w:color="auto" w:fill="FFFFFF"/>
        <w:ind w:firstLineChars="200" w:firstLine="420"/>
        <w:rPr>
          <w:rFonts w:asciiTheme="minorEastAsia" w:hAnsiTheme="minorEastAsia" w:cs="Arial"/>
          <w:color w:val="000000" w:themeColor="text1"/>
          <w:szCs w:val="21"/>
        </w:rPr>
      </w:pPr>
    </w:p>
    <w:p w:rsidR="006E2ACF" w:rsidRPr="00300741" w:rsidRDefault="006E2ACF"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第七十五条 向国务院专利行政部门申请专利和办理其他手续，应当按照规定缴纳费用。</w:t>
      </w:r>
    </w:p>
    <w:p w:rsidR="007D6738" w:rsidRPr="00300741" w:rsidRDefault="006B5BD7" w:rsidP="006B5BD7">
      <w:pPr>
        <w:shd w:val="clear" w:color="auto" w:fill="FFFFFF"/>
        <w:ind w:firstLineChars="200" w:firstLine="420"/>
        <w:rPr>
          <w:rFonts w:asciiTheme="minorEastAsia" w:hAnsiTheme="minorEastAsia" w:cs="Arial"/>
          <w:color w:val="000000" w:themeColor="text1"/>
          <w:szCs w:val="21"/>
        </w:rPr>
      </w:pPr>
      <w:r w:rsidRPr="006B5BD7">
        <w:rPr>
          <w:rFonts w:asciiTheme="minorEastAsia" w:hAnsiTheme="minorEastAsia" w:cs="Arial" w:hint="eastAsia"/>
          <w:color w:val="000000" w:themeColor="text1"/>
          <w:szCs w:val="21"/>
        </w:rPr>
        <w:t>第七十六条 本法自1985年4月1日起施行。</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p>
    <w:p w:rsidR="006B3531" w:rsidRDefault="006B3531"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Pr="00300741" w:rsidRDefault="006B5BD7" w:rsidP="00BC28E7">
      <w:pPr>
        <w:shd w:val="clear" w:color="auto" w:fill="FFFFFF"/>
        <w:ind w:firstLineChars="200" w:firstLine="420"/>
        <w:rPr>
          <w:rFonts w:asciiTheme="minorEastAsia" w:hAnsiTheme="minorEastAsia" w:cs="Arial"/>
          <w:color w:val="000000" w:themeColor="text1"/>
          <w:szCs w:val="21"/>
        </w:rPr>
      </w:pPr>
    </w:p>
    <w:p w:rsidR="006B3531" w:rsidRPr="006B5BD7" w:rsidRDefault="00FF038D" w:rsidP="006B5BD7">
      <w:pPr>
        <w:widowControl/>
        <w:jc w:val="center"/>
        <w:rPr>
          <w:rFonts w:ascii="黑体" w:eastAsia="黑体" w:hAnsi="黑体" w:cs="Arial"/>
          <w:color w:val="000000" w:themeColor="text1"/>
          <w:sz w:val="28"/>
          <w:szCs w:val="28"/>
        </w:rPr>
      </w:pPr>
      <w:r w:rsidRPr="006B5BD7">
        <w:rPr>
          <w:rFonts w:ascii="黑体" w:eastAsia="黑体" w:hAnsi="黑体" w:cs="Arial" w:hint="eastAsia"/>
          <w:color w:val="000000" w:themeColor="text1"/>
          <w:sz w:val="28"/>
          <w:szCs w:val="28"/>
        </w:rPr>
        <w:lastRenderedPageBreak/>
        <w:t>中华人民共国商标法</w:t>
      </w:r>
    </w:p>
    <w:p w:rsidR="00FF038D" w:rsidRPr="006B5BD7" w:rsidRDefault="006B3531" w:rsidP="006B5BD7">
      <w:pPr>
        <w:widowControl/>
        <w:spacing w:before="100" w:beforeAutospacing="1" w:after="100" w:afterAutospacing="1"/>
        <w:jc w:val="center"/>
        <w:rPr>
          <w:rFonts w:asciiTheme="minorEastAsia" w:hAnsiTheme="minorEastAsia" w:cs="Arial"/>
          <w:b/>
          <w:color w:val="000000" w:themeColor="text1"/>
          <w:szCs w:val="21"/>
        </w:rPr>
      </w:pPr>
      <w:r w:rsidRPr="006B5BD7">
        <w:rPr>
          <w:rFonts w:asciiTheme="minorEastAsia" w:hAnsiTheme="minorEastAsia" w:cs="Arial"/>
          <w:b/>
          <w:color w:val="000000" w:themeColor="text1"/>
          <w:szCs w:val="21"/>
        </w:rPr>
        <w:t>第一章 总 则</w:t>
      </w:r>
    </w:p>
    <w:p w:rsidR="006B3531" w:rsidRPr="00300741" w:rsidRDefault="006B3531" w:rsidP="00BC28E7">
      <w:pPr>
        <w:widowControl/>
        <w:ind w:firstLineChars="200" w:firstLine="420"/>
        <w:jc w:val="left"/>
        <w:rPr>
          <w:rFonts w:asciiTheme="minorEastAsia" w:hAnsiTheme="minorEastAsia" w:cs="宋体"/>
          <w:color w:val="000000" w:themeColor="text1"/>
          <w:kern w:val="0"/>
          <w:szCs w:val="21"/>
        </w:rPr>
      </w:pPr>
      <w:r w:rsidRPr="00300741">
        <w:rPr>
          <w:rFonts w:asciiTheme="minorEastAsia" w:hAnsiTheme="minorEastAsia" w:cs="Arial"/>
          <w:color w:val="000000" w:themeColor="text1"/>
          <w:szCs w:val="21"/>
        </w:rPr>
        <w:t>第一条 为了加强商标管理，保护商标专用权，促使生产、经营者保证商品和服务质量，维护商标信誉，以保障消费者和生产、经营者的利益，促进社会主义市场经济的发展，特制定本法。</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第二条 国务院工商行政管理部门商标局主管全国商标注册和管理的工作。</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国务院工商行政管理部门设立商标评审委员会，负责处理商标争议事宜。</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第三条 经商标局核准注册的商标为注册商标，包括商品商标、服务商标和集体商标、证明商标；商标注册人享有商标专用权，受法律保护。</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本法所称集体商标，是指以团体、协会或者其他组织名义注册，供该组织成员在商事活动中使用，以表明使用者在该组织中的成员资格的标志。</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本法所称证明商标，是指由对某种商品或者服务具有监督能力的组织所控制，而由该组织以外的单位或者个人使用于其商品或者服务，用以证明该商品或者服务的原产地、原料、制造方法、质量或者其他特定品质的标志。</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集体商标、证明商标注册和管理的特殊事项，由国务院工商行政管理部门规定。</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第四条 自然人、法人或者其他组织在生产经营活动中，对其商品或者服务需要取得商标专用权的，应当向商标局申请商标注册。</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本法有关商品商标的规定，适用于服务商标。</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第五条 两个以上的自然人、法人或者其他组织可以共同向商标局申请注册同一商标，共同享有和行使该商标专用权。</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第六条 法律、行政法规规定必须使用注册商标的商品，必须申请商标注册，未经核准注册的，不得在市场销售。</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第七条 申请注册和使用商标，应当遵循诚实信用原则。</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商标使用人应当对其使用商标的商品质量负责。各级工商行政管理部门应当通过商标管理，制止欺骗消费者的行为。</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第八条 任何能够将自然人、法人或者其他组织的商品与他人的商品区别开的标志，包括文字、图形、字母、数字、三维标志、颜色组合和声音等，以及上述要素的组合，均可以作为商标申请注册。</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第九条 申请注册的商标，应当有显著特征，便于识别，并不得与他人在先取得的合法权利相冲突。</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商标注册人有权标明“注册商标”或者注册标记。</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第十条 下列标志不得作为商标使用：</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（一）同中华人民共和国的国家名称、国旗、国徽、国歌、军旗、军徽、军歌、勋章等相同或者近似的，以及同中央国家机关的名称、标志、所在地特定地点的名称或者标志性建筑物的名称、图形相同的；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（二）同外国的国家名称、国旗、国徽、军旗等相同或者近似的，但经该国政府同意的除外；</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（三）同政府间国际组织的名称、旗帜、徽记等相同或者近似的，但经该组织同意或者不易误导公众的除外；</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（四）与表明实施控制、予以保证的官方标志、检验印记相同或者近似的，但经授权的除外；</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（五）同“红十字”、“红新月”的名称、标志相同或者近似的；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（六）带有民族歧视性的；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（七）带有欺骗性，容易使公众对商品的质量等特点或者产地产生误认的；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（八）有害于社会主义道德风尚或者有其他不良影响的。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县级以上行政区划的地名或者公众知晓的外国地名，不得作为商标。但是，地名具有其他含义或者作为集体商标、证明商标组成部分的除外；已经注册的使用地名的商标继续有效。</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第十一条 下列标志不得作为商标注册：</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（一）仅有本商品的通用名称、图形、型号的；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（二）仅直接表示商品的质量、主要原料、功能、用途、重量、数量及其他特点的；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（三）其他缺乏显著特征的。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前款所列标志经过使用取得显著特征，并便于识别的，可以作为商标注册。</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第十二条 以三维标志申请注册商标的，仅由商品自身的性质产生的形状、为获得技术效果而需有的商品形状或者使商品具有实质性价值的形状，不得注册。</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第十三条 为相关公众所熟知的商标，持有人认为其权利受到侵害时，可以依照本法规定请求驰名商标保护。</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就相同或者类似商品申请注册的商标是复制、摹仿或者翻译他人未在中国注册的驰名商标，容易导致混淆的，不予注册并禁止使用。</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就不相同或者不相类似商品申请注册的商标是复制、摹仿或者翻译他人已经在中国注册的驰名商标，误导公众，致使该驰名商标注册人的利益可能受到损害的，不予注册并禁止使用。</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第十四条 驰名商标应当根据当事人的请求，作为处理涉及商标案件需要认定的事实进行认定。认定驰名商标应当考虑下列因素：</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（一）相关公众对该商标的知晓程度；</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（二）该商标使用的持续时间；</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（三）该商标的任何宣传工作的持续时间、程度和地理范围；</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（四）该商标作为驰名商标受保护的记录；</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（五）该商标驰名的其他因素。</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在商标注册审查、工商行政管理部门查处商标违法案件过程中，当事人依照本法第十三条规定主张权利的，商标局根据审查、处理案件的需要，可以对商标驰名情况作出认定。</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在商标争议处理过程中，当事人依照本法第十三条规定主张权利的，商标评审委员会根据处理案件的需要，可以对商标驰名情况作出认定。</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在商标民事、行政案件审理过程中，当事人依照本法第十三条规定主张权利的，最高人民法院指定的人民法院根据审理案件的需要，可以对商标驰名情况作出认定。</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生产、经营者不得将“驰名商标”字样用于商品、商品包装或者容器上，或者用于广告宣传、展览以及其他商业活动中。</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第十五条 未经授权，代理人或者代表人以自己的名义将被代理人或者被代表人的商标进行注册，被代理人或者被代表人提出异议的，不予注册并禁止使用。</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就同一种商品或者类似商品申请注册的商标与他人在先使用的未注册商标相同或者近似，申请人与该他人具有前款规定以外的合同、业务往来关系或者其他关系而明知该他人商标存在，该他人提出异议的，不予注册。</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第十六条 商标中有商品的地理标志，而该商品并非来源于该标志所标示的地区，误导公众的，不予注册并禁止使用；但是，已经善意取得注册的继续有效。</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前款所称地理标志，是指标示某商品来源于某地区，该商品的特定质量、信誉或者其他特征，主要由该地区的自然因素或者人文因素所决定的标志。</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第十七条 外国人或者外国企业在中国申请商标注册的，应当按其所属国和中华人民共和国签订的协议或者共同参加的国际条约办理，或者按对等原则办理。</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第十八条 申请商标注册或者办理其他商标事宜，可以自行办理，也可以委托依法设立的商标代理机构办理。</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外国人或者外国企业在中国申请商标注册和办理其他商标事宜的，应当委托依法设立的商标代理机构办理。</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第十九条 商标代理机构应当遵循诚实信用原则，遵守法律、行政法规，按照被代理人的委托办理商标注册申请或者其他商标事宜；对在代理过程中知悉的被代理人的商业秘密，负有保密义务。</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委托人申请注册的商标可能存在本法规定不得注册情形的，商标代理机构应当明确告知委托人。</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商标代理机构知道或者应当知道委托人申请注册的商标属于本法第十五条和第三十二条规定情形的，不得接受其委托。</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商标代理机构除对其代理服务申请商标注册外，不得申请注册其他商标。</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第二十条 商标代理行业组织应当按照章程规定，严格执行吸纳会员的条件，对违反行业自律规范的会员实行惩戒。商标代理行业组织对其吸纳的会员和对会员的惩戒情况，应当及时向社会公布。</w:t>
      </w:r>
    </w:p>
    <w:p w:rsidR="006E637C" w:rsidRPr="006B5BD7" w:rsidRDefault="006B3531" w:rsidP="006B5BD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第二十一条 商标国际注册遵循中华人民共和国缔结或者参加的有关国际条约确立的制度，具体办法由国务院规定。</w:t>
      </w:r>
    </w:p>
    <w:p w:rsidR="006E637C" w:rsidRPr="006B5BD7" w:rsidRDefault="006B3531" w:rsidP="006B5BD7">
      <w:pPr>
        <w:widowControl/>
        <w:spacing w:before="100" w:beforeAutospacing="1" w:after="100" w:afterAutospacing="1"/>
        <w:jc w:val="center"/>
        <w:rPr>
          <w:rFonts w:asciiTheme="minorEastAsia" w:hAnsiTheme="minorEastAsia" w:cs="Arial"/>
          <w:b/>
          <w:color w:val="000000" w:themeColor="text1"/>
          <w:szCs w:val="21"/>
        </w:rPr>
      </w:pPr>
      <w:r w:rsidRPr="006B5BD7">
        <w:rPr>
          <w:rFonts w:asciiTheme="minorEastAsia" w:hAnsiTheme="minorEastAsia" w:cs="Arial"/>
          <w:b/>
          <w:color w:val="000000" w:themeColor="text1"/>
          <w:szCs w:val="21"/>
        </w:rPr>
        <w:t>第二章 商标注册的申请</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第二十二条 商标注册申请人应当按规定的商品分类表填报使用商标的商品类别和商品名称，提出注册申请。</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商标注册申请人可以通过一份申请就多个类别的商品申请注册同一商标。</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商标注册申请等有关文件，可以以书面方式或者数据电文方式提出。</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第二十三条 注册商标需要在核定使用范围之外的商品上取得商标专用权的，应当另行提出注册申请。</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第二十四条 注册商标需要改变其标志的，应当重新提出注册申请。</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第二十五条 商标注册申请人自其商标在外国第一次提出商标注册申请之日起六个月内，又在中国就相同商品以同一商标提出商标注册申请的，依照该外国同中国签订的协议或者共同参加的国际条约，或者按照相互承认优先权的原则，可以享有优先权。</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照前款要求优先权的，应当在提出商标注册申请的时候提出书面声明，并且在三个月内提交第一次提出的商标注册申请文件的副本；未提出书面声明或者逾期未提交商标注册申请文件副本的，视为未要求优先权。</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第二十六条 商标在中国政府主办的或者承认的国际展览会展出的商品上首次使用的，自该商品展出之日起六个月内，该商标的注册申请人可以享有优先权。</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照前款要求优先权的，应当在提出商标注册申请的时候提出书面声明，并且在三个月内提交展出其商品的展览会名称、在展出商品上使用该商标的证据、展出日期等证明文件；未提出书面声明或者逾期未提交证明文件的，视为未要求优先权。</w:t>
      </w:r>
    </w:p>
    <w:p w:rsidR="006E637C" w:rsidRPr="00300741" w:rsidRDefault="006B3531" w:rsidP="006B5BD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第二十七条 为申请商标注册所申报的事项和所提供的材料应当真实、准确、完整。</w:t>
      </w:r>
    </w:p>
    <w:p w:rsidR="006E637C" w:rsidRPr="006B5BD7" w:rsidRDefault="006B3531" w:rsidP="006B5BD7">
      <w:pPr>
        <w:widowControl/>
        <w:spacing w:before="100" w:beforeAutospacing="1" w:after="100" w:afterAutospacing="1"/>
        <w:jc w:val="center"/>
        <w:rPr>
          <w:rFonts w:asciiTheme="minorEastAsia" w:hAnsiTheme="minorEastAsia" w:cs="Arial"/>
          <w:b/>
          <w:color w:val="000000" w:themeColor="text1"/>
          <w:szCs w:val="21"/>
        </w:rPr>
      </w:pPr>
      <w:r w:rsidRPr="006B5BD7">
        <w:rPr>
          <w:rFonts w:asciiTheme="minorEastAsia" w:hAnsiTheme="minorEastAsia" w:cs="Arial"/>
          <w:b/>
          <w:color w:val="000000" w:themeColor="text1"/>
          <w:szCs w:val="21"/>
        </w:rPr>
        <w:t>第三章 商标注册的审查和核准</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第二十八条 对申请注册的商标，商标局应当自收到商标注册申请文件之日起九个月内审查完毕，符合本法有关规定的，予以初步审定公告。</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第二十九条 在审查过程中，商标局认为商标注册申请内容需要说明或者修正的，可以要求申请人做出说明或者修正。申请人未做出说明或者修正的，不影响商标局做出审查决定。</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第三十条 申请注册的商标，凡不符合本法有关规定或者同他人在同一种商品或者类似商品上已经注册的或者初步审定的商标相同或者近似的，由商标局驳回申请，不予公告。</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第三十一条 两个或者两个以上的商标注册申请人，在同一种商品或者类似商品上，以相同或者近似的商标申请注册的，初步审定并公告申请在先的商标；同一天申请的，初步审定并公告使用在先的商标，驳回其他人的申请，不予公告。</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第三十二条 申请商标注册不得损害他人现有的在先权利，也不得以不正当手段抢先注册他人已经使用并有一定影响的商标。</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第三十三条 对初步审定公告的商标，自公告之日起三个月内，在先权利人、利害关系人认为违反本法第十三条第二款和第三款、第十五条、第十六条第一款、第三十条、第三十一条、第三十二条规定的，或者任何人认为违反本法第十条、第十一条、第十二条规定的，可以向商标局提出异议。公告期满无异议的，予以核准注册，发给商标注册证，并予公告。</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第三十四条 对驳回申请、不予公告的商标，商标局应当书面通知商标注册申请人。商标注册申请人不服的，可以自收到通知之日起十五日内向商标评审委员会申请复审。商标评审委员会应当自收到申请之日起九个月内做出决定，并书面通知申请人。有特殊情况需要延长的，经国务院工商行政管理部门批准，可以延长三个月。当事人对商标评审委员会的决定不服的，可以自收到通知之日起三十日内向人民法院起诉。</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第三十五条 对初步审定公告的商标提出异议的，商标局应当听取异议人和被异议人陈述事实和理由，经调查核实后，自公告期满之日起十二个月内做出是否准予注册的决定，并书面通知异议人和被异议人。有特殊情况需要延长的，经国务院工商行政管理部门批准，可以延长六个月。</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商标局做出准予注册决定的，发给商标注册证，并予公告。异议人不服的，可以依照本法第四十四条、第四十五条的规定向商标评审委员会请求宣告该注册商标无效。</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局做出不予注册决定，被异议人不服的，可以自收到通知之日起十五日内向商标评审委员会申请复审。商标评审委员会应当自收到申请之日起十二个月内做出复审决定，并书面通知异议人和被异议人。有特殊情况需要延长的，经国务院工商行政管理部门批准，可以延长六个月。被异议人对商标评审委员会的决定不服的，可以自收到通知之日起三十日内向人民法院起诉。人民法院应当通知异议人作为第三人参加诉讼。</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商标评审委员会在依照前款规定进行复审的过程中，所涉及的在先权利的确定必须以人民法院正在审理或者行政机关正在处理的另一案件的结果为依据的，可以中止审查。中止原因消除后，应当恢复审查程序。</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第三十六条 法定期限届满，当事人对商标局做出的驳回申请决定、不予注册决定不申请复审或者对商标评审委员会做出的复审决定不向人民法院起诉的，驳回申请决定、不予注册决定或者复审决定生效。</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经审查异议不成立而准予注册的商标，商标注册申请人取得商标专用权的时间自初步审定公告三个月期满之日起计算。自该商标公告期满之日起至准予注册决定做出前，对他人在同一种或者类似商品上使用与该商标相同或者近似的标志的行为不具有追溯力；但是，因该使用人的恶意给商标注册人造成的损失，应当给予赔偿。</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第三十七条 对商标注册申请和商标复审申请应当及时进行审查。</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第三十八条 商标注册申请人或者注册人发现商标申请文件或者注册文件有明显错误的，可以</w:t>
      </w:r>
      <w:r w:rsidRPr="00300741">
        <w:rPr>
          <w:rFonts w:asciiTheme="minorEastAsia" w:hAnsiTheme="minorEastAsia" w:cs="Arial"/>
          <w:color w:val="000000" w:themeColor="text1"/>
          <w:szCs w:val="21"/>
        </w:rPr>
        <w:lastRenderedPageBreak/>
        <w:t>申请更正。商标局依法在其职权范围内作出更正，并通知当事人。</w:t>
      </w:r>
    </w:p>
    <w:p w:rsidR="006E637C" w:rsidRPr="00300741" w:rsidRDefault="006B3531" w:rsidP="006B5BD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前款所称更正错误不涉及商标申请文件或者注册文件的实质性内容。</w:t>
      </w:r>
    </w:p>
    <w:p w:rsidR="006B3531" w:rsidRPr="006B5BD7" w:rsidRDefault="006B3531" w:rsidP="006B5BD7">
      <w:pPr>
        <w:widowControl/>
        <w:spacing w:before="100" w:beforeAutospacing="1" w:after="100" w:afterAutospacing="1"/>
        <w:jc w:val="center"/>
        <w:rPr>
          <w:rFonts w:asciiTheme="minorEastAsia" w:hAnsiTheme="minorEastAsia" w:cs="Arial"/>
          <w:b/>
          <w:color w:val="000000" w:themeColor="text1"/>
          <w:szCs w:val="21"/>
        </w:rPr>
      </w:pPr>
      <w:r w:rsidRPr="006B5BD7">
        <w:rPr>
          <w:rFonts w:asciiTheme="minorEastAsia" w:hAnsiTheme="minorEastAsia" w:cs="Arial"/>
          <w:b/>
          <w:color w:val="000000" w:themeColor="text1"/>
          <w:szCs w:val="21"/>
        </w:rPr>
        <w:t>第四章 注册商标的续展、变更、转让和使用许可</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第三十九条 注册商标的有效期为十年，自核准注册之日起计算。</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第四十条 注册商标有效期满，需要继续使用的，商标注册人应当在期满前十二个月内按照规定办理续展手续；在此期间未能办理的，可以给予六个月的宽展期。每次续展注册的有效期为十年，自该商标上一届有效期满次日起计算。期满未办理续展手续的，注销其注册商标。</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商标局应当对续展注册的商标予以公告。</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第四十一条 注册商标需要变更注册人的名义、地址或者其他注册事项的，应当提出变更申请。</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第四十二条 转让注册商标的，转让人和受让人应当签订转让协议，并共同向商标局提出申请。受让人应当保证使用该注册商标的商品质量。</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转让注册商标的，商标注册人对其在同一种商品上注册的近似的商标，或者在类似商品上注册的相同或者近似的商标，应当一并转让。</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对容易导致混淆或者有其他不良影响的转让，商标局不予核准，书面通知申请人并说明理由。</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转让注册商标经核准后，予以公告。受让人自公告之日起享有商标专用权。</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第四十三条 商标注册人可以通过签订商标使用许可合同，许可他人使用其注册商标。许可人应当监督被许可人使用其注册商标的商品质量。被许可人应当保证使用该注册商标的商品质量。</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经许可使用他人注册商标的，必须在使用该注册商标的商品上标明被许可人的名称和商品产地。</w:t>
      </w:r>
    </w:p>
    <w:p w:rsidR="006B3531" w:rsidRPr="00300741" w:rsidRDefault="006B3531" w:rsidP="006B5BD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许可他人使用其注册商标的，许可人应当将其商标使用许可报商标局备案，由商标局公告。商标使用许可未经备案不得对抗善意第三人。</w:t>
      </w:r>
    </w:p>
    <w:p w:rsidR="006E637C" w:rsidRPr="006B5BD7" w:rsidRDefault="006B3531" w:rsidP="006B5BD7">
      <w:pPr>
        <w:widowControl/>
        <w:spacing w:before="100" w:beforeAutospacing="1" w:after="100" w:afterAutospacing="1"/>
        <w:jc w:val="center"/>
        <w:rPr>
          <w:rFonts w:asciiTheme="minorEastAsia" w:hAnsiTheme="minorEastAsia" w:cs="Arial"/>
          <w:b/>
          <w:color w:val="000000" w:themeColor="text1"/>
          <w:szCs w:val="21"/>
        </w:rPr>
      </w:pPr>
      <w:r w:rsidRPr="006B5BD7">
        <w:rPr>
          <w:rFonts w:asciiTheme="minorEastAsia" w:hAnsiTheme="minorEastAsia" w:cs="Arial"/>
          <w:b/>
          <w:color w:val="000000" w:themeColor="text1"/>
          <w:szCs w:val="21"/>
        </w:rPr>
        <w:t>第五章 注册商标的无效宣告</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第四十四条 已经注册的商标，违反本法第十条、第十一条、第十二条规定的，或者是以欺骗手段或者其他不正当手段取得注册的，由商标局宣告该注册商标无效；其他单位或者个人可以请求商标评审委员会宣告该注册商标无效。</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局做出宣告注册商标无效的决定，应当书面通知当事人。当事人对商标局的决定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其他单位或者个人请求商标评审委员会宣告注册商标无效的，商标评审委员会收到申请后，应当书面通知有关当事人，并限期提出答辩。商标评审委员会应当自收到申请之日起九个月内做出维持注册商标或者宣告注册商标无效的裁定，并书面通知当事人。有特殊情况需要延长的，经国务院工商行政管理部门批准，可以延长三个月。当事人对商标评审委员会的裁定不服的，可以自收到通知之日起三十日内向人民法院起诉。人民法院应当通知商标裁定程序的对方当事人作为第三人参加诉讼。</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第四十五条 已经注册的商标，违反本法第十三条第二款和第三款、第十五条、第十六条第一款、第三十条、第三十一条、第三十二条规定的，自商标注册之日起五年内，在先权利人或者利害关系人可以请求商标评审委员会宣告该注册商标无效。对恶意注册的，驰名商标所有人不受五年的</w:t>
      </w:r>
      <w:r w:rsidRPr="00300741">
        <w:rPr>
          <w:rFonts w:asciiTheme="minorEastAsia" w:hAnsiTheme="minorEastAsia" w:cs="Arial"/>
          <w:color w:val="000000" w:themeColor="text1"/>
          <w:szCs w:val="21"/>
        </w:rPr>
        <w:lastRenderedPageBreak/>
        <w:t>时间限制。</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评审委员会收到宣告注册商标无效的申请后，应当书面通知有关当事人，并限期提出答辩。商标评审委员会应当自收到申请之日起十二个月内做出维持注册商标或者宣告注册商标无效的裁定，并书面通知当事人。有特殊情况需要延长的，经国务院工商行政管理部门批准，可以延长六个月。当事人对商标评审委员会的裁定不服的，可以自收到通知之日起三十日内向人民法院起诉。人民法院应当通知商标裁定程序的对方当事人作为第三人参加诉讼。</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评审委员会在依照前款规定对无效宣告请求进行审查的过程中，所涉及的在先权利的确定必须以人民法院正在审理或者行政机关正在处理的另一案件的结果为依据的，可以中止审查。中止原因消除后，应当恢复审查程序。</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第四十六条 法定期限届满，当事人对商标局宣告注册商标无效的决定不申请复审或者对商标评审委员会的复审决定、维持注册商标或者宣告注册商标无效的裁定不向人民法院起诉的，商标局的决定或者商标评审委员会的复审决定、裁定生效。</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第四十七条 依照本法第四十四条、第四十五条的规定宣告无效的注册商标，由商标局予以公告，该注册商标专用权视为自始即不存在。</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宣告注册商标无效的决定或者裁定，对宣告无效前人民法院做出并已执行的商标侵权案件的判决、裁定、调解书和工商行政管理部门做出并已执行的商标侵权案件的处理决定以及已经履行的商标转让或者使用许可合同不具有追溯力。但是，因商标注册人的恶意给他人造成的损失，应当给予赔偿。</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依照前款规定不返还商标侵权赔偿金、商标转让费、商标使用费，明显违反公平原则的，应当全部或者部分返还。</w:t>
      </w:r>
    </w:p>
    <w:p w:rsidR="006E637C" w:rsidRPr="006B5BD7" w:rsidRDefault="006B3531" w:rsidP="006B5BD7">
      <w:pPr>
        <w:widowControl/>
        <w:spacing w:before="100" w:beforeAutospacing="1" w:after="100" w:afterAutospacing="1"/>
        <w:jc w:val="center"/>
        <w:rPr>
          <w:rFonts w:asciiTheme="minorEastAsia" w:hAnsiTheme="minorEastAsia" w:cs="Arial"/>
          <w:b/>
          <w:color w:val="000000" w:themeColor="text1"/>
          <w:szCs w:val="21"/>
        </w:rPr>
      </w:pPr>
      <w:r w:rsidRPr="006B5BD7">
        <w:rPr>
          <w:rFonts w:asciiTheme="minorEastAsia" w:hAnsiTheme="minorEastAsia" w:cs="Arial"/>
          <w:b/>
          <w:color w:val="000000" w:themeColor="text1"/>
          <w:szCs w:val="21"/>
        </w:rPr>
        <w:t>第六章 商标使用的管理</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第四十八条 本法所称商标的使用，是指将商标用于商品、商品包装或者容器以及商品交易文书上，或者将商标用于广告宣传、展览以及其他商业活动中，用于识别商品来源的行为。</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第四十九条 商标注册人在使用注册商标的过程中，自行改变注册商标、注册人名义、地址或者其他注册事项的，由地方工商行政管理部门责令限期改正；期满不改正的，由商标局撤销其注册商标。</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注册商标成为其核定使用的商品的通用名称或者没有正当理由连续三年不使用的，任何单位或者个人可以向商标局申请撤销该注册商标。商标局应当自收到申请之日起九个月内做出决定。有特殊情况需要延长的，经国务院工商行政管理部门批准，可以延长三个月。</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第五十条 注册商标被撤销、被宣告无效或者期满不再续展的，自撤销、宣告无效或者注销之日起一年内，商标局对与该商标相同或者近似的商标注册申请，不予核准。</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第五十一条 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第五十二条 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第五十三条 违反本法第十四条第五款规定的，由地方工商行政管理部门责令改正，处十万元罚款。</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第五十四条 对商标局撤销或者不予撤销注册商标的决定，当事人不服的，可以自收到通知之日起十五日内向商标评审委员会申请复审。商标评审委员会应当自收到申请之日起九个月内做出决定，并书面通知当事人。有特殊情况需要延长的，经国务院工商行政管理部门批准，可以延长三个月。当事人对商标评审委员会的决定不服的，可以自收到通知之日起三十日内向人民法院起诉。</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第五十五条 法定期限届满，当事人对商标局做出的撤销注册商标的决定不申请复审或者对商标评审委员会做出的复审决定不向人民法院起诉的，撤销注册商标的决定、复审决定生效。</w:t>
      </w:r>
    </w:p>
    <w:p w:rsidR="006E637C" w:rsidRPr="006B5BD7" w:rsidRDefault="006B3531" w:rsidP="006B5BD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被撤销的注册商标，由商标局予以公告，该注册商标专用权自公告之日起终止。</w:t>
      </w:r>
    </w:p>
    <w:p w:rsidR="006E637C" w:rsidRPr="006B5BD7" w:rsidRDefault="006B3531" w:rsidP="006B5BD7">
      <w:pPr>
        <w:widowControl/>
        <w:spacing w:before="100" w:beforeAutospacing="1" w:after="100" w:afterAutospacing="1"/>
        <w:jc w:val="center"/>
        <w:rPr>
          <w:rFonts w:asciiTheme="minorEastAsia" w:hAnsiTheme="minorEastAsia" w:cs="Arial"/>
          <w:b/>
          <w:color w:val="000000" w:themeColor="text1"/>
          <w:szCs w:val="21"/>
        </w:rPr>
      </w:pPr>
      <w:r w:rsidRPr="006B5BD7">
        <w:rPr>
          <w:rFonts w:asciiTheme="minorEastAsia" w:hAnsiTheme="minorEastAsia" w:cs="Arial"/>
          <w:b/>
          <w:color w:val="000000" w:themeColor="text1"/>
          <w:szCs w:val="21"/>
        </w:rPr>
        <w:t>第七章 注册商标专用权的保护</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第五十六条 注册商标的专用权，以核准注册的商标和核定使用的商品为限。</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第五十七条 有下列行为之一的，均属侵犯注册商标专用权：</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（一）未经商标注册人的许可，在同一种商品上使用与其注册商标相同的商标的；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（二）未经商标注册人的许可，在同一种商品上使用与其注册商标近似的商标，或者在类似商品上使用与其注册商标相同或者近似的商标，容易导致混淆的；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（三）销售侵犯注册商标专用权的商品的；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（四）伪造、擅自制造他人注册商标标识或者销售伪造、擅自制造的注册商标标识的；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（五）未经商标注册人同意，更换其注册商标并将该更换商标的商品又投入市场的；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（六）故意为侵犯他人商标专用权行为提供便利条件，帮助他人实施侵犯商标专用权行为的；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（七）给他人的注册商标专用权造成其他损害的。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第五十八条 将他人注册商标、未注册的驰名商标作为企业名称中的字号使用，误导公众，构成不正当竞争行为的，依照《中华人民共和国反不正当竞争法》处理。</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第五十九条 注册商标中含有的本商品的通用名称、图形、型号，或者直接表示商品的质量、主要原料、功能、用途、重量、数量及其他特点，或者含有的地名，注册商标专用权人无权禁止他人正当使用。</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三维标志注册商标中含有的商品自身的性质产生的形状、为获得技术效果而需有的商品形状或者使商品具有实质性价值的形状，注册商标专用权人无权禁止他人正当使用。</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注册人申请商标注册前，他人已经在同一种商品或者类似商品上先于商标注册人使用与注册商标相同或者近似并有一定影响的商标的，注册商标专用权人无权禁止该使用人在原使用范围内继续使用该商标，但可以要求其附加适当区别标识。</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第六十条 有本法第五十七条所列侵犯注册商标专用权行为之一，引起纠纷的，由当事人协商解决；不愿协商或者协商不成的，商标注册人或者利害关系人可以向人民法院起诉，也可以请求工商行政管理部门处理。</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w:t>
      </w:r>
      <w:r w:rsidRPr="00300741">
        <w:rPr>
          <w:rFonts w:asciiTheme="minorEastAsia" w:hAnsiTheme="minorEastAsia" w:cs="Arial"/>
          <w:color w:val="000000" w:themeColor="text1"/>
          <w:szCs w:val="21"/>
        </w:rPr>
        <w:lastRenderedPageBreak/>
        <w:t>诉。</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第六十一条 对侵犯注册商标专用权的行为，工商行政管理部门有权依法查处；涉嫌犯罪的，应当及时移送司法机关依法处理。</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第六十二条 县级以上工商行政管理部门根据已经取得的违法嫌疑证据或者举报，对涉嫌侵犯他人注册商标专用权的行为进行查处时，可以行使下列职权：</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（一）询问有关当事人，调查与侵犯他人注册商标专用权有关的情况；</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（二）查阅、复制当事人与侵权活动有关的合同、发票、账簿以及其他有关资料；</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（三）对当事人涉嫌从事侵犯他人注册商标专用权活动的场所实施现场检查；</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（四）检查与侵权活动有关的物品；对有证据证明是侵犯他人注册商标专用权的物品，可以查封或者扣押。</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工商行政管理部门依法行使前款规定的职权时，当事人应当予以协助、配合，不得拒绝、阻挠。</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在查处商标侵权案件过程中，对商标权属存在争议或者权利人同时向人民法院提起商标侵权诉讼的，工商行政管理部门可以中止案件的查处。中止原因消除后，应当恢复或者终结案件查处程序。</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第六十三条 侵犯商标专用权的赔偿数额，按照权利人因被侵权所受到的实际损失确定；实际损失难以确定的，可以按照侵权人因侵权所获得的利益确定；权利人的损失或者侵权人获得的利益难以确定的，参照该商标许可使用费的倍数合理确定。对恶意侵犯商标专用权，情节严重的，可以在按照上述方法确定数额的一倍以上三倍以下确定赔偿数额。赔偿数额应当包括权利人为制止侵权行为所支付的合理开支。</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人民法院为确定赔偿数额，在权利人已经尽力举证，而与侵权行为相关的账簿、资料主要由侵权人掌握的情况下，可以责令侵权人提供与侵权行为相关的账簿、资料；侵权人不提供或者提供虚假的账簿、资料的，人民法院可以参考权利人的主张和提供的证据判定赔偿数额。</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权利人因被侵权所受到的实际损失、侵权人因侵权所获得的利益、注册商标许可使用费难以确定的，由人民法院根据侵权行为的情节判决给予三百万元以下的赔偿。</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第六十四条 注册商标专用权人请求赔偿，被控侵权人以注册商标专用权人未使用注册商标提出抗辩的，人民法院可以要求注册商标专用权人提供此前三年内实际使用该注册商标的证据。注册商标专用权人不能证明此前三年内实际使用过该注册商标，也不能证明因侵权行为受到其他损失的，被控侵权人不承担赔偿责任。</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销售不知道是侵犯注册商标专用权的商品，能证明该商品是自己合法取得并说明提供者的，不承担赔偿责任。</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第六十五条 商标注册人或者利害关系人有证据证明他人正在实施或者即将实施侵犯其注册商标专用权的行为，如不及时制止将会使其合法权益受到难以弥补的损害的，可以依法在起诉前向人民法院申请采取责令停止有关行为和财产保全的措施。</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第六十六条 为制止侵权行为，在证据可能灭失或者以后难以取得的情况下，商标注册人或者利害关系人可以依法在起诉前向人民法院申请保全证据。</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第六十七条 未经商标注册人许可，在同一种商品上使用与其注册商标相同的商标，构成犯罪的，除赔偿被侵权人的损失外，依法追究刑事责任。</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伪造、擅自制造他人注册商标标识或者销售伪造、擅自制造的注册商标标识，构成犯罪的，除赔偿被侵权人的损失外，依法追究刑事责任。</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销售明知是假冒注册商标的商品，构成犯罪的，除赔偿被侵权人的损失外，依法追究刑事责任。</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第六十八条 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（一）办理商标事宜过程中，伪造、变造或者使用伪造、变造的法律文件、印章、签名的；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（二）以诋毁其他商标代理机构等手段招徕商标代理业务或者以其他不正当手段扰乱商标代理市场秩序的；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（三）违反本法第十九条第三款、第四款规定的。</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商标代理机构有前款规定行为的，由工商行政管理部门记入信用档案；情节严重的，商标局、商标评审委员会并可以决定停止受理其办理商标代理业务，予以公告。</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商标代理机构违反诚实信用原则，侵害委托人合法利益的，应当依法承担民事责任，并由商标代理行业组织按照章程规定予以惩戒。</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第六十九条 从事商标注册、管理和复审工作的国家机关工作人员必须秉公执法，廉洁自律，忠于职守，文明服务。</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商标局、商标评审委员会以及从事商标注册、管理和复审工作的国家机关工作人员不得从事商标代理业务和商品生产经营活动。</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第七十条 工商行政管理部门应当建立健全内部监督制度，对负责商标注册、管理和复审工作的国家机关工作人员执行法律、行政法规和遵守纪律的情况，进行监督检查。</w:t>
      </w:r>
    </w:p>
    <w:p w:rsidR="006B3531" w:rsidRPr="00300741" w:rsidRDefault="006B3531" w:rsidP="006B5BD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第七十一条 从事商标注册、管理和复审工作的国家机关工作人员玩忽职守、滥用职权、徇私舞弊，违法办理商标注册、管理和复审事项，收受当事人财物，牟取不正当利益，构成犯罪的，依法追究刑事责任；尚不构成犯罪的，依法给予处分。</w:t>
      </w:r>
    </w:p>
    <w:p w:rsidR="006E637C" w:rsidRPr="006B5BD7" w:rsidRDefault="006B3531" w:rsidP="006B5BD7">
      <w:pPr>
        <w:widowControl/>
        <w:spacing w:before="100" w:beforeAutospacing="1" w:after="100" w:afterAutospacing="1"/>
        <w:jc w:val="center"/>
        <w:rPr>
          <w:rFonts w:asciiTheme="minorEastAsia" w:hAnsiTheme="minorEastAsia" w:cs="Arial"/>
          <w:b/>
          <w:color w:val="000000" w:themeColor="text1"/>
          <w:szCs w:val="21"/>
        </w:rPr>
      </w:pPr>
      <w:r w:rsidRPr="006B5BD7">
        <w:rPr>
          <w:rFonts w:asciiTheme="minorEastAsia" w:hAnsiTheme="minorEastAsia" w:cs="Arial"/>
          <w:b/>
          <w:color w:val="000000" w:themeColor="text1"/>
          <w:szCs w:val="21"/>
        </w:rPr>
        <w:t>第八章 附则</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第七十二条 申请商标注册和办理其他商标事宜的，应当缴纳费用，具体收费标准另定。</w:t>
      </w:r>
    </w:p>
    <w:p w:rsidR="006B3531" w:rsidRPr="00300741" w:rsidRDefault="006B3531"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第七十三条 本法自1983年3月1日起施行。1963年4月10日国务院公布的《商标管理条例》同时废止；其他有关商标管理的规定，凡与本法抵触的，同时失效。</w:t>
      </w:r>
    </w:p>
    <w:p w:rsidR="006B3531" w:rsidRDefault="006B3531"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Default="006B5BD7" w:rsidP="00BC28E7">
      <w:pPr>
        <w:shd w:val="clear" w:color="auto" w:fill="FFFFFF"/>
        <w:ind w:firstLineChars="200" w:firstLine="420"/>
        <w:rPr>
          <w:rFonts w:asciiTheme="minorEastAsia" w:hAnsiTheme="minorEastAsia" w:cs="Arial" w:hint="eastAsia"/>
          <w:color w:val="000000" w:themeColor="text1"/>
          <w:szCs w:val="21"/>
        </w:rPr>
      </w:pPr>
    </w:p>
    <w:p w:rsidR="006B5BD7" w:rsidRPr="00300741" w:rsidRDefault="006B5BD7" w:rsidP="00BC28E7">
      <w:pPr>
        <w:shd w:val="clear" w:color="auto" w:fill="FFFFFF"/>
        <w:ind w:firstLineChars="200" w:firstLine="420"/>
        <w:rPr>
          <w:rFonts w:asciiTheme="minorEastAsia" w:hAnsiTheme="minorEastAsia" w:cs="Arial"/>
          <w:color w:val="000000" w:themeColor="text1"/>
          <w:szCs w:val="21"/>
        </w:rPr>
      </w:pPr>
    </w:p>
    <w:p w:rsidR="002B403B" w:rsidRPr="006B5BD7" w:rsidRDefault="002B403B" w:rsidP="006B5BD7">
      <w:pPr>
        <w:shd w:val="clear" w:color="auto" w:fill="FFFFFF"/>
        <w:spacing w:before="100" w:beforeAutospacing="1" w:after="100" w:afterAutospacing="1"/>
        <w:ind w:firstLineChars="200" w:firstLine="560"/>
        <w:jc w:val="center"/>
        <w:rPr>
          <w:rFonts w:ascii="黑体" w:eastAsia="黑体" w:hAnsi="黑体" w:cs="Arial"/>
          <w:color w:val="000000" w:themeColor="text1"/>
          <w:sz w:val="28"/>
          <w:szCs w:val="28"/>
        </w:rPr>
      </w:pPr>
      <w:r w:rsidRPr="006B5BD7">
        <w:rPr>
          <w:rFonts w:ascii="黑体" w:eastAsia="黑体" w:hAnsi="黑体" w:cs="Arial" w:hint="eastAsia"/>
          <w:color w:val="000000" w:themeColor="text1"/>
          <w:sz w:val="28"/>
          <w:szCs w:val="28"/>
        </w:rPr>
        <w:lastRenderedPageBreak/>
        <w:t>中华人民共国招</w:t>
      </w:r>
      <w:r w:rsidR="00F17D79" w:rsidRPr="006B5BD7">
        <w:rPr>
          <w:rFonts w:ascii="黑体" w:eastAsia="黑体" w:hAnsi="黑体" w:cs="Arial" w:hint="eastAsia"/>
          <w:color w:val="000000" w:themeColor="text1"/>
          <w:sz w:val="28"/>
          <w:szCs w:val="28"/>
        </w:rPr>
        <w:t>标</w:t>
      </w:r>
      <w:r w:rsidRPr="006B5BD7">
        <w:rPr>
          <w:rFonts w:ascii="黑体" w:eastAsia="黑体" w:hAnsi="黑体" w:cs="Arial" w:hint="eastAsia"/>
          <w:color w:val="000000" w:themeColor="text1"/>
          <w:sz w:val="28"/>
          <w:szCs w:val="28"/>
        </w:rPr>
        <w:t>投标法</w:t>
      </w:r>
    </w:p>
    <w:p w:rsidR="00F17D79" w:rsidRPr="006B5BD7" w:rsidRDefault="002B403B" w:rsidP="006B5BD7">
      <w:pPr>
        <w:shd w:val="clear" w:color="auto" w:fill="FFFFFF"/>
        <w:spacing w:before="100" w:beforeAutospacing="1" w:after="100" w:afterAutospacing="1"/>
        <w:ind w:firstLineChars="200" w:firstLine="422"/>
        <w:jc w:val="center"/>
        <w:rPr>
          <w:rFonts w:asciiTheme="minorEastAsia" w:hAnsiTheme="minorEastAsia" w:cs="Arial"/>
          <w:b/>
          <w:color w:val="000000" w:themeColor="text1"/>
          <w:szCs w:val="21"/>
        </w:rPr>
      </w:pPr>
      <w:r w:rsidRPr="006B5BD7">
        <w:rPr>
          <w:rFonts w:asciiTheme="minorEastAsia" w:hAnsiTheme="minorEastAsia" w:cs="Arial"/>
          <w:b/>
          <w:color w:val="000000" w:themeColor="text1"/>
          <w:szCs w:val="21"/>
        </w:rPr>
        <w:t>第一章</w:t>
      </w:r>
      <w:r w:rsidR="00F17D79" w:rsidRPr="006B5BD7">
        <w:rPr>
          <w:rFonts w:asciiTheme="minorEastAsia" w:hAnsiTheme="minorEastAsia" w:cs="Arial" w:hint="eastAsia"/>
          <w:b/>
          <w:color w:val="000000" w:themeColor="text1"/>
          <w:szCs w:val="21"/>
        </w:rPr>
        <w:t xml:space="preserve"> </w:t>
      </w:r>
      <w:r w:rsidRPr="006B5BD7">
        <w:rPr>
          <w:rFonts w:asciiTheme="minorEastAsia" w:hAnsiTheme="minorEastAsia" w:cs="Arial"/>
          <w:b/>
          <w:color w:val="000000" w:themeColor="text1"/>
          <w:szCs w:val="21"/>
        </w:rPr>
        <w:t>总</w:t>
      </w:r>
      <w:r w:rsidR="00F17D79" w:rsidRPr="006B5BD7">
        <w:rPr>
          <w:rFonts w:asciiTheme="minorEastAsia" w:hAnsiTheme="minorEastAsia" w:cs="Arial" w:hint="eastAsia"/>
          <w:b/>
          <w:color w:val="000000" w:themeColor="text1"/>
          <w:szCs w:val="21"/>
        </w:rPr>
        <w:t xml:space="preserve"> </w:t>
      </w:r>
      <w:r w:rsidRPr="006B5BD7">
        <w:rPr>
          <w:rFonts w:asciiTheme="minorEastAsia" w:hAnsiTheme="minorEastAsia" w:cs="Arial"/>
          <w:b/>
          <w:color w:val="000000" w:themeColor="text1"/>
          <w:szCs w:val="21"/>
        </w:rPr>
        <w:t>则</w:t>
      </w:r>
    </w:p>
    <w:p w:rsidR="00F17D79" w:rsidRPr="00300741" w:rsidRDefault="002B403B"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为了规范招标投标活动，保护国家利益、社会公共利益和招标投标活动当事人的合法权益，提高经济效益，保证项目质量，制定本法。</w:t>
      </w:r>
    </w:p>
    <w:p w:rsidR="00F17D79" w:rsidRPr="00300741" w:rsidRDefault="002B403B"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在中华人民共和国境内进行招标投标活动，适用本法。</w:t>
      </w:r>
    </w:p>
    <w:p w:rsidR="00F17D79" w:rsidRPr="00300741" w:rsidRDefault="002B403B"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在中华人民共和国境内进行下列工程建设项目包括项目的勘察、设计、施工、监理以及与工程建设有关的重要设备、材料等的采购，必须进行招标：</w:t>
      </w:r>
    </w:p>
    <w:p w:rsidR="00F17D79" w:rsidRPr="00300741" w:rsidRDefault="002B403B"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（一）大型基础设施、公用事业等关系社会公共利益、公众安全的项目；</w:t>
      </w:r>
    </w:p>
    <w:p w:rsidR="00F17D79" w:rsidRPr="00300741" w:rsidRDefault="002B403B"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（二）全部或者部分使用国有资金投资或者国家融资的项目；</w:t>
      </w:r>
    </w:p>
    <w:p w:rsidR="00F17D79" w:rsidRPr="00300741" w:rsidRDefault="002B403B"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（三）使用国际组织或者外国政府贷款、援助资金的项目。</w:t>
      </w:r>
    </w:p>
    <w:p w:rsidR="00F17D79" w:rsidRPr="00300741" w:rsidRDefault="002B403B"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前款所列项目的具体范围和规模标准，由国务院发展计划部门会同国务院有关部门制订，报国务院批准。</w:t>
      </w:r>
    </w:p>
    <w:p w:rsidR="00F17D79" w:rsidRPr="00300741" w:rsidRDefault="002B403B"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法律或者国务院对必须进行招标的其他项目的范围有规定的，依照其规定。</w:t>
      </w:r>
    </w:p>
    <w:p w:rsidR="00F17D79" w:rsidRPr="00300741" w:rsidRDefault="002B403B"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任何单位和个人不得将依法必须进行招标的项目化整为零或者以其他任何方式规避招标。</w:t>
      </w:r>
    </w:p>
    <w:p w:rsidR="00F17D79" w:rsidRPr="00300741" w:rsidRDefault="002B403B"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招标投标活动应当遵循公开、公平、公正和诚实信用的原则。</w:t>
      </w:r>
    </w:p>
    <w:p w:rsidR="00F17D79" w:rsidRPr="00300741" w:rsidRDefault="002B403B"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依法必须进行招标的项目，其招标投标活动不受地区或者部门的限制。任何单位和个人不得违法限制或者排斥本地区、本系统以外的法人或者其他组织参加投标，不得以任何方式非法干涉招标投标活动。</w:t>
      </w:r>
    </w:p>
    <w:p w:rsidR="00F17D79" w:rsidRPr="00300741" w:rsidRDefault="002B403B"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招标投标活动及其当事人应当接受依法实施的监督。</w:t>
      </w:r>
    </w:p>
    <w:p w:rsidR="00F17D79" w:rsidRPr="00300741" w:rsidRDefault="002B403B" w:rsidP="006B5BD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有关行政监督部门依法对招标投标活动实施监督，依法查处招标投标活动中的违法行为。对招标投标活动的行政监督及有关部门的具体职权划分，由国务院规定。</w:t>
      </w:r>
    </w:p>
    <w:p w:rsidR="00F17D79" w:rsidRPr="006B5BD7" w:rsidRDefault="002B403B" w:rsidP="006B5BD7">
      <w:pPr>
        <w:shd w:val="clear" w:color="auto" w:fill="FFFFFF"/>
        <w:spacing w:before="100" w:beforeAutospacing="1" w:after="100" w:afterAutospacing="1"/>
        <w:jc w:val="center"/>
        <w:rPr>
          <w:rFonts w:asciiTheme="minorEastAsia" w:hAnsiTheme="minorEastAsia" w:cs="Arial"/>
          <w:b/>
          <w:color w:val="000000" w:themeColor="text1"/>
          <w:szCs w:val="21"/>
        </w:rPr>
      </w:pPr>
      <w:r w:rsidRPr="006B5BD7">
        <w:rPr>
          <w:rFonts w:asciiTheme="minorEastAsia" w:hAnsiTheme="minorEastAsia" w:cs="Arial"/>
          <w:b/>
          <w:color w:val="000000" w:themeColor="text1"/>
          <w:szCs w:val="21"/>
        </w:rPr>
        <w:t>第二章</w:t>
      </w:r>
      <w:r w:rsidR="00F17D79" w:rsidRPr="006B5BD7">
        <w:rPr>
          <w:rFonts w:asciiTheme="minorEastAsia" w:hAnsiTheme="minorEastAsia" w:cs="Arial" w:hint="eastAsia"/>
          <w:b/>
          <w:color w:val="000000" w:themeColor="text1"/>
          <w:szCs w:val="21"/>
        </w:rPr>
        <w:t xml:space="preserve"> </w:t>
      </w:r>
      <w:r w:rsidRPr="006B5BD7">
        <w:rPr>
          <w:rFonts w:asciiTheme="minorEastAsia" w:hAnsiTheme="minorEastAsia" w:cs="Arial"/>
          <w:b/>
          <w:color w:val="000000" w:themeColor="text1"/>
          <w:szCs w:val="21"/>
        </w:rPr>
        <w:t>招</w:t>
      </w:r>
      <w:r w:rsidR="00F17D79" w:rsidRPr="006B5BD7">
        <w:rPr>
          <w:rFonts w:asciiTheme="minorEastAsia" w:hAnsiTheme="minorEastAsia" w:cs="Arial" w:hint="eastAsia"/>
          <w:b/>
          <w:color w:val="000000" w:themeColor="text1"/>
          <w:szCs w:val="21"/>
        </w:rPr>
        <w:t xml:space="preserve"> </w:t>
      </w:r>
      <w:r w:rsidRPr="006B5BD7">
        <w:rPr>
          <w:rFonts w:asciiTheme="minorEastAsia" w:hAnsiTheme="minorEastAsia" w:cs="Arial"/>
          <w:b/>
          <w:color w:val="000000" w:themeColor="text1"/>
          <w:szCs w:val="21"/>
        </w:rPr>
        <w:t>标</w:t>
      </w:r>
    </w:p>
    <w:p w:rsidR="00F17D79" w:rsidRPr="00300741" w:rsidRDefault="002B403B"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 第八条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招标人是依照本法规定提出招标项目、进行招标的法人或者其他组织。</w:t>
      </w:r>
    </w:p>
    <w:p w:rsidR="00F17D79" w:rsidRPr="00300741" w:rsidRDefault="002B403B" w:rsidP="00BC28E7">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招标项目按照国家有关规定需要履行项目审批手续的，应当先履行审批手续，取得批准。</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招标人应当有进行招标项目的相应资金或者资金来源已经落实，并应当在招标文件中如实载明。</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招标分为公开招标和邀请招标。</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公开招标，是指招标人以招标公告的方式邀请不特定的法人或者其他组织投标。</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邀请招标，是指招标人以投标邀请书的方式邀请特定的法人或者其他组织投标。</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第十一条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国务院发展计划部门确定的国家重点项目和省、自治区、直辖市人民政府确定的地方重点项目不适宜公开招标的，经国务院发展计划部门或者省、自治区、直辖市人民政府批准，可以进行邀请招标。</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第十二条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招标人有权自行选择招标代理机构，委托其办理招标事宜。任何单位和个人不得以任何方式为招标人指定招标代理机构。</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招标人具有编制招标文件和组织评标能力的，可以自行办理招标事宜。任何单位和个人不得</w:t>
      </w:r>
      <w:r w:rsidRPr="00300741">
        <w:rPr>
          <w:rFonts w:asciiTheme="minorEastAsia" w:hAnsiTheme="minorEastAsia" w:cs="Arial"/>
          <w:color w:val="000000" w:themeColor="text1"/>
          <w:szCs w:val="21"/>
        </w:rPr>
        <w:lastRenderedPageBreak/>
        <w:t>强制其委托招标代理机构办理招标事宜。</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依法必须进行招标的项目，招标人自行办理招标事宜的，应当向有关行政监督部门备案。</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第十三条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招标代理机构是依法设立、从事招标代理业务并提供相关服务的社会中介组织。</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招标代理机构应当具备下列条件：</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（一）有从事招标代理业务的营业场所和相应资金；</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（二）有能够编制招标文件和组织评标的相应专业力量；</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（三）有符合本法第三十七条第三款规定条件、可以作为评标委员会成员人选的技术、经济等方面的专家库。</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第十四条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招标代理机构与行政机关和其他国家机关不得存在隶属关系或者其他利益关系。</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第十五条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招标代理机构应当在招标人委托的范围内办理招标事宜，并遵守本法关于招标人的规定。</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第十六条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招标人采用公开招标方式的，应当发布招标公告。依法必须进行招标的项目的招标公告，应当通过国家指定的报刊、信息网络或者其他媒介发布。</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招标公告应当载明招标人的名称和地址、招标项目的性质、数量、实施地点和时间以及获取招标文件的办法等事项。</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第十七条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招标人采用邀请招标方式的，应当向三个以上具备承担招标项目的能力、资信良好的特定的法人或者其他组织发出投标邀请书。</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投标邀请书应当载明本法第十六条第二款规定的事项。</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第十八条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招标人可以根据招标项目本身的要求，在招标公告或者投标邀请书中，要求潜在投标人提供有关资质证明文件和业绩情况，并对潜在投标人进行资格审查；国家对投标人的资格条件有规定的，依照其规定。</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招标人不得以不合理的条件限制或者排斥潜在投标人，不得对潜在投标人实行歧视待遇。</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第十九条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招标人应当根据招标项目的特点和需要编制招标文件。招标文件应当包括招标项目的技术要求、对投标人资格审查的标准、投标报价要求和评标标准等所有实质性要求和条件以及拟签订合同的主要条款。</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国家对招标项目的技术、标准有规定的，招标人应当按照其规定在招标文件中提出相应要求。</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招标项目需要划分标段、确定工期的，招标人应当合理划分标段、确定工期，并在招标文件中载明。</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招标文件不得要求或者标明特定的生产供应者以及含有倾向或者排斥潜在投标人的其他内容。</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第二十一条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招标人根据招标项目的具体情况，可以组织潜在投标人踏勘项目现场。</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第二十二条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招标人不得向他人透露已获取招标文件的潜在投标人的名称、数量以及可能影响公平竞争的有关招标投标的其他情况。</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招标人设有标底的，标底必须保密。</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第二十三条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招标人对已发出的招标文件进行必要的澄清或者修改的，应当在招标文件要求提交投标文件截止时间至少十五日前，以书面形式通知所有招标文件收受人。该澄清或者修改的内容为招标文件的组成部分。</w:t>
      </w:r>
    </w:p>
    <w:p w:rsidR="00F17D79" w:rsidRPr="00300741" w:rsidRDefault="002B403B" w:rsidP="006B5BD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第二十四条</w:t>
      </w:r>
      <w:r w:rsidR="00F17D79"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招标人应当确定投标人编制投标文件所需要的合理时间；但是，依法必须进行招标的项目，自招标文件开始发出之日起至投标人提交投标文件截止之日止，最短不得少于二十日。</w:t>
      </w:r>
    </w:p>
    <w:p w:rsidR="00F17D79" w:rsidRPr="006B5BD7" w:rsidRDefault="002B403B" w:rsidP="006B5BD7">
      <w:pPr>
        <w:shd w:val="clear" w:color="auto" w:fill="FFFFFF"/>
        <w:spacing w:before="100" w:beforeAutospacing="1" w:after="100" w:afterAutospacing="1"/>
        <w:jc w:val="center"/>
        <w:rPr>
          <w:rFonts w:asciiTheme="minorEastAsia" w:hAnsiTheme="minorEastAsia" w:cs="Arial"/>
          <w:b/>
          <w:color w:val="000000" w:themeColor="text1"/>
          <w:szCs w:val="21"/>
        </w:rPr>
      </w:pPr>
      <w:r w:rsidRPr="006B5BD7">
        <w:rPr>
          <w:rFonts w:asciiTheme="minorEastAsia" w:hAnsiTheme="minorEastAsia" w:cs="Arial"/>
          <w:b/>
          <w:color w:val="000000" w:themeColor="text1"/>
          <w:szCs w:val="21"/>
        </w:rPr>
        <w:lastRenderedPageBreak/>
        <w:t>第三章</w:t>
      </w:r>
      <w:r w:rsidR="00F17D79" w:rsidRPr="006B5BD7">
        <w:rPr>
          <w:rFonts w:asciiTheme="minorEastAsia" w:hAnsiTheme="minorEastAsia" w:cs="Arial" w:hint="eastAsia"/>
          <w:b/>
          <w:color w:val="000000" w:themeColor="text1"/>
          <w:szCs w:val="21"/>
        </w:rPr>
        <w:t xml:space="preserve"> </w:t>
      </w:r>
      <w:r w:rsidRPr="006B5BD7">
        <w:rPr>
          <w:rFonts w:asciiTheme="minorEastAsia" w:hAnsiTheme="minorEastAsia" w:cs="Arial"/>
          <w:b/>
          <w:color w:val="000000" w:themeColor="text1"/>
          <w:szCs w:val="21"/>
        </w:rPr>
        <w:t>投</w:t>
      </w:r>
      <w:r w:rsidR="00F17D79" w:rsidRPr="006B5BD7">
        <w:rPr>
          <w:rFonts w:asciiTheme="minorEastAsia" w:hAnsiTheme="minorEastAsia" w:cs="Arial" w:hint="eastAsia"/>
          <w:b/>
          <w:color w:val="000000" w:themeColor="text1"/>
          <w:szCs w:val="21"/>
        </w:rPr>
        <w:t xml:space="preserve"> </w:t>
      </w:r>
      <w:r w:rsidRPr="006B5BD7">
        <w:rPr>
          <w:rFonts w:asciiTheme="minorEastAsia" w:hAnsiTheme="minorEastAsia" w:cs="Arial"/>
          <w:b/>
          <w:color w:val="000000" w:themeColor="text1"/>
          <w:szCs w:val="21"/>
        </w:rPr>
        <w:t>标</w:t>
      </w:r>
    </w:p>
    <w:p w:rsidR="00F17D79"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第二十五条    投标人是响应招标、参加投标竞争的法人或者其他组织。</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依法招标的科研项目允许个人参加投标的，投标的个人适用本法有关投标人的规定。</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第二十六条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投标人应当具备承担招标项目的能力；国家有关规定对投标人资格条件或者招标文件对投标人资格条件有规定的，投标人应当具备规定的资格条件。</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第二十七条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投标人应当按照招标文件的要求编制投标文件。投标文件应当对招标文件提出的实质性要求和条件作出响应。</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招标项目属于建设施工的，投标文件的内容应当包括拟派出的项目负责人与主要技术人员的简历、业绩和拟用于完成招标项目的机械设备等。</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第二十八条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投标人应当在招标文件要求提交投标文件的截止时间前，将投标文件送达投标地点。招标人收到投标文件后，应当签收保存，不得开启。投标人少于三个的，招标人应当依照本法重新招标。</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在招标文件要求提交投标文件的截止时间后送达的投标文件，招标人应当拒收。</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第二十九条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投标人在招标文件要求提交投标文件的截止时间前，可以补充、修改或者撤回已提交的投标文件，并书面通知招标人。补充、修改的内容为投标文件的组成部分。</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投标人根据招标文件载明的项目实际情况，拟在中标后将中标项目的部分非主体、非关键性工作进行分包的，应当在投标文件中载明。</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第三十一条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两个以上法人或者其他组织可以组成一个联合体，以一个投标人的身份共同投标。</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招标人不得强制投标人组成联合体共同投标，不得限制投标人之间的竞争。</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第三十二条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投标人不得相互串通投标报价，不得排挤其他投标人的公平竞争，损害招标人或者其他投标人的合法权益。</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投标人不得与招标人串通投标，损害国家利益、社会公共利益或者他人的合法权益。</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禁止投标人以向招标人或者评标委员会成员行贿的手段谋取中标。</w:t>
      </w:r>
    </w:p>
    <w:p w:rsidR="00C708DF" w:rsidRPr="00300741" w:rsidRDefault="002B403B" w:rsidP="006B5BD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第三十三条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投标人不得以低于成本的报价竞标，也不得以他人名义投标或者以其他方式弄虚作假，骗取中标。</w:t>
      </w:r>
    </w:p>
    <w:p w:rsidR="00C708DF" w:rsidRPr="006B5BD7" w:rsidRDefault="002B403B" w:rsidP="006B5BD7">
      <w:pPr>
        <w:shd w:val="clear" w:color="auto" w:fill="FFFFFF"/>
        <w:spacing w:before="100" w:beforeAutospacing="1" w:after="100" w:afterAutospacing="1"/>
        <w:jc w:val="center"/>
        <w:rPr>
          <w:rFonts w:asciiTheme="minorEastAsia" w:hAnsiTheme="minorEastAsia" w:cs="Arial"/>
          <w:b/>
          <w:color w:val="000000" w:themeColor="text1"/>
          <w:szCs w:val="21"/>
        </w:rPr>
      </w:pPr>
      <w:r w:rsidRPr="006B5BD7">
        <w:rPr>
          <w:rFonts w:asciiTheme="minorEastAsia" w:hAnsiTheme="minorEastAsia" w:cs="Arial"/>
          <w:b/>
          <w:color w:val="000000" w:themeColor="text1"/>
          <w:szCs w:val="21"/>
        </w:rPr>
        <w:t>第四章</w:t>
      </w:r>
      <w:r w:rsidR="00C708DF" w:rsidRPr="006B5BD7">
        <w:rPr>
          <w:rFonts w:asciiTheme="minorEastAsia" w:hAnsiTheme="minorEastAsia" w:cs="Arial" w:hint="eastAsia"/>
          <w:b/>
          <w:color w:val="000000" w:themeColor="text1"/>
          <w:szCs w:val="21"/>
        </w:rPr>
        <w:t xml:space="preserve"> </w:t>
      </w:r>
      <w:r w:rsidRPr="006B5BD7">
        <w:rPr>
          <w:rFonts w:asciiTheme="minorEastAsia" w:hAnsiTheme="minorEastAsia" w:cs="Arial"/>
          <w:b/>
          <w:color w:val="000000" w:themeColor="text1"/>
          <w:szCs w:val="21"/>
        </w:rPr>
        <w:t>开标、评标和中标</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第三十四条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开标应当在招标文件确定的提交投标文件截止时间的同一时间公开进行；开标地点应当为招标文件中预先确定的地点。</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第三十五条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开标由招标人主持，邀请所有投标人参加。</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第三十六条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开标时，由投标人或者其推选的代表检查投标文件的密封情况，也可以由招标人委托的公证机构检查并公证；经确认无误后，由工作人员当众拆封，宣读投标人名称、投标价格和投标文件的其他主要内容。</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招标人在招标文件要求提交投标文件的截止时间前收到的所有投标文件，开标时都应当当众</w:t>
      </w:r>
      <w:r w:rsidRPr="00300741">
        <w:rPr>
          <w:rFonts w:asciiTheme="minorEastAsia" w:hAnsiTheme="minorEastAsia" w:cs="Arial"/>
          <w:color w:val="000000" w:themeColor="text1"/>
          <w:szCs w:val="21"/>
        </w:rPr>
        <w:lastRenderedPageBreak/>
        <w:t>予以拆封、宣读。</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开标过程应当记录，并存档备查。</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第三十七条</w:t>
      </w:r>
      <w:r w:rsidR="006B5BD7">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评标由招标人依法组建的评标委员会负责。</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依法必须进行招标的项目，其评标委员会由招标人的代表和有关技术、经济等方面的专家组成，成员人数为五人以上单数，其中技术、经济等方面的专家不得少于成员总数的三分之二。</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与投标人有利害关系的人不得进入相关项目的评标委员会；已经进入的应当更换。</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评标委员会成员的名单在中标结果确定前应当保密。</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第三十八条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招标人应当采取必要的措施，保证评标在严格保密的情况下进行。</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任何单位和个人不得非法干预、影响评标的过程和结果。</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第三十九条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评标委员会可以要求投标人对投标文件中含义不明确的内容作必要的澄清或者说明，但是澄清或者说明不得超出投标文件的范围或者改变投标文件的实质性内容。</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评标委员会应当按照招标文件确定的评标标准和方法，对投标文件进行评审和比较；设有标底的，应当参考标底。评标委员会完成评标后，应当向招标人提出书面评标报告，并推荐合格的中标候选人。</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招标人根据评标委员会提出的书面评标报告和推荐的中标候选人确定中标人。招标人也可以授权评标委员会直接确定中标人。</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国务院对特定招标项目的评标有特别规定的，从其规定。</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第四十一条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中标人的投标应当符合下列条件之一：</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（一）能够最大限度地满足招标文件中规定的各项综合评价标准；</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（二）能够满足招标文件的实质性要求，并且经评审的投标价格最低；但是投标价格低于成本的除外。</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第四十二条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评标委员会经评审，认为所有投标都不符合招标文件要求的，可以否决所有投标。</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依法必须进行招标的项目的所有投标被否决的，招标人应当依照本法重新招标。</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第四十三条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在确定中标人前，招标人不得与投标人就投标价格、投标方案等实质性内容进行谈判。</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第四十四条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评标委员会成员应当客观、公正地履行职务，遵守职业道德，对所提出的评审意见承担个人责任。</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评标委员会成员不得私下接触投标人，不得收受投标人的财物或者其他好处。</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评标委员会成员和参与评标的有关工作人员不得透露对投标文件的评审和比较、中标候选人的推荐情况以及与评标有关的其他情况。</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第四十五条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中标人确定后，招标人应当向中标人发出中标通知书，并同时将中标结果通知所有未中标的投标人。</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中标通知书对招标人和中标人具有法律效力。中标通知书发出后，招标人改变中标结果的，或者中标人放弃中标项目的，应当依法承担法律责任。</w:t>
      </w:r>
    </w:p>
    <w:p w:rsidR="00C708DF" w:rsidRPr="00300741" w:rsidRDefault="002B403B" w:rsidP="00BC28E7">
      <w:pPr>
        <w:shd w:val="clear" w:color="auto" w:fill="FFFFFF"/>
        <w:ind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第四十六条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招标人和中标人应当自中标通知书发出之日起三十日内，按照招标文件和中标人的投标文件订立书面合同。招标人和中标人不得再行订立背离合同实质性内容的其他协议。</w:t>
      </w:r>
    </w:p>
    <w:p w:rsidR="00C708DF" w:rsidRPr="00300741" w:rsidRDefault="002B403B" w:rsidP="00BC28E7">
      <w:pPr>
        <w:shd w:val="clear" w:color="auto" w:fill="FFFFFF"/>
        <w:ind w:leftChars="50" w:left="105"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招标文件要求中标人提交履约保证金的，中标人应当提交。</w:t>
      </w:r>
    </w:p>
    <w:p w:rsidR="00C708DF" w:rsidRPr="00300741" w:rsidRDefault="002B403B" w:rsidP="00BC28E7">
      <w:pPr>
        <w:shd w:val="clear" w:color="auto" w:fill="FFFFFF"/>
        <w:ind w:leftChars="50" w:left="105"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第四十七条    依法必须进行招标的项目，招标人应当自确定中标人之日起十五日内，</w:t>
      </w:r>
      <w:r w:rsidRPr="00300741">
        <w:rPr>
          <w:rFonts w:asciiTheme="minorEastAsia" w:hAnsiTheme="minorEastAsia" w:cs="Arial"/>
          <w:color w:val="000000" w:themeColor="text1"/>
          <w:szCs w:val="21"/>
        </w:rPr>
        <w:lastRenderedPageBreak/>
        <w:t>向有关行政监督部门提交招标投标情况的书面报告。</w:t>
      </w:r>
    </w:p>
    <w:p w:rsidR="00C708DF" w:rsidRPr="00300741" w:rsidRDefault="002B403B" w:rsidP="00BC28E7">
      <w:pPr>
        <w:shd w:val="clear" w:color="auto" w:fill="FFFFFF"/>
        <w:ind w:leftChars="50" w:left="105"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第四十八条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中标人应当按照合同约定履行义务，完成中标项目。中标人不得向他人转让中标项目，也不得将中标项目肢解后分别向他人转让。</w:t>
      </w:r>
    </w:p>
    <w:p w:rsidR="00C708DF" w:rsidRPr="00300741" w:rsidRDefault="002B403B" w:rsidP="00BC28E7">
      <w:pPr>
        <w:shd w:val="clear" w:color="auto" w:fill="FFFFFF"/>
        <w:ind w:leftChars="50" w:left="105"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中标人按照合同约定或者经招标人同意，可以将中标项目的部分非主体、非关键性工作分包给他人完成。接受分包的人应当具备相应的资格条件，并不得再次分包。</w:t>
      </w:r>
    </w:p>
    <w:p w:rsidR="00C708DF" w:rsidRPr="00300741" w:rsidRDefault="002B403B" w:rsidP="00123BCB">
      <w:pPr>
        <w:shd w:val="clear" w:color="auto" w:fill="FFFFFF"/>
        <w:ind w:leftChars="50" w:left="105" w:firstLineChars="200" w:firstLine="42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中标人应当就分包项目向招标人负责，接受分包的人就分包项目承担连带责任。</w:t>
      </w:r>
    </w:p>
    <w:p w:rsidR="00C708DF" w:rsidRPr="00123BCB" w:rsidRDefault="002B403B" w:rsidP="00123BCB">
      <w:pPr>
        <w:shd w:val="clear" w:color="auto" w:fill="FFFFFF"/>
        <w:spacing w:before="100" w:beforeAutospacing="1" w:after="100" w:afterAutospacing="1"/>
        <w:jc w:val="center"/>
        <w:rPr>
          <w:rFonts w:asciiTheme="minorEastAsia" w:hAnsiTheme="minorEastAsia" w:cs="Arial"/>
          <w:b/>
          <w:color w:val="000000" w:themeColor="text1"/>
          <w:szCs w:val="21"/>
        </w:rPr>
      </w:pPr>
      <w:r w:rsidRPr="00123BCB">
        <w:rPr>
          <w:rFonts w:asciiTheme="minorEastAsia" w:hAnsiTheme="minorEastAsia" w:cs="Arial"/>
          <w:b/>
          <w:color w:val="000000" w:themeColor="text1"/>
          <w:szCs w:val="21"/>
        </w:rPr>
        <w:t>第五章</w:t>
      </w:r>
      <w:r w:rsidR="00C708DF" w:rsidRPr="00123BCB">
        <w:rPr>
          <w:rFonts w:asciiTheme="minorEastAsia" w:hAnsiTheme="minorEastAsia" w:cs="Arial" w:hint="eastAsia"/>
          <w:b/>
          <w:color w:val="000000" w:themeColor="text1"/>
          <w:szCs w:val="21"/>
        </w:rPr>
        <w:t xml:space="preserve"> </w:t>
      </w:r>
      <w:r w:rsidRPr="00123BCB">
        <w:rPr>
          <w:rFonts w:asciiTheme="minorEastAsia" w:hAnsiTheme="minorEastAsia" w:cs="Arial"/>
          <w:b/>
          <w:color w:val="000000" w:themeColor="text1"/>
          <w:szCs w:val="21"/>
        </w:rPr>
        <w:t>法律责任</w:t>
      </w:r>
    </w:p>
    <w:p w:rsidR="00C708DF"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第四十九条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rsidR="00C708DF"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p w:rsidR="00C708DF"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前款所列行为影响中标结果的，中标无效。</w:t>
      </w:r>
    </w:p>
    <w:p w:rsidR="00C708DF"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第五十一条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C708DF"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第五十二条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C708DF"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前款所列行为影响中标结果的，中标无效。</w:t>
      </w:r>
    </w:p>
    <w:p w:rsidR="00C708DF"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第五十三条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第五十四条</w:t>
      </w:r>
      <w:r w:rsidR="00C708DF"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投标人以他人名义投标或者以其他方式弄虚作假，骗取中标的，中标无效，给招标人造成损失的，依法承担赔偿责任；构成犯罪的，依法追究刑事责任。</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第五十五条</w:t>
      </w:r>
      <w:r w:rsidR="002036F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依法必须进行招标的项目，招标人违反本法规定，与投标人就投标价格、投标方案等实质性内容进行谈判的，给予警告，对单位直接负责的主管人员和其他直接责任人员依法</w:t>
      </w:r>
      <w:r w:rsidRPr="00300741">
        <w:rPr>
          <w:rFonts w:asciiTheme="minorEastAsia" w:hAnsiTheme="minorEastAsia" w:cs="Arial"/>
          <w:color w:val="000000" w:themeColor="text1"/>
          <w:szCs w:val="21"/>
        </w:rPr>
        <w:lastRenderedPageBreak/>
        <w:t>给予处分。</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前款所列行为影响中标结果的，中标无效。</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第五十六条</w:t>
      </w:r>
      <w:r w:rsidR="002036F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第五十七条</w:t>
      </w:r>
      <w:r w:rsidR="002036F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第五十八条</w:t>
      </w:r>
      <w:r w:rsidR="002036F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第五十九条</w:t>
      </w:r>
      <w:r w:rsidR="002036F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招标人与中标人不按照招标文件和中标人的投标文件订立合同的，或者招标人、中标人订立背离合同实质性内容的协议的，责令改正；可以处中标项目金额千分之五以上千分之十以下的罚款。</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第六十条</w:t>
      </w:r>
      <w:r w:rsidR="002036F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中标人不履行与招标人订立的合同的，履约保证金不予退还，给招标人造成的损失超过履约保证金数额的，还应当对超过部分予以赔偿；没有提交履约保证金的，应当对招标人的损失承担赔偿责任。</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中标人不按照与招标人订立的合同履行义务，情节严重的，取消其二年至五年内参加依法必须进行招标的项目的投标资格并予以公告，直至由工商行政管理机关吊销营业执照。因不可抗力不能履行合同的，不适用前两款规定。</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第六十一条</w:t>
      </w:r>
      <w:r w:rsidR="002036F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本章规定的行政处罚，由国务院规定的有关行政监督部门决定。本法已对实施行政处罚的机关作出规定的除外。</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第六十二条</w:t>
      </w:r>
      <w:r w:rsidR="002036F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个人利用职权进行前款违法行为的，依照前款规定追究责任。</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第六十三条</w:t>
      </w:r>
      <w:r w:rsidR="002036F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对招标投标活动依法负有行政监督职责的国家机关工作人员徇私舞弊、滥用职权或者玩忽职守，构成犯罪的，依法追究刑事责任；不构成犯罪的，依法给予行政处分。</w:t>
      </w:r>
    </w:p>
    <w:p w:rsidR="002036FB" w:rsidRPr="00300741" w:rsidRDefault="002B403B" w:rsidP="00123BCB">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第六十四条</w:t>
      </w:r>
      <w:r w:rsidR="002036F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依法必须进行招标的项目违反本法规定，中标无效的，应当依照本法规定的中标条件从其余投标人中重新确定中标人或者依照本法重新进行招标。</w:t>
      </w:r>
    </w:p>
    <w:p w:rsidR="002036FB" w:rsidRPr="00123BCB" w:rsidRDefault="002B403B" w:rsidP="00123BCB">
      <w:pPr>
        <w:shd w:val="clear" w:color="auto" w:fill="FFFFFF"/>
        <w:spacing w:before="100" w:beforeAutospacing="1" w:after="100" w:afterAutospacing="1"/>
        <w:ind w:leftChars="50" w:left="105"/>
        <w:jc w:val="center"/>
        <w:rPr>
          <w:rFonts w:asciiTheme="minorEastAsia" w:hAnsiTheme="minorEastAsia" w:cs="Arial"/>
          <w:b/>
          <w:color w:val="000000" w:themeColor="text1"/>
          <w:szCs w:val="21"/>
        </w:rPr>
      </w:pPr>
      <w:r w:rsidRPr="00123BCB">
        <w:rPr>
          <w:rFonts w:asciiTheme="minorEastAsia" w:hAnsiTheme="minorEastAsia" w:cs="Arial"/>
          <w:b/>
          <w:color w:val="000000" w:themeColor="text1"/>
          <w:szCs w:val="21"/>
        </w:rPr>
        <w:t>第六章</w:t>
      </w:r>
      <w:r w:rsidR="002036FB" w:rsidRPr="00123BCB">
        <w:rPr>
          <w:rFonts w:asciiTheme="minorEastAsia" w:hAnsiTheme="minorEastAsia" w:cs="Arial" w:hint="eastAsia"/>
          <w:b/>
          <w:color w:val="000000" w:themeColor="text1"/>
          <w:szCs w:val="21"/>
        </w:rPr>
        <w:t xml:space="preserve"> </w:t>
      </w:r>
      <w:r w:rsidRPr="00123BCB">
        <w:rPr>
          <w:rFonts w:asciiTheme="minorEastAsia" w:hAnsiTheme="minorEastAsia" w:cs="Arial"/>
          <w:b/>
          <w:color w:val="000000" w:themeColor="text1"/>
          <w:szCs w:val="21"/>
        </w:rPr>
        <w:t>附</w:t>
      </w:r>
      <w:r w:rsidR="002036FB" w:rsidRPr="00123BCB">
        <w:rPr>
          <w:rFonts w:asciiTheme="minorEastAsia" w:hAnsiTheme="minorEastAsia" w:cs="Arial" w:hint="eastAsia"/>
          <w:b/>
          <w:color w:val="000000" w:themeColor="text1"/>
          <w:szCs w:val="21"/>
        </w:rPr>
        <w:t xml:space="preserve"> </w:t>
      </w:r>
      <w:r w:rsidRPr="00123BCB">
        <w:rPr>
          <w:rFonts w:asciiTheme="minorEastAsia" w:hAnsiTheme="minorEastAsia" w:cs="Arial"/>
          <w:b/>
          <w:color w:val="000000" w:themeColor="text1"/>
          <w:szCs w:val="21"/>
        </w:rPr>
        <w:t>则</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第六十五条</w:t>
      </w:r>
      <w:r w:rsidR="002036F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投标人和其他利害关系人认为招标投标活动不符合本法有关规定的，有权向招标人提出异议或者依法向有关行政监督部门投诉。</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第六十六条</w:t>
      </w:r>
      <w:r w:rsidR="002036F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涉及国家安全、国家秘密、抢险救灾或者属于利用扶贫资金实行以工代赈、需要使用农民工等特殊情况，不适宜进行招标的项目，按照国家有关规定可以不进行招标。</w:t>
      </w:r>
    </w:p>
    <w:p w:rsidR="002036F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第六十七条</w:t>
      </w:r>
      <w:r w:rsidR="002036F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使用国际组织或者外国政府贷款、援助资金的项目进行招标，贷款方、资金提供方对招标投标的具体条件和程序有不同规定的，可以适用其规定，但违背中华人民共和国的社会公共利益的除外。</w:t>
      </w:r>
    </w:p>
    <w:p w:rsidR="00CB098B" w:rsidRPr="00300741" w:rsidRDefault="002B403B"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第六十八条</w:t>
      </w:r>
      <w:r w:rsidR="002036FB"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本法自２０００年１月１日起施行。</w:t>
      </w: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2036FB" w:rsidRDefault="002036FB" w:rsidP="00BC28E7">
      <w:pPr>
        <w:shd w:val="clear" w:color="auto" w:fill="FFFFFF"/>
        <w:ind w:leftChars="50" w:left="105" w:firstLineChars="250" w:firstLine="525"/>
        <w:rPr>
          <w:rFonts w:asciiTheme="minorEastAsia" w:hAnsiTheme="minorEastAsia" w:cs="Arial" w:hint="eastAsia"/>
          <w:color w:val="000000" w:themeColor="text1"/>
          <w:szCs w:val="21"/>
        </w:rPr>
      </w:pPr>
    </w:p>
    <w:p w:rsidR="00123BCB" w:rsidRDefault="00123BCB" w:rsidP="00BC28E7">
      <w:pPr>
        <w:shd w:val="clear" w:color="auto" w:fill="FFFFFF"/>
        <w:ind w:leftChars="50" w:left="105" w:firstLineChars="250" w:firstLine="525"/>
        <w:rPr>
          <w:rFonts w:asciiTheme="minorEastAsia" w:hAnsiTheme="minorEastAsia" w:cs="Arial" w:hint="eastAsia"/>
          <w:color w:val="000000" w:themeColor="text1"/>
          <w:szCs w:val="21"/>
        </w:rPr>
      </w:pPr>
    </w:p>
    <w:p w:rsidR="00123BCB" w:rsidRDefault="00123BCB" w:rsidP="00BC28E7">
      <w:pPr>
        <w:shd w:val="clear" w:color="auto" w:fill="FFFFFF"/>
        <w:ind w:leftChars="50" w:left="105" w:firstLineChars="250" w:firstLine="525"/>
        <w:rPr>
          <w:rFonts w:asciiTheme="minorEastAsia" w:hAnsiTheme="minorEastAsia" w:cs="Arial" w:hint="eastAsia"/>
          <w:color w:val="000000" w:themeColor="text1"/>
          <w:szCs w:val="21"/>
        </w:rPr>
      </w:pPr>
    </w:p>
    <w:p w:rsidR="00123BCB" w:rsidRDefault="00123BCB" w:rsidP="00BC28E7">
      <w:pPr>
        <w:shd w:val="clear" w:color="auto" w:fill="FFFFFF"/>
        <w:ind w:leftChars="50" w:left="105" w:firstLineChars="250" w:firstLine="525"/>
        <w:rPr>
          <w:rFonts w:asciiTheme="minorEastAsia" w:hAnsiTheme="minorEastAsia" w:cs="Arial" w:hint="eastAsia"/>
          <w:color w:val="000000" w:themeColor="text1"/>
          <w:szCs w:val="21"/>
        </w:rPr>
      </w:pPr>
    </w:p>
    <w:p w:rsidR="00123BCB" w:rsidRPr="00300741" w:rsidRDefault="00123BCB" w:rsidP="00BC28E7">
      <w:pPr>
        <w:shd w:val="clear" w:color="auto" w:fill="FFFFFF"/>
        <w:ind w:leftChars="50" w:left="105" w:firstLineChars="250" w:firstLine="525"/>
        <w:rPr>
          <w:rFonts w:asciiTheme="minorEastAsia" w:hAnsiTheme="minorEastAsia" w:cs="Arial"/>
          <w:color w:val="000000" w:themeColor="text1"/>
          <w:szCs w:val="21"/>
        </w:rPr>
      </w:pPr>
    </w:p>
    <w:p w:rsidR="00022334" w:rsidRPr="00075B41" w:rsidRDefault="00022334" w:rsidP="00075B41">
      <w:pPr>
        <w:pStyle w:val="a9"/>
        <w:shd w:val="clear" w:color="auto" w:fill="FFFFFF"/>
        <w:jc w:val="center"/>
        <w:rPr>
          <w:rFonts w:ascii="黑体" w:eastAsia="黑体" w:hAnsi="黑体" w:cs="Arial"/>
          <w:color w:val="000000" w:themeColor="text1"/>
          <w:kern w:val="2"/>
          <w:sz w:val="28"/>
          <w:szCs w:val="28"/>
        </w:rPr>
      </w:pPr>
      <w:r w:rsidRPr="00075B41">
        <w:rPr>
          <w:rFonts w:ascii="黑体" w:eastAsia="黑体" w:hAnsi="黑体" w:cs="Arial" w:hint="eastAsia"/>
          <w:color w:val="000000" w:themeColor="text1"/>
          <w:kern w:val="2"/>
          <w:sz w:val="28"/>
          <w:szCs w:val="28"/>
        </w:rPr>
        <w:lastRenderedPageBreak/>
        <w:t>中华人民共和国信访条例</w:t>
      </w:r>
    </w:p>
    <w:p w:rsidR="00022334" w:rsidRPr="00300741" w:rsidRDefault="00022334" w:rsidP="00075B41">
      <w:pPr>
        <w:pStyle w:val="a9"/>
        <w:shd w:val="clear" w:color="auto" w:fill="FFFFFF"/>
        <w:jc w:val="center"/>
        <w:rPr>
          <w:rFonts w:asciiTheme="minorEastAsia" w:eastAsiaTheme="minorEastAsia" w:hAnsiTheme="minorEastAsia"/>
          <w:color w:val="000000" w:themeColor="text1"/>
          <w:sz w:val="21"/>
          <w:szCs w:val="21"/>
        </w:rPr>
      </w:pPr>
      <w:r w:rsidRPr="00300741">
        <w:rPr>
          <w:rFonts w:asciiTheme="minorEastAsia" w:eastAsiaTheme="minorEastAsia" w:hAnsiTheme="minorEastAsia" w:cs="Arial"/>
          <w:color w:val="000000" w:themeColor="text1"/>
          <w:kern w:val="2"/>
          <w:sz w:val="21"/>
          <w:szCs w:val="21"/>
        </w:rPr>
        <w:t>第一章总则</w:t>
      </w:r>
      <w:r w:rsidRPr="00300741">
        <w:rPr>
          <w:rFonts w:asciiTheme="minorEastAsia" w:eastAsiaTheme="minorEastAsia" w:hAnsiTheme="minorEastAsia"/>
          <w:color w:val="000000" w:themeColor="text1"/>
          <w:sz w:val="21"/>
          <w:szCs w:val="21"/>
        </w:rPr>
        <w:t xml:space="preserve"> </w:t>
      </w:r>
    </w:p>
    <w:p w:rsidR="00022334"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为了保持各级人民政府同人民群众的密切联系，保护信访人的合法权益，维护信访秩序，制定本条例。</w:t>
      </w:r>
    </w:p>
    <w:p w:rsidR="00022334"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本条例所称信访，是指公民、法人或者其他组织采用书信、电子邮件、传真、电话、走访等形式，向各级人民政府、县级以上人民政府工作部门反映情况，提出建议、意见或者投诉请求，依法由有关行政机关处理的活动。采用前款规定的形式，反映情况，提出建议、意见或者投诉请求的公民、法人或者其他组织，称信访人。</w:t>
      </w:r>
    </w:p>
    <w:p w:rsidR="00022334"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各级人民政府、县级以上人民政府工作部门应当做好信访工作，认真处理来信、接待来访，倾听人民群众的意见、建议和要求，接受人民群众的监督，努力为人民群众服务。各级人民政府、县级以上人民政府工作部门应当畅通信访渠道，为信访人采用本条例规定的形式反映情况，提出建议、意见或者投诉请求提供便利条件。任何组织和个人不得打击报复信访人。</w:t>
      </w:r>
    </w:p>
    <w:p w:rsidR="00022334"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信访工作应当在各级人民政府领导下，坚持属地管理、分级负责，谁主管、谁负责，依法、及时、就地解决问题与疏导教育相结合的原则。</w:t>
      </w:r>
    </w:p>
    <w:p w:rsidR="00022334"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各级人民政府、县级以上人民政府工作部门应当科学、民主决策，依法履行职责，从源头上预防导致信访事项的矛盾和纠纷。 　　县级以上人民政府应当建立统一领导、部门协调，统筹兼顾、标本兼治，各负其责、齐抓共管的信访工作格局，通过联席会议、建立排查调处机制、建立信访督查工作制度等方式，及时化解矛盾和纠纷。各级人民政府、县级以上人民政府各工作部门的负责人应当阅批重要来信、接待重要来访、听取信访工作汇报，研究解决信访工作中的突出问题。</w:t>
      </w:r>
    </w:p>
    <w:p w:rsidR="00022334"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县级以上人民政府应当设立信访工作机构；县级以上人民政府工作部门及乡、镇人民政府应当按照有利工作、方便信访人的原则，确定负责信访工作的机构(以下简称信访工作机构)或者人员，具体负责信访工作。县级以上人民政府信访工作机构是本级人民政府负责信访工作的行政机构，履行下列职责：(一)受理、交办、转送信访人提出的信访事项，(二)承办上级和本级人民政府交由处理的信访事项，(三)协调处理重要信访事项，(四)督促检查信访事项的处理，(五)研究、分析信访情况，开展调查研究，及时向本级人民政府提出完善政策和改进工作的建议，(六)对本级人民政府其他工作部门和下级人民政府信访工作机构的信访工作进行指导。</w:t>
      </w:r>
    </w:p>
    <w:p w:rsidR="00022334"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各级人民政府应当建立健全信访工作责任制，对信访工作中的失职、渎职行为，严格依照有关法律、行政法规和本条例的规定，追究有关责任人员的责任，并在一定范围内予以通报。各级人民政府应当将信访工作绩效纳入公务员考核体系。</w:t>
      </w:r>
    </w:p>
    <w:p w:rsidR="008B583D" w:rsidRPr="00075B41" w:rsidRDefault="00022334" w:rsidP="00075B41">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第八条</w:t>
      </w:r>
      <w:r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信访人反映的情况，提出的建议、意见，对国民经济和社会发展或者对改进国家机关工作以及保护社会公共利益有贡献的，由有关行政机关或者单位给予奖励。对在信访工作中做出优异成绩的单位或者个人，由有关行政机关给予奖励。</w:t>
      </w:r>
    </w:p>
    <w:p w:rsidR="008B583D" w:rsidRPr="00075B41" w:rsidRDefault="00022334" w:rsidP="00075B41">
      <w:pPr>
        <w:shd w:val="clear" w:color="auto" w:fill="FFFFFF"/>
        <w:spacing w:before="100" w:beforeAutospacing="1" w:after="100" w:afterAutospacing="1"/>
        <w:ind w:leftChars="50" w:left="105"/>
        <w:jc w:val="center"/>
        <w:rPr>
          <w:rFonts w:asciiTheme="minorEastAsia" w:hAnsiTheme="minorEastAsia" w:cs="Arial"/>
          <w:b/>
          <w:color w:val="000000" w:themeColor="text1"/>
          <w:szCs w:val="21"/>
        </w:rPr>
      </w:pPr>
      <w:r w:rsidRPr="00075B41">
        <w:rPr>
          <w:rFonts w:asciiTheme="minorEastAsia" w:hAnsiTheme="minorEastAsia" w:cs="Arial"/>
          <w:b/>
          <w:color w:val="000000" w:themeColor="text1"/>
          <w:szCs w:val="21"/>
        </w:rPr>
        <w:t>第二章 信访渠道</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第九条</w:t>
      </w:r>
      <w:r w:rsidR="008B583D"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各级人民政府、县级以上人民政府工作部门应当向社会公布信访工作机构的通信地址、电子信箱、投诉电话、信访接待的时间和地点、查询信访事项处理进展及结果的方式等相关事项。各级人民政府、县级以上人民政府工作部门应当在其信访接待场所或者网站公布与信访工</w:t>
      </w:r>
      <w:r w:rsidRPr="00300741">
        <w:rPr>
          <w:rFonts w:asciiTheme="minorEastAsia" w:hAnsiTheme="minorEastAsia" w:cs="Arial"/>
          <w:color w:val="000000" w:themeColor="text1"/>
          <w:szCs w:val="21"/>
        </w:rPr>
        <w:lastRenderedPageBreak/>
        <w:t>作有关的法律、法规、规章，信访事项的处理程序，以及其他为信访人提供便利的相关事项。</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第十条</w:t>
      </w:r>
      <w:r w:rsidR="008B583D"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设区的市级、县级人民政府及其工作部门，乡、镇人民政府应当建立行政机关负责人信访接待日制度，由行政机关负责人协调处理信访事项。信访人可以在公布的接待日和接待地点向有关行政机关负责人当面反映信访事项。县级以上人民政府及其工作部门负责人或者其指定的人员，可以就信访人反映突出的问题到信访人居住地与信访人面谈沟通。</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第十一条</w:t>
      </w:r>
      <w:r w:rsidR="008B583D"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国家信访工作机构充分利用现有政务信息网络资源，建立全国信访信息系统，为信访人在当地提出信访事项、查询信访事项办理情况提供便利。县级以上地方人民政府应当充分利用现有政务信息网络资源，建立或者确定本行政区域的信访信息系统，并与上级人民政府、政府有关部门、下级人民政府的信访信息系统实现互联互通。第十二条</w:t>
      </w:r>
      <w:r w:rsidR="008B583D"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县级以上各级人民政府的信访工作机构或者有关工作部门应当及时将信访人的投诉请求输入信访信息系统，信访人可以持行政机关出具的投诉请求受理凭证到当地人民政府的信访工作机构或者有关工作部门的接待场所查询其所提出的投诉请求的办理情况。具体实施办法和步骤由省、自治区、直辖市人民政府规定。</w:t>
      </w:r>
    </w:p>
    <w:p w:rsidR="008B583D" w:rsidRPr="00075B41" w:rsidRDefault="00022334" w:rsidP="00075B41">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第十三条</w:t>
      </w:r>
      <w:r w:rsidR="008B583D"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设区的市、县两级人民政府可以根据信访工作的实际需要，建立政府主导、社会参与、有利于迅速解决纠纷的工作机制。 　　信访工作机构应当组织相关社会团体、法律援助机构、相关专业人员、社会志愿者等共同参与，运用咨询、教育、协商、调解、听证等方法，依法、及时、合理处理信访人的投诉请求。</w:t>
      </w:r>
    </w:p>
    <w:p w:rsidR="008B583D" w:rsidRPr="00075B41" w:rsidRDefault="00022334" w:rsidP="00075B41">
      <w:pPr>
        <w:shd w:val="clear" w:color="auto" w:fill="FFFFFF"/>
        <w:spacing w:before="100" w:beforeAutospacing="1" w:after="100" w:afterAutospacing="1"/>
        <w:ind w:leftChars="50" w:left="105"/>
        <w:jc w:val="center"/>
        <w:rPr>
          <w:rFonts w:asciiTheme="minorEastAsia" w:hAnsiTheme="minorEastAsia" w:cs="Arial"/>
          <w:b/>
          <w:color w:val="000000" w:themeColor="text1"/>
          <w:szCs w:val="21"/>
        </w:rPr>
      </w:pPr>
      <w:r w:rsidRPr="00075B41">
        <w:rPr>
          <w:rFonts w:asciiTheme="minorEastAsia" w:hAnsiTheme="minorEastAsia" w:cs="Arial"/>
          <w:b/>
          <w:color w:val="000000" w:themeColor="text1"/>
          <w:szCs w:val="21"/>
        </w:rPr>
        <w:t>第三章 信访事项的提出</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第十四条 信访人对下列组织、人员的职务行为反映情况，提出建议、意见，或者不服下列组织、人员的职务行为，可以向有关行政机关提出信访事项：(一)行政机关及其工作人员，(二)法律、法规授权的具有管理公共事务职能的组织及其工作人员，(三)提供公共服务的企业、事业单位及其工作人员，(四)社会团体或者其他企业、事业单位中由国家行政机关任命、派出的人员，(五)村民委员会、居民委员会及其成员。对依法应当通过诉讼、仲裁、行政复议等法定途径解决的投诉请求，信访人应当依照有关法律、行政法规规定的程序向有关机关提出。</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第十五条 信访人对各级人民代表大会以及县级以上各级人民代表大会常务委员会、人民法院、人民检察院职权范围内的信访事项，应当分别向有关的人民代表大会及其常务委员会、人民法院、人民检察院提出，并遵守本条例第十六条、第十七条、第十八条、第十九条、第二十条的规定。</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第十六条 信访人采用走访形式提出信访事项，应当向依法有权处理的本级或者上一级机关提出；信访事项已经受理或者正在办理的，信访人在规定期限内向受理、办理机关的上级机关再提出同一信访事项的，该上级机关不予受理。</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第十七条 信访人提出信访事项，一般应当采用书信、电子邮件、传真等书面形式；信访人提出投诉请求的，还应当载明信访人的姓名(名称)、住址和请求、事实、理由。有关机关对采用口头形式提出的投诉请求，应当记录信访人的姓名(名称)、住址和请求、事实、理由。</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第十八条 信访人采用走访形式提出信访事项的，应当到有关机关设立或者指定的接待场所提出。多人采用走访形式提出共同的信访事项的，应当推选代表，代表人数不得超过5人。</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第十九条 信访人提出信访事项，应当客观真实，对其所提供材料内容的真实性负责，不得捏造、歪曲事实，不得诬告、陷害他人。</w:t>
      </w:r>
    </w:p>
    <w:p w:rsidR="008B583D" w:rsidRPr="00300741" w:rsidRDefault="00022334" w:rsidP="00075B41">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第二十条 信访人在信访过程中应当遵守法律、法规，不得损害国家、社会、集体的利益和其他公民的合法权利，自觉维护社会公共秩序和信访秩序，不得有下列行为：(一)在国家机关办公场所周围、公共场所非法聚集，围堵、冲击国家机关，拦截公务车辆，或者堵塞、阻断交通的，</w:t>
      </w:r>
      <w:r w:rsidRPr="00300741">
        <w:rPr>
          <w:rFonts w:asciiTheme="minorEastAsia" w:hAnsiTheme="minorEastAsia" w:cs="Arial"/>
          <w:color w:val="000000" w:themeColor="text1"/>
          <w:szCs w:val="21"/>
        </w:rPr>
        <w:lastRenderedPageBreak/>
        <w:t>(二)携带危险物品、管制器具的，(三)侮辱、殴打、威胁国家机关工作人员，或者非法限制他人人身自由的，(四)在信访接待场所滞留、滋事，或者将生活不能自理的人弃留在信访接待场所的，(五)煽动、串联、胁迫、以财物诱使、幕后操纵他人信访或者以信访为名借机敛财的，(六)扰乱公共秩序、妨害国家和公共安全的其他行为。</w:t>
      </w:r>
    </w:p>
    <w:p w:rsidR="008B583D" w:rsidRPr="00075B41" w:rsidRDefault="00022334" w:rsidP="00075B41">
      <w:pPr>
        <w:shd w:val="clear" w:color="auto" w:fill="FFFFFF"/>
        <w:spacing w:before="100" w:beforeAutospacing="1" w:after="100" w:afterAutospacing="1"/>
        <w:ind w:leftChars="50" w:left="105"/>
        <w:jc w:val="center"/>
        <w:rPr>
          <w:rFonts w:asciiTheme="minorEastAsia" w:hAnsiTheme="minorEastAsia" w:cs="Arial"/>
          <w:b/>
          <w:color w:val="000000" w:themeColor="text1"/>
          <w:szCs w:val="21"/>
        </w:rPr>
      </w:pPr>
      <w:r w:rsidRPr="00075B41">
        <w:rPr>
          <w:rFonts w:asciiTheme="minorEastAsia" w:hAnsiTheme="minorEastAsia" w:cs="Arial"/>
          <w:b/>
          <w:color w:val="000000" w:themeColor="text1"/>
          <w:szCs w:val="21"/>
        </w:rPr>
        <w:t>第四章 信访事项的受理</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第二十一条 县级以上人民政府信访工作机构收到信访事项，应当予以登记，并区分情况，在15日内分别按下列方式处理：(一)对本条例第十五条规定的信访事项，应当告知信访人分别向有关的人民代表大会及其常务委员会、人民法院、人民检察院提出。对已经或者依法应当通过诉讼、仲裁、行政复议等法定途径解决的，不予受理，但应当告知信访人依照有关法律、行政法规规定程序向有关机关提出。(二)对依照法定职责属于本级人民政府或者其工作部门处理决定的信访事项，应当转送有权处理的行政机关；情况重大、紧急的，应当及时提出建议，报请本级人民政府决定。(三)信访事项涉及下级行政机关或者其工作人员的，按照“属地管理、分级负责，谁主管、谁负责”的原则，直接转送有权处理的行政机关，并抄送下一级人民政府信访工作机构。县级以上人民政府信访工作机构要定期向下一级人民政府信访工作机构通报转送情况，下级人民政府信访工作机构要定期向上一级人民政府信访工作机构报告转送信访事项的办理情况。(四)对转送信访事项中的重要情况需要反馈办理结果的，可以直接交由有权处理的行政机关办理，要求其在指定办理期限内反馈结果，提交办结报告。按照前款第(二)项至第(四)项规定，有关行政机关应当自收到转送、交办的信访事项之日起15日内决定是否受理并书面告知信访人，并按要求通报信访工作机构。</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第二十二条 信访人按照本条例规定直接向各级人民政府信访工作机构以外的行政机关提出的信访事项，有关行政机关应当予以登记；对符合本条例第十四条第一款规定并属于本机关法定职权范围的信访事项，应当受理，不得推诿、敷衍、拖延；对不属于本机关职权范围的信访事项，应当告知信访人向有权的机关提出。有关行政机关收到信访事项后，能够当场答复是否受理的，应当当场书面答复；不能当场答复的，应当自收到信访事项之日起15日内书面告知信访人。但是，信访人的姓名(名称)、住址不清的除外。有关行政机关应当相互通报信访事项的受理情况。</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第二十三条 行政机关及其工作人员不得将信访人的检举、揭发材料及有关情况透露或者转给被检举、揭发的人员或者单位。</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第二十四条 涉及两个或者两个以上行政机关的信访事项，由所涉及的行政机关协商受理；受理有争议的，由其共同的上一级行政机关决定受理机关。</w:t>
      </w:r>
    </w:p>
    <w:p w:rsidR="00022334"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 第二十五条 应当对信访事项作出处理的行政机关分立、合并、撤销的，由继续行使其职权的行政机关受理；职责不清的，由本级人民政府或者其指定的机关受理。</w:t>
      </w:r>
    </w:p>
    <w:p w:rsidR="00284D2B"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第二十六条 公民、法人或者其他组织发现可能造成社会影响的重大、紧急信访事项和信访信息时，可以就近向有关行政机关报告。</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地方各级人民政府接到报告后，应当立即报告上一级人民政府；必要时，通报有关主管部门。县级以上地方人民政府有关部门接到报告后，应当立即报告本级人民政府和上一级主管部门；必要时，通报有关主管部门。国务院有关部门接到报告后，应当立即报告国务院；必要时，通报有关主管部门。行政机关对重大、紧急信访事项和信访信息不得隐瞒、谎报、缓报，或者授意他人隐瞒、谎报、缓报。</w:t>
      </w:r>
    </w:p>
    <w:p w:rsidR="00284D2B" w:rsidRPr="00300741" w:rsidRDefault="00022334" w:rsidP="00075B41">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第二十七条 对于可能造成社会影响的重大、紧急信访事项和信访信息，有关行政机关应当在职责范围内依法及时采取措施，防止不良影响的产生、扩大。</w:t>
      </w:r>
    </w:p>
    <w:p w:rsidR="008B583D" w:rsidRPr="00075B41" w:rsidRDefault="00022334" w:rsidP="00075B41">
      <w:pPr>
        <w:shd w:val="clear" w:color="auto" w:fill="FFFFFF"/>
        <w:spacing w:before="100" w:beforeAutospacing="1" w:after="100" w:afterAutospacing="1"/>
        <w:ind w:leftChars="50" w:left="105"/>
        <w:jc w:val="center"/>
        <w:rPr>
          <w:rFonts w:asciiTheme="minorEastAsia" w:hAnsiTheme="minorEastAsia" w:cs="Arial"/>
          <w:b/>
          <w:color w:val="000000" w:themeColor="text1"/>
          <w:szCs w:val="21"/>
        </w:rPr>
      </w:pPr>
      <w:r w:rsidRPr="00075B41">
        <w:rPr>
          <w:rFonts w:asciiTheme="minorEastAsia" w:hAnsiTheme="minorEastAsia" w:cs="Arial"/>
          <w:b/>
          <w:color w:val="000000" w:themeColor="text1"/>
          <w:szCs w:val="21"/>
        </w:rPr>
        <w:lastRenderedPageBreak/>
        <w:t>第五章 信访事项办理</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第二十八条 行政机关及其工作人员办理信访事项，应当恪尽职守、秉公办事，查明事实、分清责任，宣传法制、教育疏导，及时妥善处理，不得推诿、敷衍、拖延。</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第二十九条 信访人反映的情况，提出的建议、意见，有利于行政机关改进工作、促进国民经济和社会发展的，有关行政机关应当认真研究论证并积极采纳。</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第三十条 行政机关工作人员与信访事项或者信访人有直接利害关系的，应当回避。</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第三十一条 对信访事项有权处理的行政机关办理信访事项，应当听取信访人陈述事实和理由；必要时可以要求信访人、有关组织和人员说明情况；需要进一步核实有关情况的，可以向其他组织和人员调查。对重大、复杂、疑难的信访事项，可以举行听证。听证应当公开举行，通过质询、辩论、评议、合议等方式，查明事实，分清责任。听证范围、主持人、参加人、程序等由省、自治区、直辖市人民政府规定。</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第三十二条 对信访事项有权处理的行政机关经调查核实，应当依照有关法律、法规、规章及其他有关规定，分别作出以下处理，并书面答复信访人：(一)请求事实清楚，符合法律、法规、规章或者其他有关规定的，予以支持，(二)请求事由合理但缺乏法律依据的，应当对信访人做好解释工作，(三)请求缺乏事实根据或者不符合法律、法规、规章或者其他有关规定的，不予支持。有权处理的行政机关依照前款第(一)项规定作出支持信访请求意见的，应当督促有关机关或者单位执行。</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第三十三条 信访事项应当自受理之日起60日内办结；情况复杂的，经本行政机关负责人批准，可以适当延长办理期限，但延长期限不得超过30日，并告知信访人延期理由。法律、行政法规另有规定的，从其规定。第三十四条 信访人对行政机关作出的信访事项处理意见不服的，可以自收到书面答复之日起30日内请求原办理行政机关的上一级行政机关复查。收到复查请求的行政机关应当自收到复查请求之日起30日内提出复查意见，并予以书面答复。</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第三十五条 信访人对复查意见不服的，可以自收到书面答复之日起30日内向复查机关的上一级行政机关请求复核。收到复核请求的行政机关应当自收到复核请求之日起30日内提出复核意见。复核机关可以按照本条例第三十一条第二款的规定举行听证，经过听证的复核意见可以依法向社会公示。听证所需时间不计算在前款规定的期限内。信访人对复核意见不服，仍然以同一事实和理由提出投诉请求的，各级人民政府信访工作机构和其他行政机关不再受理。</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第三十六条 县级以上人民政府信访工作机构发现有关行政机关有下列情形之一的，应当及时督办，并提出改进建议：(一)无正当理由未按规定的办理期限办结信访事项的，(二)未按规定反馈信访事项办理结果的(三)未按规定程序办理信访事项的，(四)办理信访事项推诿、敷衍、拖延的，(五)不执行信访处理意见的，(六)其他需要督办的情形。收到改进建议的行政机关应当在30日内书面反馈情况；未采纳改进建议的，应当说明理由。</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第三十七条 县级以上人民政府信访工作机构对于信访人反映的有关政策性问题，应当及时向本级人民政府报告，并提出完善政策、解决问题的建议。</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第三十八条 县级以上人民政府信访工作机构对在信访工作中推诿、敷衍、拖延、弄虚作假造成严重后果的行政机关工作人员，可以向有关行政机关提出给予行政处分的建议。</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第三十九条 县级以上人民政府信访工作机构应当就以下事项向本级人民政府定期提交信访情况分析报告：(一)受理信访事项的数据统计、信访事项涉及领域以及被投诉较多的机关，(二)转送、督办情况以及各部门采纳改进建议的情况，(三)提出的政策性建议及其被采纳情况。</w:t>
      </w:r>
    </w:p>
    <w:p w:rsidR="008B583D" w:rsidRPr="00075B41" w:rsidRDefault="00022334" w:rsidP="00075B41">
      <w:pPr>
        <w:pStyle w:val="a9"/>
        <w:shd w:val="clear" w:color="auto" w:fill="FFFFFF"/>
        <w:jc w:val="center"/>
        <w:rPr>
          <w:rFonts w:asciiTheme="minorEastAsia" w:eastAsiaTheme="minorEastAsia" w:hAnsiTheme="minorEastAsia" w:cs="Arial"/>
          <w:b/>
          <w:color w:val="000000" w:themeColor="text1"/>
          <w:kern w:val="2"/>
          <w:sz w:val="21"/>
          <w:szCs w:val="21"/>
        </w:rPr>
      </w:pPr>
      <w:r w:rsidRPr="00075B41">
        <w:rPr>
          <w:rFonts w:asciiTheme="minorEastAsia" w:eastAsiaTheme="minorEastAsia" w:hAnsiTheme="minorEastAsia" w:cs="Arial"/>
          <w:b/>
          <w:color w:val="000000" w:themeColor="text1"/>
          <w:kern w:val="2"/>
          <w:sz w:val="21"/>
          <w:szCs w:val="21"/>
        </w:rPr>
        <w:t>第六章 法律责任</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第四十条 因下列情形之一导致信访事项发生，造成严重后果的，对直接负责的主管人员和其他直接责任人员，依照有关法律、行政法规的规定给予行政处分；构成犯罪的，依法追究刑事责任：(一)超越或者滥用职权，侵害信访人合法权益的，(二)行政机关应当作为而不作为，侵害信访人合法权益的，(三)适用法律、法规错误或者违反法定程序，侵害信访人合法权益的 ，(四)拒不执行有权处理的行政机关作出的支持信访请求意见的。</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第四十一条 县级以上人民政府信访工作机构对收到的信访事项应当登记、转送、交办而未按规定登记、转送、交办，或者应当履行督办职责而未履行的，由其上级行政机关责令改正；造成严重后果的，对直接负责的主管人员和其他直接责任人员依法给予行政处分。</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第四十二条 负有受理信访事项职责的行政机关在受理信访事项过程中违反本条例的规定，有下列情形之一的，由其上级行政机关责令改正；造成严重后果的，对直接负责的主管人员和其他直接责任人员依法给予行政处分：(一)对收到的信访事项不按规定登记的，(二)对属于其法定职权范围的信访事项不予受理的，(三)行政机关未在规定期限内书面告知信访人是否受理信访事项的。</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 xml:space="preserve">第四十三条 对信访事项有权处理的行政机关在办理信访事项过程中，有下列行为之一的，由其上级行政机关责令改正；造成严重后果的，对直接负责的主管人员和其他直接责任人员依法给予行政处分： </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 xml:space="preserve">(一)推诿、敷衍、拖延信访事项办理或者未在法定期限内办结信访事项的 </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(二)对事实清楚，符合法律、法规、规章或者其他有关规定的投诉请求未予支持的。</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第四十四条 行政机关工作人员违反本条例规定，将信访人的检举、揭发材料或者有关情况透露、转给被检举、揭发的人员或者单位的，依法给予行政处分。行政机关工作人员在处理信访事项过程中，作风粗暴，激化矛盾并造成严重后果的，依法给予行政处分。</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第四十五条 行政机关及其工作人员违反本条例第二十六条规定，对可能造成社会影响的重大、紧急信访事项和信访信息，隐瞒、谎报、缓报，或者授意他人隐瞒、谎报、缓报，造成严重后果的，对直接负责的主管人员和其他直接责任人员依法给予行政处分；构成犯罪的，依法追究刑事责任。</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第四十六条 打击报复信访人，构成犯罪的，依法追究刑事责任；尚不构成犯罪的，依法给予行政处分或者纪律处分。</w:t>
      </w:r>
    </w:p>
    <w:p w:rsidR="00284D2B" w:rsidRPr="00075B41" w:rsidRDefault="00022334" w:rsidP="00075B41">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第四十七条 违反本条例第十八条、第二十条规定的，有关国家机关工作人员应当对信访人进行劝阻、批评或者教育。经劝阻、批评和教育无效的，由公安机关予以警告、训诫或者制止；违反集会游行示威的法律、行政法规，或者构成违反治安管理行为的，由公安机关依法采取必要的现场处置措施、给予治安管理处罚；构成犯罪的，依法追究刑事责任。第四十八条 信访人捏造歪曲事实、诬告陷害他人，构成犯罪的，依法追究刑事责任；尚不构成犯罪的，由公安机关依法给予治安管理处罚。</w:t>
      </w:r>
    </w:p>
    <w:p w:rsidR="008B583D" w:rsidRPr="00075B41" w:rsidRDefault="00022334" w:rsidP="00075B41">
      <w:pPr>
        <w:shd w:val="clear" w:color="auto" w:fill="FFFFFF"/>
        <w:spacing w:before="100" w:beforeAutospacing="1" w:after="100" w:afterAutospacing="1"/>
        <w:ind w:leftChars="50" w:left="105"/>
        <w:jc w:val="center"/>
        <w:rPr>
          <w:rFonts w:asciiTheme="minorEastAsia" w:hAnsiTheme="minorEastAsia" w:cs="Arial"/>
          <w:b/>
          <w:color w:val="000000" w:themeColor="text1"/>
          <w:szCs w:val="21"/>
        </w:rPr>
      </w:pPr>
      <w:r w:rsidRPr="00075B41">
        <w:rPr>
          <w:rFonts w:asciiTheme="minorEastAsia" w:hAnsiTheme="minorEastAsia" w:cs="Arial"/>
          <w:b/>
          <w:color w:val="000000" w:themeColor="text1"/>
          <w:szCs w:val="21"/>
        </w:rPr>
        <w:t>第七章 附则</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第四十九条</w:t>
      </w:r>
      <w:r w:rsidR="008B583D"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社会团体、企业事业单位的信访工作参照本条例执行。</w:t>
      </w:r>
    </w:p>
    <w:p w:rsidR="008B583D"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第五十条</w:t>
      </w:r>
      <w:r w:rsidR="008B583D"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对外国人、无国籍人、外国组织信访事项的处理，参照本条例执行。</w:t>
      </w:r>
    </w:p>
    <w:p w:rsidR="00022334" w:rsidRPr="00300741" w:rsidRDefault="00022334" w:rsidP="00BC28E7">
      <w:pPr>
        <w:shd w:val="clear" w:color="auto" w:fill="FFFFFF"/>
        <w:ind w:leftChars="50" w:left="105" w:firstLineChars="250" w:firstLine="525"/>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第五十一条</w:t>
      </w:r>
      <w:r w:rsidR="008B583D"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本条例自2005年5月1日起施行。1995年10月28日国务</w:t>
      </w:r>
      <w:r w:rsidR="008B583D" w:rsidRPr="00300741">
        <w:rPr>
          <w:rFonts w:asciiTheme="minorEastAsia" w:hAnsiTheme="minorEastAsia" w:cs="Arial" w:hint="eastAsia"/>
          <w:color w:val="000000" w:themeColor="text1"/>
          <w:szCs w:val="21"/>
        </w:rPr>
        <w:t>院。</w:t>
      </w:r>
    </w:p>
    <w:p w:rsidR="002036FB" w:rsidRPr="00300741" w:rsidRDefault="002036FB" w:rsidP="00BC28E7">
      <w:pPr>
        <w:shd w:val="clear" w:color="auto" w:fill="FFFFFF"/>
        <w:ind w:leftChars="50" w:left="105" w:firstLineChars="250" w:firstLine="525"/>
        <w:rPr>
          <w:rFonts w:asciiTheme="minorEastAsia" w:hAnsiTheme="minorEastAsia" w:cs="Arial"/>
          <w:color w:val="000000" w:themeColor="text1"/>
          <w:szCs w:val="21"/>
        </w:rPr>
      </w:pPr>
    </w:p>
    <w:p w:rsidR="00CF1A68" w:rsidRPr="00300741" w:rsidRDefault="00CF1A68" w:rsidP="00BC28E7">
      <w:pPr>
        <w:shd w:val="clear" w:color="auto" w:fill="FFFFFF"/>
        <w:ind w:leftChars="50" w:left="105" w:firstLineChars="250" w:firstLine="525"/>
        <w:rPr>
          <w:rFonts w:asciiTheme="minorEastAsia" w:hAnsiTheme="minorEastAsia" w:cs="Arial"/>
          <w:color w:val="000000" w:themeColor="text1"/>
          <w:szCs w:val="21"/>
        </w:rPr>
      </w:pPr>
    </w:p>
    <w:p w:rsidR="00CF1A68" w:rsidRPr="00300741" w:rsidRDefault="00CF1A68" w:rsidP="00075B41">
      <w:pPr>
        <w:shd w:val="clear" w:color="auto" w:fill="FFFFFF"/>
        <w:rPr>
          <w:rFonts w:asciiTheme="minorEastAsia" w:hAnsiTheme="minorEastAsia" w:cs="Arial"/>
          <w:color w:val="000000" w:themeColor="text1"/>
          <w:szCs w:val="21"/>
        </w:rPr>
      </w:pPr>
    </w:p>
    <w:p w:rsidR="00CF1A68" w:rsidRPr="00075B41" w:rsidRDefault="00CF1A68" w:rsidP="00075B41">
      <w:pPr>
        <w:pStyle w:val="3"/>
        <w:shd w:val="clear" w:color="auto" w:fill="FFFFFF"/>
        <w:spacing w:line="240" w:lineRule="auto"/>
        <w:jc w:val="center"/>
        <w:rPr>
          <w:rFonts w:ascii="黑体" w:eastAsia="黑体" w:hAnsi="黑体"/>
          <w:b w:val="0"/>
          <w:bCs w:val="0"/>
          <w:color w:val="000000" w:themeColor="text1"/>
          <w:sz w:val="28"/>
          <w:szCs w:val="28"/>
        </w:rPr>
      </w:pPr>
      <w:r w:rsidRPr="00075B41">
        <w:rPr>
          <w:rFonts w:ascii="黑体" w:eastAsia="黑体" w:hAnsi="黑体" w:hint="eastAsia"/>
          <w:b w:val="0"/>
          <w:bCs w:val="0"/>
          <w:color w:val="000000" w:themeColor="text1"/>
          <w:sz w:val="28"/>
          <w:szCs w:val="28"/>
        </w:rPr>
        <w:lastRenderedPageBreak/>
        <w:t>中华人民共国治安管理处罚法</w:t>
      </w:r>
    </w:p>
    <w:p w:rsidR="00CF1A68" w:rsidRPr="00075B41" w:rsidRDefault="00CF1A68" w:rsidP="00075B41">
      <w:pPr>
        <w:pStyle w:val="3"/>
        <w:shd w:val="clear" w:color="auto" w:fill="FFFFFF"/>
        <w:spacing w:line="240" w:lineRule="auto"/>
        <w:jc w:val="center"/>
        <w:rPr>
          <w:rFonts w:asciiTheme="minorEastAsia" w:eastAsiaTheme="minorEastAsia" w:hAnsiTheme="minorEastAsia"/>
          <w:bCs w:val="0"/>
          <w:color w:val="000000" w:themeColor="text1"/>
        </w:rPr>
      </w:pPr>
      <w:r w:rsidRPr="00075B41">
        <w:rPr>
          <w:rFonts w:asciiTheme="minorEastAsia" w:eastAsiaTheme="minorEastAsia" w:hAnsiTheme="minorEastAsia" w:hint="eastAsia"/>
          <w:bCs w:val="0"/>
          <w:color w:val="000000" w:themeColor="text1"/>
        </w:rPr>
        <w:t>第一章 总则</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第一条</w:t>
      </w:r>
      <w:r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为维护社会治安秩序，保障</w:t>
      </w:r>
      <w:hyperlink r:id="rId145" w:tgtFrame="_blank" w:history="1">
        <w:r w:rsidRPr="00300741">
          <w:rPr>
            <w:rFonts w:asciiTheme="minorEastAsia" w:hAnsiTheme="minorEastAsia"/>
            <w:color w:val="000000" w:themeColor="text1"/>
            <w:szCs w:val="21"/>
          </w:rPr>
          <w:t>公共安全</w:t>
        </w:r>
      </w:hyperlink>
      <w:r w:rsidRPr="00300741">
        <w:rPr>
          <w:rFonts w:asciiTheme="minorEastAsia" w:hAnsiTheme="minorEastAsia" w:cs="Arial"/>
          <w:color w:val="000000" w:themeColor="text1"/>
          <w:szCs w:val="21"/>
        </w:rPr>
        <w:t>，保护</w:t>
      </w:r>
      <w:hyperlink r:id="rId146" w:tgtFrame="_blank" w:history="1">
        <w:r w:rsidRPr="00300741">
          <w:rPr>
            <w:rFonts w:asciiTheme="minorEastAsia" w:hAnsiTheme="minorEastAsia"/>
            <w:color w:val="000000" w:themeColor="text1"/>
            <w:szCs w:val="21"/>
          </w:rPr>
          <w:t>公民</w:t>
        </w:r>
      </w:hyperlink>
      <w:r w:rsidRPr="00300741">
        <w:rPr>
          <w:rFonts w:asciiTheme="minorEastAsia" w:hAnsiTheme="minorEastAsia" w:cs="Arial"/>
          <w:color w:val="000000" w:themeColor="text1"/>
          <w:szCs w:val="21"/>
        </w:rPr>
        <w:t>、</w:t>
      </w:r>
      <w:hyperlink r:id="rId147" w:tgtFrame="_blank" w:history="1">
        <w:r w:rsidRPr="00300741">
          <w:rPr>
            <w:rFonts w:asciiTheme="minorEastAsia" w:hAnsiTheme="minorEastAsia"/>
            <w:color w:val="000000" w:themeColor="text1"/>
            <w:szCs w:val="21"/>
          </w:rPr>
          <w:t>法人</w:t>
        </w:r>
      </w:hyperlink>
      <w:r w:rsidRPr="00300741">
        <w:rPr>
          <w:rFonts w:asciiTheme="minorEastAsia" w:hAnsiTheme="minorEastAsia" w:cs="Arial"/>
          <w:color w:val="000000" w:themeColor="text1"/>
          <w:szCs w:val="21"/>
        </w:rPr>
        <w:t>和其他组织的合法权益，规范和保障</w:t>
      </w:r>
      <w:hyperlink r:id="rId148" w:tgtFrame="_blank" w:history="1">
        <w:r w:rsidRPr="00300741">
          <w:rPr>
            <w:rFonts w:asciiTheme="minorEastAsia" w:hAnsiTheme="minorEastAsia"/>
            <w:color w:val="000000" w:themeColor="text1"/>
            <w:szCs w:val="21"/>
          </w:rPr>
          <w:t>公安机关</w:t>
        </w:r>
      </w:hyperlink>
      <w:r w:rsidRPr="00300741">
        <w:rPr>
          <w:rFonts w:asciiTheme="minorEastAsia" w:hAnsiTheme="minorEastAsia" w:cs="Arial"/>
          <w:color w:val="000000" w:themeColor="text1"/>
          <w:szCs w:val="21"/>
        </w:rPr>
        <w:t>及其</w:t>
      </w:r>
      <w:hyperlink r:id="rId149" w:tgtFrame="_blank" w:history="1">
        <w:r w:rsidRPr="00300741">
          <w:rPr>
            <w:rFonts w:asciiTheme="minorEastAsia" w:hAnsiTheme="minorEastAsia"/>
            <w:color w:val="000000" w:themeColor="text1"/>
            <w:szCs w:val="21"/>
          </w:rPr>
          <w:t>人民警察</w:t>
        </w:r>
      </w:hyperlink>
      <w:r w:rsidRPr="00300741">
        <w:rPr>
          <w:rFonts w:asciiTheme="minorEastAsia" w:hAnsiTheme="minorEastAsia" w:cs="Arial"/>
          <w:color w:val="000000" w:themeColor="text1"/>
          <w:szCs w:val="21"/>
        </w:rPr>
        <w:t>依法履行治安管理职责，制定本法。</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第二条</w:t>
      </w:r>
      <w:r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扰乱公共秩序，妨害公共安全，侵犯人身权利、财产权利，妨害</w:t>
      </w:r>
      <w:hyperlink r:id="rId150" w:tgtFrame="_blank" w:history="1">
        <w:r w:rsidRPr="00300741">
          <w:rPr>
            <w:rFonts w:asciiTheme="minorEastAsia" w:hAnsiTheme="minorEastAsia"/>
            <w:color w:val="000000" w:themeColor="text1"/>
            <w:szCs w:val="21"/>
          </w:rPr>
          <w:t>社会管理</w:t>
        </w:r>
      </w:hyperlink>
      <w:r w:rsidRPr="00300741">
        <w:rPr>
          <w:rFonts w:asciiTheme="minorEastAsia" w:hAnsiTheme="minorEastAsia" w:cs="Arial"/>
          <w:color w:val="000000" w:themeColor="text1"/>
          <w:szCs w:val="21"/>
        </w:rPr>
        <w:t>，具有</w:t>
      </w:r>
      <w:hyperlink r:id="rId151" w:tgtFrame="_blank" w:history="1">
        <w:r w:rsidRPr="00300741">
          <w:rPr>
            <w:rFonts w:asciiTheme="minorEastAsia" w:hAnsiTheme="minorEastAsia"/>
            <w:color w:val="000000" w:themeColor="text1"/>
            <w:szCs w:val="21"/>
          </w:rPr>
          <w:t>社会危害性</w:t>
        </w:r>
      </w:hyperlink>
      <w:r w:rsidRPr="00300741">
        <w:rPr>
          <w:rFonts w:asciiTheme="minorEastAsia" w:hAnsiTheme="minorEastAsia" w:cs="Arial"/>
          <w:color w:val="000000" w:themeColor="text1"/>
          <w:szCs w:val="21"/>
        </w:rPr>
        <w:t>，依照《</w:t>
      </w:r>
      <w:hyperlink r:id="rId152" w:tgtFrame="_blank" w:history="1">
        <w:r w:rsidRPr="00300741">
          <w:rPr>
            <w:rFonts w:asciiTheme="minorEastAsia" w:hAnsiTheme="minorEastAsia"/>
            <w:color w:val="000000" w:themeColor="text1"/>
            <w:szCs w:val="21"/>
          </w:rPr>
          <w:t>中华人民共和国刑法</w:t>
        </w:r>
      </w:hyperlink>
      <w:r w:rsidRPr="00300741">
        <w:rPr>
          <w:rFonts w:asciiTheme="minorEastAsia" w:hAnsiTheme="minorEastAsia" w:cs="Arial"/>
          <w:color w:val="000000" w:themeColor="text1"/>
          <w:szCs w:val="21"/>
        </w:rPr>
        <w:t>》的规定构成犯罪的，依法追究</w:t>
      </w:r>
      <w:hyperlink r:id="rId153" w:tgtFrame="_blank" w:history="1">
        <w:r w:rsidRPr="00300741">
          <w:rPr>
            <w:rFonts w:asciiTheme="minorEastAsia" w:hAnsiTheme="minorEastAsia"/>
            <w:color w:val="000000" w:themeColor="text1"/>
            <w:szCs w:val="21"/>
          </w:rPr>
          <w:t>刑事责任</w:t>
        </w:r>
      </w:hyperlink>
      <w:r w:rsidRPr="00300741">
        <w:rPr>
          <w:rFonts w:asciiTheme="minorEastAsia" w:hAnsiTheme="minorEastAsia" w:cs="Arial"/>
          <w:color w:val="000000" w:themeColor="text1"/>
          <w:szCs w:val="21"/>
        </w:rPr>
        <w:t>；尚不够刑事处罚的，由</w:t>
      </w:r>
      <w:hyperlink r:id="rId154" w:tgtFrame="_blank" w:history="1">
        <w:r w:rsidRPr="00300741">
          <w:rPr>
            <w:rFonts w:asciiTheme="minorEastAsia" w:hAnsiTheme="minorEastAsia"/>
            <w:color w:val="000000" w:themeColor="text1"/>
            <w:szCs w:val="21"/>
          </w:rPr>
          <w:t>公安</w:t>
        </w:r>
      </w:hyperlink>
      <w:r w:rsidRPr="00300741">
        <w:rPr>
          <w:rFonts w:asciiTheme="minorEastAsia" w:hAnsiTheme="minorEastAsia" w:cs="Arial"/>
          <w:color w:val="000000" w:themeColor="text1"/>
          <w:szCs w:val="21"/>
        </w:rPr>
        <w:t>机关依照本法给予</w:t>
      </w:r>
      <w:hyperlink r:id="rId155" w:tgtFrame="_blank" w:history="1">
        <w:r w:rsidRPr="00300741">
          <w:rPr>
            <w:rFonts w:asciiTheme="minorEastAsia" w:hAnsiTheme="minorEastAsia"/>
            <w:color w:val="000000" w:themeColor="text1"/>
            <w:szCs w:val="21"/>
          </w:rPr>
          <w:t>治安管理处罚</w:t>
        </w:r>
      </w:hyperlink>
      <w:r w:rsidRPr="00300741">
        <w:rPr>
          <w:rFonts w:asciiTheme="minorEastAsia" w:hAnsiTheme="minorEastAsia" w:cs="Arial"/>
          <w:color w:val="000000" w:themeColor="text1"/>
          <w:szCs w:val="21"/>
        </w:rPr>
        <w:t>。</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第三条</w:t>
      </w:r>
      <w:r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治安管理处罚的</w:t>
      </w:r>
      <w:hyperlink r:id="rId156" w:tgtFrame="_blank" w:history="1">
        <w:r w:rsidRPr="00300741">
          <w:rPr>
            <w:rFonts w:asciiTheme="minorEastAsia" w:hAnsiTheme="minorEastAsia"/>
            <w:color w:val="000000" w:themeColor="text1"/>
            <w:szCs w:val="21"/>
          </w:rPr>
          <w:t>程序</w:t>
        </w:r>
      </w:hyperlink>
      <w:r w:rsidRPr="00300741">
        <w:rPr>
          <w:rFonts w:asciiTheme="minorEastAsia" w:hAnsiTheme="minorEastAsia" w:cs="Arial"/>
          <w:color w:val="000000" w:themeColor="text1"/>
          <w:szCs w:val="21"/>
        </w:rPr>
        <w:t>，适用本法的规定；本法没有规定的，适用《</w:t>
      </w:r>
      <w:hyperlink r:id="rId157" w:tgtFrame="_blank" w:history="1">
        <w:r w:rsidRPr="00300741">
          <w:rPr>
            <w:rFonts w:asciiTheme="minorEastAsia" w:hAnsiTheme="minorEastAsia"/>
            <w:color w:val="000000" w:themeColor="text1"/>
            <w:szCs w:val="21"/>
          </w:rPr>
          <w:t>中华人民共和国行政处罚法</w:t>
        </w:r>
      </w:hyperlink>
      <w:r w:rsidRPr="00300741">
        <w:rPr>
          <w:rFonts w:asciiTheme="minorEastAsia" w:hAnsiTheme="minorEastAsia" w:cs="Arial"/>
          <w:color w:val="000000" w:themeColor="text1"/>
          <w:szCs w:val="21"/>
        </w:rPr>
        <w:t>》的有关规定。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第四条</w:t>
      </w:r>
      <w:r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在中华人民共和国领域内发生的违反治安管理行为，除法律有特别规定的以外，适用本法。</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在中华人民共和国</w:t>
      </w:r>
      <w:hyperlink r:id="rId158" w:tgtFrame="_blank" w:history="1">
        <w:r w:rsidRPr="00300741">
          <w:rPr>
            <w:rFonts w:asciiTheme="minorEastAsia" w:hAnsiTheme="minorEastAsia"/>
            <w:color w:val="000000" w:themeColor="text1"/>
            <w:szCs w:val="21"/>
          </w:rPr>
          <w:t>船舶</w:t>
        </w:r>
      </w:hyperlink>
      <w:r w:rsidRPr="00300741">
        <w:rPr>
          <w:rFonts w:asciiTheme="minorEastAsia" w:hAnsiTheme="minorEastAsia" w:cs="Arial"/>
          <w:color w:val="000000" w:themeColor="text1"/>
          <w:szCs w:val="21"/>
        </w:rPr>
        <w:t>和</w:t>
      </w:r>
      <w:hyperlink r:id="rId159" w:tgtFrame="_blank" w:history="1">
        <w:r w:rsidRPr="00300741">
          <w:rPr>
            <w:rFonts w:asciiTheme="minorEastAsia" w:hAnsiTheme="minorEastAsia"/>
            <w:color w:val="000000" w:themeColor="text1"/>
            <w:szCs w:val="21"/>
          </w:rPr>
          <w:t>航空器</w:t>
        </w:r>
      </w:hyperlink>
      <w:r w:rsidRPr="00300741">
        <w:rPr>
          <w:rFonts w:asciiTheme="minorEastAsia" w:hAnsiTheme="minorEastAsia" w:cs="Arial"/>
          <w:color w:val="000000" w:themeColor="text1"/>
          <w:szCs w:val="21"/>
        </w:rPr>
        <w:t>内发生的违反治安管理行为，除法律有特别规定的以外，适用本法。</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第五条</w:t>
      </w:r>
      <w:r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治安管理处罚必须以事实为依据，与违反治安管理行为的性质、情节以及社会危害程度相当。</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实施治安管理处罚，应当公开、公正，</w:t>
      </w:r>
      <w:hyperlink r:id="rId160" w:tgtFrame="_blank" w:history="1">
        <w:r w:rsidRPr="00300741">
          <w:rPr>
            <w:rFonts w:asciiTheme="minorEastAsia" w:hAnsiTheme="minorEastAsia"/>
            <w:color w:val="000000" w:themeColor="text1"/>
            <w:szCs w:val="21"/>
          </w:rPr>
          <w:t>尊重和保障人权</w:t>
        </w:r>
      </w:hyperlink>
      <w:r w:rsidRPr="00300741">
        <w:rPr>
          <w:rFonts w:asciiTheme="minorEastAsia" w:hAnsiTheme="minorEastAsia" w:cs="Arial"/>
          <w:color w:val="000000" w:themeColor="text1"/>
          <w:szCs w:val="21"/>
        </w:rPr>
        <w:t>，保护公民的</w:t>
      </w:r>
      <w:hyperlink r:id="rId161" w:tgtFrame="_blank" w:history="1">
        <w:r w:rsidRPr="00300741">
          <w:rPr>
            <w:rFonts w:asciiTheme="minorEastAsia" w:hAnsiTheme="minorEastAsia"/>
            <w:color w:val="000000" w:themeColor="text1"/>
            <w:szCs w:val="21"/>
          </w:rPr>
          <w:t>人格尊严</w:t>
        </w:r>
      </w:hyperlink>
      <w:r w:rsidRPr="00300741">
        <w:rPr>
          <w:rFonts w:asciiTheme="minorEastAsia" w:hAnsiTheme="minorEastAsia" w:cs="Arial"/>
          <w:color w:val="000000" w:themeColor="text1"/>
          <w:szCs w:val="21"/>
        </w:rPr>
        <w:t>。</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办理治安案件应当坚持</w:t>
      </w:r>
      <w:hyperlink r:id="rId162" w:tgtFrame="_blank" w:history="1">
        <w:r w:rsidRPr="00300741">
          <w:rPr>
            <w:rFonts w:asciiTheme="minorEastAsia" w:hAnsiTheme="minorEastAsia"/>
            <w:color w:val="000000" w:themeColor="text1"/>
            <w:szCs w:val="21"/>
          </w:rPr>
          <w:t>教育</w:t>
        </w:r>
      </w:hyperlink>
      <w:r w:rsidRPr="00300741">
        <w:rPr>
          <w:rFonts w:asciiTheme="minorEastAsia" w:hAnsiTheme="minorEastAsia" w:cs="Arial"/>
          <w:color w:val="000000" w:themeColor="text1"/>
          <w:szCs w:val="21"/>
        </w:rPr>
        <w:t>与处罚相结合的原则。</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第六条</w:t>
      </w:r>
      <w:r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各级</w:t>
      </w:r>
      <w:hyperlink r:id="rId163" w:tgtFrame="_blank" w:history="1">
        <w:r w:rsidRPr="00300741">
          <w:rPr>
            <w:rFonts w:asciiTheme="minorEastAsia" w:hAnsiTheme="minorEastAsia"/>
            <w:color w:val="000000" w:themeColor="text1"/>
            <w:szCs w:val="21"/>
          </w:rPr>
          <w:t>人民政府</w:t>
        </w:r>
      </w:hyperlink>
      <w:r w:rsidRPr="00300741">
        <w:rPr>
          <w:rFonts w:asciiTheme="minorEastAsia" w:hAnsiTheme="minorEastAsia" w:cs="Arial"/>
          <w:color w:val="000000" w:themeColor="text1"/>
          <w:szCs w:val="21"/>
        </w:rPr>
        <w:t>应当加强</w:t>
      </w:r>
      <w:hyperlink r:id="rId164" w:tgtFrame="_blank" w:history="1">
        <w:r w:rsidRPr="00300741">
          <w:rPr>
            <w:rFonts w:asciiTheme="minorEastAsia" w:hAnsiTheme="minorEastAsia"/>
            <w:color w:val="000000" w:themeColor="text1"/>
            <w:szCs w:val="21"/>
          </w:rPr>
          <w:t>社会治安综合治理</w:t>
        </w:r>
      </w:hyperlink>
      <w:r w:rsidRPr="00300741">
        <w:rPr>
          <w:rFonts w:asciiTheme="minorEastAsia" w:hAnsiTheme="minorEastAsia" w:cs="Arial"/>
          <w:color w:val="000000" w:themeColor="text1"/>
          <w:szCs w:val="21"/>
        </w:rPr>
        <w:t>，采取有效措施，化解社会矛盾，增进社会和谐，维护社会稳定。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第七条</w:t>
      </w:r>
      <w:r w:rsidRPr="00300741">
        <w:rPr>
          <w:rFonts w:asciiTheme="minorEastAsia" w:hAnsiTheme="minorEastAsia" w:hint="eastAsia"/>
          <w:color w:val="000000" w:themeColor="text1"/>
          <w:szCs w:val="21"/>
        </w:rPr>
        <w:t xml:space="preserve"> </w:t>
      </w:r>
      <w:hyperlink r:id="rId165" w:tgtFrame="_blank" w:history="1">
        <w:r w:rsidRPr="00300741">
          <w:rPr>
            <w:rFonts w:asciiTheme="minorEastAsia" w:hAnsiTheme="minorEastAsia"/>
            <w:color w:val="000000" w:themeColor="text1"/>
            <w:szCs w:val="21"/>
          </w:rPr>
          <w:t>国务院</w:t>
        </w:r>
      </w:hyperlink>
      <w:r w:rsidRPr="00300741">
        <w:rPr>
          <w:rFonts w:asciiTheme="minorEastAsia" w:hAnsiTheme="minorEastAsia" w:cs="Arial"/>
          <w:color w:val="000000" w:themeColor="text1"/>
          <w:szCs w:val="21"/>
        </w:rPr>
        <w:t>公安部门负责全国的治安管理工作。县级以上</w:t>
      </w:r>
      <w:hyperlink r:id="rId166" w:tgtFrame="_blank" w:history="1">
        <w:r w:rsidRPr="00300741">
          <w:rPr>
            <w:rFonts w:asciiTheme="minorEastAsia" w:hAnsiTheme="minorEastAsia"/>
            <w:color w:val="000000" w:themeColor="text1"/>
            <w:szCs w:val="21"/>
          </w:rPr>
          <w:t>地方各级人民政府</w:t>
        </w:r>
      </w:hyperlink>
      <w:r w:rsidRPr="00300741">
        <w:rPr>
          <w:rFonts w:asciiTheme="minorEastAsia" w:hAnsiTheme="minorEastAsia" w:cs="Arial"/>
          <w:color w:val="000000" w:themeColor="text1"/>
          <w:szCs w:val="21"/>
        </w:rPr>
        <w:t>公安机关负责本</w:t>
      </w:r>
      <w:hyperlink r:id="rId167" w:tgtFrame="_blank" w:history="1">
        <w:r w:rsidRPr="00300741">
          <w:rPr>
            <w:rFonts w:asciiTheme="minorEastAsia" w:hAnsiTheme="minorEastAsia"/>
            <w:color w:val="000000" w:themeColor="text1"/>
            <w:szCs w:val="21"/>
          </w:rPr>
          <w:t>行政区域</w:t>
        </w:r>
      </w:hyperlink>
      <w:r w:rsidRPr="00300741">
        <w:rPr>
          <w:rFonts w:asciiTheme="minorEastAsia" w:hAnsiTheme="minorEastAsia" w:cs="Arial"/>
          <w:color w:val="000000" w:themeColor="text1"/>
          <w:szCs w:val="21"/>
        </w:rPr>
        <w:t>内的治安管理工作。</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治安案件的管辖由国务院公安部门规定。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第八条</w:t>
      </w:r>
      <w:r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违反治安管理的行为对他人造成损害的，行为人或者其</w:t>
      </w:r>
      <w:hyperlink r:id="rId168" w:tgtFrame="_blank" w:history="1">
        <w:r w:rsidRPr="00300741">
          <w:rPr>
            <w:rFonts w:asciiTheme="minorEastAsia" w:hAnsiTheme="minorEastAsia"/>
            <w:color w:val="000000" w:themeColor="text1"/>
            <w:szCs w:val="21"/>
          </w:rPr>
          <w:t>监护人</w:t>
        </w:r>
      </w:hyperlink>
      <w:r w:rsidRPr="00300741">
        <w:rPr>
          <w:rFonts w:asciiTheme="minorEastAsia" w:hAnsiTheme="minorEastAsia" w:cs="Arial"/>
          <w:color w:val="000000" w:themeColor="text1"/>
          <w:szCs w:val="21"/>
        </w:rPr>
        <w:t>应当依法承担</w:t>
      </w:r>
      <w:hyperlink r:id="rId169" w:tgtFrame="_blank" w:history="1">
        <w:r w:rsidRPr="00300741">
          <w:rPr>
            <w:rFonts w:asciiTheme="minorEastAsia" w:hAnsiTheme="minorEastAsia"/>
            <w:color w:val="000000" w:themeColor="text1"/>
            <w:szCs w:val="21"/>
          </w:rPr>
          <w:t>民事责任</w:t>
        </w:r>
      </w:hyperlink>
      <w:r w:rsidRPr="00300741">
        <w:rPr>
          <w:rFonts w:asciiTheme="minorEastAsia" w:hAnsiTheme="minorEastAsia" w:cs="Arial"/>
          <w:color w:val="000000" w:themeColor="text1"/>
          <w:szCs w:val="21"/>
        </w:rPr>
        <w:t>。</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第九条</w:t>
      </w:r>
      <w:r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对于因民间纠纷引起的打架斗殴或者损毁他人财物等违反治安管理行为，情节较轻的，公安机关可以调解处理。经公安机关</w:t>
      </w:r>
      <w:hyperlink r:id="rId170" w:tgtFrame="_blank" w:history="1">
        <w:r w:rsidRPr="00300741">
          <w:rPr>
            <w:rFonts w:asciiTheme="minorEastAsia" w:hAnsiTheme="minorEastAsia"/>
            <w:color w:val="000000" w:themeColor="text1"/>
            <w:szCs w:val="21"/>
          </w:rPr>
          <w:t>调解</w:t>
        </w:r>
      </w:hyperlink>
      <w:r w:rsidRPr="00300741">
        <w:rPr>
          <w:rFonts w:asciiTheme="minorEastAsia" w:hAnsiTheme="minorEastAsia" w:cs="Arial"/>
          <w:color w:val="000000" w:themeColor="text1"/>
          <w:szCs w:val="21"/>
        </w:rPr>
        <w:t>、当事人达成协议的，不予处罚。经调解未达成协议或者达成协议后不履行的，公安机关应当依照本法的规定对违反治安管理行为人给予处罚，并告知当事人可以就民事争议依法向</w:t>
      </w:r>
      <w:hyperlink r:id="rId171" w:tgtFrame="_blank" w:history="1">
        <w:r w:rsidRPr="00300741">
          <w:rPr>
            <w:rFonts w:asciiTheme="minorEastAsia" w:hAnsiTheme="minorEastAsia"/>
            <w:color w:val="000000" w:themeColor="text1"/>
            <w:szCs w:val="21"/>
          </w:rPr>
          <w:t>人民法院</w:t>
        </w:r>
      </w:hyperlink>
      <w:r w:rsidRPr="00300741">
        <w:rPr>
          <w:rFonts w:asciiTheme="minorEastAsia" w:hAnsiTheme="minorEastAsia" w:cs="Arial"/>
          <w:color w:val="000000" w:themeColor="text1"/>
          <w:szCs w:val="21"/>
        </w:rPr>
        <w:t>提起</w:t>
      </w:r>
      <w:hyperlink r:id="rId172" w:tgtFrame="_blank" w:history="1">
        <w:r w:rsidRPr="00300741">
          <w:rPr>
            <w:rFonts w:asciiTheme="minorEastAsia" w:hAnsiTheme="minorEastAsia"/>
            <w:color w:val="000000" w:themeColor="text1"/>
            <w:szCs w:val="21"/>
          </w:rPr>
          <w:t>民事诉讼</w:t>
        </w:r>
      </w:hyperlink>
      <w:r w:rsidRPr="00300741">
        <w:rPr>
          <w:rFonts w:asciiTheme="minorEastAsia" w:hAnsiTheme="minorEastAsia" w:cs="Arial"/>
          <w:color w:val="000000" w:themeColor="text1"/>
          <w:szCs w:val="21"/>
        </w:rPr>
        <w:t>。</w:t>
      </w:r>
    </w:p>
    <w:p w:rsidR="00CF1A68" w:rsidRPr="00075B41" w:rsidRDefault="00CF1A68" w:rsidP="00075B41">
      <w:pPr>
        <w:pStyle w:val="3"/>
        <w:shd w:val="clear" w:color="auto" w:fill="FFFFFF"/>
        <w:spacing w:line="240" w:lineRule="auto"/>
        <w:jc w:val="center"/>
        <w:rPr>
          <w:rFonts w:asciiTheme="minorEastAsia" w:eastAsiaTheme="minorEastAsia" w:hAnsiTheme="minorEastAsia" w:cs="Arial"/>
          <w:bCs w:val="0"/>
          <w:color w:val="000000" w:themeColor="text1"/>
          <w:kern w:val="2"/>
        </w:rPr>
      </w:pPr>
      <w:bookmarkStart w:id="141" w:name="sub70884_2_2"/>
      <w:bookmarkStart w:id="142" w:name="第二章_处罚的种类和适用"/>
      <w:bookmarkEnd w:id="141"/>
      <w:bookmarkEnd w:id="142"/>
      <w:r w:rsidRPr="00075B41">
        <w:rPr>
          <w:rFonts w:asciiTheme="minorEastAsia" w:eastAsiaTheme="minorEastAsia" w:hAnsiTheme="minorEastAsia" w:cs="Arial" w:hint="eastAsia"/>
          <w:bCs w:val="0"/>
          <w:color w:val="000000" w:themeColor="text1"/>
          <w:kern w:val="2"/>
        </w:rPr>
        <w:t>第二章 处罚的种类和适用</w:t>
      </w:r>
    </w:p>
    <w:p w:rsidR="00075B41" w:rsidRDefault="00CF1A68" w:rsidP="00075B41">
      <w:pPr>
        <w:shd w:val="clear" w:color="auto" w:fill="FFFFFF"/>
        <w:ind w:firstLine="480"/>
        <w:rPr>
          <w:rFonts w:asciiTheme="minorEastAsia" w:hAnsiTheme="minorEastAsia" w:cs="Arial" w:hint="eastAsia"/>
          <w:color w:val="000000" w:themeColor="text1"/>
          <w:szCs w:val="21"/>
        </w:rPr>
      </w:pPr>
      <w:r w:rsidRPr="00300741">
        <w:rPr>
          <w:rFonts w:asciiTheme="minorEastAsia" w:hAnsiTheme="minorEastAsia" w:cs="Arial"/>
          <w:color w:val="000000" w:themeColor="text1"/>
          <w:szCs w:val="21"/>
        </w:rPr>
        <w:t>第十条</w:t>
      </w:r>
      <w:r w:rsidRPr="00075B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治安管理处罚的种类分为：（一）</w:t>
      </w:r>
      <w:hyperlink r:id="rId173" w:tgtFrame="_blank" w:history="1">
        <w:r w:rsidRPr="00075B41">
          <w:rPr>
            <w:rFonts w:asciiTheme="minorEastAsia" w:hAnsiTheme="minorEastAsia" w:cs="Arial"/>
            <w:color w:val="000000" w:themeColor="text1"/>
            <w:szCs w:val="21"/>
          </w:rPr>
          <w:t>警告</w:t>
        </w:r>
      </w:hyperlink>
      <w:r w:rsidRPr="00300741">
        <w:rPr>
          <w:rFonts w:asciiTheme="minorEastAsia" w:hAnsiTheme="minorEastAsia" w:cs="Arial"/>
          <w:color w:val="000000" w:themeColor="text1"/>
          <w:szCs w:val="21"/>
        </w:rPr>
        <w:t>；（二）</w:t>
      </w:r>
      <w:hyperlink r:id="rId174" w:tgtFrame="_blank" w:history="1">
        <w:r w:rsidRPr="00075B41">
          <w:rPr>
            <w:rFonts w:asciiTheme="minorEastAsia" w:hAnsiTheme="minorEastAsia" w:cs="Arial"/>
            <w:color w:val="000000" w:themeColor="text1"/>
            <w:szCs w:val="21"/>
          </w:rPr>
          <w:t>罚款</w:t>
        </w:r>
      </w:hyperlink>
      <w:r w:rsidRPr="00300741">
        <w:rPr>
          <w:rFonts w:asciiTheme="minorEastAsia" w:hAnsiTheme="minorEastAsia" w:cs="Arial"/>
          <w:color w:val="000000" w:themeColor="text1"/>
          <w:szCs w:val="21"/>
        </w:rPr>
        <w:t>；（三）</w:t>
      </w:r>
      <w:hyperlink r:id="rId175" w:tgtFrame="_blank" w:history="1">
        <w:r w:rsidRPr="00075B41">
          <w:rPr>
            <w:rFonts w:asciiTheme="minorEastAsia" w:hAnsiTheme="minorEastAsia" w:cs="Arial"/>
            <w:color w:val="000000" w:themeColor="text1"/>
            <w:szCs w:val="21"/>
          </w:rPr>
          <w:t>行政拘留</w:t>
        </w:r>
      </w:hyperlink>
      <w:r w:rsidRPr="00300741">
        <w:rPr>
          <w:rFonts w:asciiTheme="minorEastAsia" w:hAnsiTheme="minorEastAsia" w:cs="Arial"/>
          <w:color w:val="000000" w:themeColor="text1"/>
          <w:szCs w:val="21"/>
        </w:rPr>
        <w:t>；（四）吊销公安机关发放的</w:t>
      </w:r>
      <w:hyperlink r:id="rId176" w:tgtFrame="_blank" w:history="1">
        <w:r w:rsidRPr="00075B41">
          <w:rPr>
            <w:rFonts w:asciiTheme="minorEastAsia" w:hAnsiTheme="minorEastAsia" w:cs="Arial"/>
            <w:color w:val="000000" w:themeColor="text1"/>
            <w:szCs w:val="21"/>
          </w:rPr>
          <w:t>许可证</w:t>
        </w:r>
      </w:hyperlink>
      <w:r w:rsidRPr="00300741">
        <w:rPr>
          <w:rFonts w:asciiTheme="minorEastAsia" w:hAnsiTheme="minorEastAsia" w:cs="Arial"/>
          <w:color w:val="000000" w:themeColor="text1"/>
          <w:szCs w:val="21"/>
        </w:rPr>
        <w:t>。对违反治安管理的外国人，可以附加适用限期出境或者驱逐出境。</w:t>
      </w:r>
    </w:p>
    <w:p w:rsidR="00CF1A68" w:rsidRPr="00300741" w:rsidRDefault="00CF1A68" w:rsidP="00075B41">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第十一条</w:t>
      </w:r>
      <w:r w:rsidRPr="00075B41">
        <w:rPr>
          <w:rFonts w:asciiTheme="minorEastAsia" w:hAnsiTheme="minorEastAsia" w:cs="Arial"/>
          <w:color w:val="000000" w:themeColor="text1"/>
          <w:szCs w:val="21"/>
        </w:rPr>
        <w:t> </w:t>
      </w:r>
      <w:r w:rsidRPr="00300741">
        <w:rPr>
          <w:rFonts w:asciiTheme="minorEastAsia" w:hAnsiTheme="minorEastAsia" w:cs="Arial"/>
          <w:color w:val="000000" w:themeColor="text1"/>
          <w:szCs w:val="21"/>
        </w:rPr>
        <w:t>办理治安案件所查获的毒品、淫秽物品等违禁品，赌具、赌资，吸食、注射</w:t>
      </w:r>
      <w:hyperlink r:id="rId177" w:tgtFrame="_blank" w:history="1">
        <w:r w:rsidRPr="00075B41">
          <w:rPr>
            <w:rFonts w:asciiTheme="minorEastAsia" w:hAnsiTheme="minorEastAsia" w:cs="Arial"/>
            <w:color w:val="000000" w:themeColor="text1"/>
            <w:szCs w:val="21"/>
          </w:rPr>
          <w:t>毒品</w:t>
        </w:r>
      </w:hyperlink>
      <w:r w:rsidRPr="00300741">
        <w:rPr>
          <w:rFonts w:asciiTheme="minorEastAsia" w:hAnsiTheme="minorEastAsia" w:cs="Arial"/>
          <w:color w:val="000000" w:themeColor="text1"/>
          <w:szCs w:val="21"/>
        </w:rPr>
        <w:t>的用具以及直接用于实施违反治安管理行为的本人所有的工具，应当收缴，按照规定处理。</w:t>
      </w:r>
    </w:p>
    <w:p w:rsidR="00CF1A68" w:rsidRPr="00300741" w:rsidRDefault="00CF1A68" w:rsidP="00075B41">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违反治安管理所得的财物，追缴退还被侵害人；没有被侵害人的，登记造册，公开拍卖或者按照国家有关规定处理，所得款项上缴</w:t>
      </w:r>
      <w:hyperlink r:id="rId178" w:tgtFrame="_blank" w:history="1">
        <w:r w:rsidRPr="00075B41">
          <w:rPr>
            <w:rFonts w:asciiTheme="minorEastAsia" w:hAnsiTheme="minorEastAsia" w:cs="Arial"/>
            <w:color w:val="000000" w:themeColor="text1"/>
            <w:szCs w:val="21"/>
          </w:rPr>
          <w:t>国库</w:t>
        </w:r>
      </w:hyperlink>
      <w:r w:rsidRPr="00300741">
        <w:rPr>
          <w:rFonts w:asciiTheme="minorEastAsia" w:hAnsiTheme="minorEastAsia" w:cs="Arial"/>
          <w:color w:val="000000" w:themeColor="text1"/>
          <w:szCs w:val="21"/>
        </w:rPr>
        <w:t>。</w:t>
      </w:r>
    </w:p>
    <w:p w:rsidR="00CF1A68" w:rsidRPr="00300741" w:rsidRDefault="00CF1A68" w:rsidP="00075B41">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第十二条</w:t>
      </w:r>
      <w:r w:rsidRPr="00075B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已满14周岁不满18周岁的人违反治安管理的，从轻或者减轻处罚；不满14周岁的人违反治安管理的，不予处罚，但是应当责令其监护人严加管教。</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第十三条</w:t>
      </w:r>
      <w:r w:rsidRPr="00075B41">
        <w:rPr>
          <w:rFonts w:asciiTheme="minorEastAsia" w:hAnsiTheme="minorEastAsia" w:cs="Arial" w:hint="eastAsia"/>
          <w:color w:val="000000" w:themeColor="text1"/>
          <w:szCs w:val="21"/>
        </w:rPr>
        <w:t xml:space="preserve"> </w:t>
      </w:r>
      <w:hyperlink r:id="rId179" w:tgtFrame="_blank" w:history="1">
        <w:r w:rsidRPr="00075B41">
          <w:rPr>
            <w:rFonts w:asciiTheme="minorEastAsia" w:hAnsiTheme="minorEastAsia" w:cs="Arial"/>
            <w:color w:val="000000" w:themeColor="text1"/>
            <w:szCs w:val="21"/>
          </w:rPr>
          <w:t>精神病人</w:t>
        </w:r>
      </w:hyperlink>
      <w:r w:rsidRPr="00300741">
        <w:rPr>
          <w:rFonts w:asciiTheme="minorEastAsia" w:hAnsiTheme="minorEastAsia" w:cs="Arial"/>
          <w:color w:val="000000" w:themeColor="text1"/>
          <w:szCs w:val="21"/>
        </w:rPr>
        <w:t>在不能辨认或者不能控制自己行为的时候违反治安管理的，不予处罚，但</w:t>
      </w:r>
      <w:r w:rsidRPr="00300741">
        <w:rPr>
          <w:rFonts w:asciiTheme="minorEastAsia" w:hAnsiTheme="minorEastAsia" w:cs="Arial"/>
          <w:color w:val="000000" w:themeColor="text1"/>
          <w:szCs w:val="21"/>
        </w:rPr>
        <w:lastRenderedPageBreak/>
        <w:t>是应当责令其监护人严加看管和治疗。间歇性的精神病人在精神正常的时候违反治安管理的，应当给予处罚。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第十四条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盲人或者又聋又哑的人违反治安管理的，可以从轻、减轻或者不予处罚。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第十五条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醉酒的人违反治安管理的，应当给予处罚。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醉酒的人在醉酒状态中，对本人有危险或者对他人的人身、财产或者公共安全有威胁的，应当对其采取保护性措施约束至酒醒。</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第十六条</w:t>
      </w:r>
      <w:r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有两种以上违反治安管理行为的，分别决定，合并执行。行政拘留处罚合并执行的，最长不超过20日。</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第十七条</w:t>
      </w:r>
      <w:r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共同违反治安管理的，根据违反治安管理行为人在违反治安管理行为中所起的作用，分别处罚。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教唆、胁迫、诱骗他人违反治安管理的，按照其教唆、胁迫、诱骗的行为处罚。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第十八条</w:t>
      </w:r>
      <w:r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单位违反治安管理的，对其直接负责的主管人员和其他直接责任人员依照本法的规定处罚。其他法律、行政法规对同一行为规定给予单位处罚的，依照其规定处罚。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第十九条</w:t>
      </w:r>
      <w:r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违反治安管理有下列情形之一的，减轻处罚或者不予处罚：（一）情节特别轻微的；（二）主动消除或者减轻违法后果，并取得被侵害人</w:t>
      </w:r>
      <w:hyperlink r:id="rId180" w:tgtFrame="_blank" w:history="1">
        <w:r w:rsidRPr="00300741">
          <w:rPr>
            <w:rFonts w:asciiTheme="minorEastAsia" w:hAnsiTheme="minorEastAsia"/>
            <w:color w:val="000000" w:themeColor="text1"/>
            <w:szCs w:val="21"/>
          </w:rPr>
          <w:t>谅解</w:t>
        </w:r>
      </w:hyperlink>
      <w:r w:rsidRPr="00300741">
        <w:rPr>
          <w:rFonts w:asciiTheme="minorEastAsia" w:hAnsiTheme="minorEastAsia" w:cs="Arial"/>
          <w:color w:val="000000" w:themeColor="text1"/>
          <w:szCs w:val="21"/>
        </w:rPr>
        <w:t>的；（三）出于他人胁迫或者</w:t>
      </w:r>
      <w:hyperlink r:id="rId181" w:tgtFrame="_blank" w:history="1">
        <w:r w:rsidRPr="00300741">
          <w:rPr>
            <w:rFonts w:asciiTheme="minorEastAsia" w:hAnsiTheme="minorEastAsia"/>
            <w:color w:val="000000" w:themeColor="text1"/>
            <w:szCs w:val="21"/>
          </w:rPr>
          <w:t>诱骗</w:t>
        </w:r>
      </w:hyperlink>
      <w:r w:rsidRPr="00300741">
        <w:rPr>
          <w:rFonts w:asciiTheme="minorEastAsia" w:hAnsiTheme="minorEastAsia" w:cs="Arial"/>
          <w:color w:val="000000" w:themeColor="text1"/>
          <w:szCs w:val="21"/>
        </w:rPr>
        <w:t>的；（四）主动投案，向公安机关如实陈述自己的违法行为的；（五）有立功表现的。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第二十条</w:t>
      </w:r>
      <w:r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违反治安管理有下列情形之一的，从重处罚：（一）有较严重后果的；（二）教唆、胁迫、诱骗他人违反治安管理的；（三）对报案人、控告人、举报人、</w:t>
      </w:r>
      <w:hyperlink r:id="rId182" w:tgtFrame="_blank" w:history="1">
        <w:r w:rsidRPr="00300741">
          <w:rPr>
            <w:rFonts w:asciiTheme="minorEastAsia" w:hAnsiTheme="minorEastAsia"/>
            <w:color w:val="000000" w:themeColor="text1"/>
            <w:szCs w:val="21"/>
          </w:rPr>
          <w:t>证人</w:t>
        </w:r>
      </w:hyperlink>
      <w:r w:rsidRPr="00300741">
        <w:rPr>
          <w:rFonts w:asciiTheme="minorEastAsia" w:hAnsiTheme="minorEastAsia" w:cs="Arial"/>
          <w:color w:val="000000" w:themeColor="text1"/>
          <w:szCs w:val="21"/>
        </w:rPr>
        <w:t>打击报复的；（四）6个月内曾受过治安管理处罚的。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第二十一条</w:t>
      </w:r>
      <w:r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违反治安管理行为人有下列情形之一，依照本法应当给予行政拘留处罚的，不执行行政拘留处罚：（一）已满14周岁不满16周岁的；（二）已满16周岁不满18周岁，初次违反治安管理的；（三）70周岁以上的；（四）</w:t>
      </w:r>
      <w:hyperlink r:id="rId183" w:tgtFrame="_blank" w:history="1">
        <w:r w:rsidRPr="00300741">
          <w:rPr>
            <w:rFonts w:asciiTheme="minorEastAsia" w:hAnsiTheme="minorEastAsia"/>
            <w:color w:val="000000" w:themeColor="text1"/>
            <w:szCs w:val="21"/>
          </w:rPr>
          <w:t>怀孕</w:t>
        </w:r>
      </w:hyperlink>
      <w:r w:rsidRPr="00300741">
        <w:rPr>
          <w:rFonts w:asciiTheme="minorEastAsia" w:hAnsiTheme="minorEastAsia" w:cs="Arial"/>
          <w:color w:val="000000" w:themeColor="text1"/>
          <w:szCs w:val="21"/>
        </w:rPr>
        <w:t>或者哺乳自己不满1周岁婴儿的。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第二十二条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违反治安管理行为在6个月内没有被公安机关发现的，不再处罚。</w:t>
      </w:r>
    </w:p>
    <w:p w:rsidR="00CF1A68" w:rsidRPr="00075B41" w:rsidRDefault="00CF1A68" w:rsidP="00075B41">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前款规定的期限，从违反治安管理行为发生之日起计算；违反治安管理行为有连续或者继续状态的，从行为终了之日起计算。</w:t>
      </w:r>
      <w:bookmarkStart w:id="143" w:name="sub70884_2_3"/>
      <w:bookmarkStart w:id="144" w:name="第三章_违反治安管理的行为和处罚"/>
      <w:bookmarkEnd w:id="143"/>
      <w:bookmarkEnd w:id="144"/>
    </w:p>
    <w:p w:rsidR="00CF1A68" w:rsidRPr="00075B41" w:rsidRDefault="00CF1A68" w:rsidP="00075B41">
      <w:pPr>
        <w:pStyle w:val="3"/>
        <w:shd w:val="clear" w:color="auto" w:fill="FFFFFF"/>
        <w:spacing w:line="240" w:lineRule="auto"/>
        <w:jc w:val="center"/>
        <w:rPr>
          <w:rFonts w:asciiTheme="minorEastAsia" w:eastAsiaTheme="minorEastAsia" w:hAnsiTheme="minorEastAsia" w:cs="Arial"/>
          <w:bCs w:val="0"/>
          <w:color w:val="000000" w:themeColor="text1"/>
          <w:kern w:val="2"/>
        </w:rPr>
      </w:pPr>
      <w:r w:rsidRPr="00075B41">
        <w:rPr>
          <w:rFonts w:asciiTheme="minorEastAsia" w:eastAsiaTheme="minorEastAsia" w:hAnsiTheme="minorEastAsia" w:cs="Arial" w:hint="eastAsia"/>
          <w:bCs w:val="0"/>
          <w:color w:val="000000" w:themeColor="text1"/>
          <w:kern w:val="2"/>
        </w:rPr>
        <w:t>第三章 违反治安管理的行为和处罚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第一节 扰乱公共秩序的行为和处罚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第二十三条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有下列行为之一的，处警告或者200元以下罚款；情节较重的，处5日以上10日以下拘留，可以并处500元以下罚款：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（一）扰乱机关、团体、企业、事业单位秩序，致使工作、</w:t>
      </w:r>
      <w:hyperlink r:id="rId184" w:tgtFrame="_blank" w:history="1">
        <w:r w:rsidRPr="00300741">
          <w:rPr>
            <w:rFonts w:asciiTheme="minorEastAsia" w:hAnsiTheme="minorEastAsia"/>
            <w:color w:val="000000" w:themeColor="text1"/>
            <w:szCs w:val="21"/>
          </w:rPr>
          <w:t>生产</w:t>
        </w:r>
      </w:hyperlink>
      <w:r w:rsidRPr="00300741">
        <w:rPr>
          <w:rFonts w:asciiTheme="minorEastAsia" w:hAnsiTheme="minorEastAsia" w:cs="Arial"/>
          <w:color w:val="000000" w:themeColor="text1"/>
          <w:szCs w:val="21"/>
        </w:rPr>
        <w:t>、营业、</w:t>
      </w:r>
      <w:hyperlink r:id="rId185" w:tgtFrame="_blank" w:history="1">
        <w:r w:rsidRPr="00300741">
          <w:rPr>
            <w:rFonts w:asciiTheme="minorEastAsia" w:hAnsiTheme="minorEastAsia"/>
            <w:color w:val="000000" w:themeColor="text1"/>
            <w:szCs w:val="21"/>
          </w:rPr>
          <w:t>医疗</w:t>
        </w:r>
      </w:hyperlink>
      <w:r w:rsidRPr="00300741">
        <w:rPr>
          <w:rFonts w:asciiTheme="minorEastAsia" w:hAnsiTheme="minorEastAsia" w:cs="Arial"/>
          <w:color w:val="000000" w:themeColor="text1"/>
          <w:szCs w:val="21"/>
        </w:rPr>
        <w:t>、教学、科研不能正常进行，尚未造成严重损失的；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（二）扰乱车站、港口、码头、机场、商场、公园、展览馆或者其他公共场所秩序的；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（三）扰乱公共</w:t>
      </w:r>
      <w:hyperlink r:id="rId186" w:tgtFrame="_blank" w:history="1">
        <w:r w:rsidRPr="00300741">
          <w:rPr>
            <w:rFonts w:asciiTheme="minorEastAsia" w:hAnsiTheme="minorEastAsia"/>
            <w:color w:val="000000" w:themeColor="text1"/>
            <w:szCs w:val="21"/>
          </w:rPr>
          <w:t>汽车</w:t>
        </w:r>
      </w:hyperlink>
      <w:r w:rsidRPr="00300741">
        <w:rPr>
          <w:rFonts w:asciiTheme="minorEastAsia" w:hAnsiTheme="minorEastAsia" w:cs="Arial"/>
          <w:color w:val="000000" w:themeColor="text1"/>
          <w:szCs w:val="21"/>
        </w:rPr>
        <w:t>、电车、</w:t>
      </w:r>
      <w:hyperlink r:id="rId187" w:tgtFrame="_blank" w:history="1">
        <w:r w:rsidRPr="00300741">
          <w:rPr>
            <w:rFonts w:asciiTheme="minorEastAsia" w:hAnsiTheme="minorEastAsia"/>
            <w:color w:val="000000" w:themeColor="text1"/>
            <w:szCs w:val="21"/>
          </w:rPr>
          <w:t>火车</w:t>
        </w:r>
      </w:hyperlink>
      <w:r w:rsidRPr="00300741">
        <w:rPr>
          <w:rFonts w:asciiTheme="minorEastAsia" w:hAnsiTheme="minorEastAsia" w:cs="Arial"/>
          <w:color w:val="000000" w:themeColor="text1"/>
          <w:szCs w:val="21"/>
        </w:rPr>
        <w:t>、船舶、航空器或者其他公共交通工具上的秩序的；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（四）非法拦截或者强登、扒乘机动车、船舶、航空器以及其他交通工具，影响交通工具正常行驶的；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（五）破坏依法进行的选举秩序的。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聚众实施前款行为的，对首要分子处10日以上15日以下拘留，可以并处1000元以下罚款。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第二十四条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有下列行为之一，扰乱文化、</w:t>
      </w:r>
      <w:hyperlink r:id="rId188" w:tgtFrame="_blank" w:history="1">
        <w:r w:rsidRPr="00300741">
          <w:rPr>
            <w:rFonts w:asciiTheme="minorEastAsia" w:hAnsiTheme="minorEastAsia"/>
            <w:color w:val="000000" w:themeColor="text1"/>
            <w:szCs w:val="21"/>
          </w:rPr>
          <w:t>体育</w:t>
        </w:r>
      </w:hyperlink>
      <w:r w:rsidRPr="00300741">
        <w:rPr>
          <w:rFonts w:asciiTheme="minorEastAsia" w:hAnsiTheme="minorEastAsia" w:cs="Arial"/>
          <w:color w:val="000000" w:themeColor="text1"/>
          <w:szCs w:val="21"/>
        </w:rPr>
        <w:t>等大型群众性活动秩序的，处警告或者200元以下罚款；情节严重的，处5日以上10日以下拘留，可以并处500元以下罚款：</w:t>
      </w:r>
    </w:p>
    <w:p w:rsidR="00CF1A68" w:rsidRPr="00300741" w:rsidRDefault="00CF1A68" w:rsidP="00BC28E7">
      <w:pPr>
        <w:shd w:val="clear" w:color="auto" w:fill="FFFFFF"/>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（一）强行进入场内的；（二）违反规定，在场内燃放烟花爆竹或者其他物品的；（三）展示侮辱性</w:t>
      </w:r>
      <w:r w:rsidRPr="00300741">
        <w:rPr>
          <w:rFonts w:asciiTheme="minorEastAsia" w:hAnsiTheme="minorEastAsia" w:cs="Arial"/>
          <w:color w:val="000000" w:themeColor="text1"/>
          <w:szCs w:val="21"/>
        </w:rPr>
        <w:lastRenderedPageBreak/>
        <w:t>标语、条幅等物品的；（四）围攻</w:t>
      </w:r>
      <w:hyperlink r:id="rId189" w:tgtFrame="_blank" w:history="1">
        <w:r w:rsidRPr="00300741">
          <w:rPr>
            <w:rFonts w:asciiTheme="minorEastAsia" w:hAnsiTheme="minorEastAsia"/>
            <w:color w:val="000000" w:themeColor="text1"/>
            <w:szCs w:val="21"/>
          </w:rPr>
          <w:t>裁判员</w:t>
        </w:r>
      </w:hyperlink>
      <w:r w:rsidRPr="00300741">
        <w:rPr>
          <w:rFonts w:asciiTheme="minorEastAsia" w:hAnsiTheme="minorEastAsia" w:cs="Arial"/>
          <w:color w:val="000000" w:themeColor="text1"/>
          <w:szCs w:val="21"/>
        </w:rPr>
        <w:t>、</w:t>
      </w:r>
      <w:hyperlink r:id="rId190" w:tgtFrame="_blank" w:history="1">
        <w:r w:rsidRPr="00300741">
          <w:rPr>
            <w:rFonts w:asciiTheme="minorEastAsia" w:hAnsiTheme="minorEastAsia"/>
            <w:color w:val="000000" w:themeColor="text1"/>
            <w:szCs w:val="21"/>
          </w:rPr>
          <w:t>运动员</w:t>
        </w:r>
      </w:hyperlink>
      <w:r w:rsidRPr="00300741">
        <w:rPr>
          <w:rFonts w:asciiTheme="minorEastAsia" w:hAnsiTheme="minorEastAsia" w:cs="Arial"/>
          <w:color w:val="000000" w:themeColor="text1"/>
          <w:szCs w:val="21"/>
        </w:rPr>
        <w:t>或者其他工作人员的；（五）向场内投掷杂物，不听制止的；（六）扰乱大型群众性活动秩序的其他行为。</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因扰乱体育比赛秩序被处以拘留处罚的，可以同时责令其12个月内不得进入</w:t>
      </w:r>
      <w:hyperlink r:id="rId191" w:tgtFrame="_blank" w:history="1">
        <w:r w:rsidRPr="00300741">
          <w:rPr>
            <w:rFonts w:asciiTheme="minorEastAsia" w:hAnsiTheme="minorEastAsia"/>
            <w:color w:val="000000" w:themeColor="text1"/>
            <w:szCs w:val="21"/>
          </w:rPr>
          <w:t>体育场馆</w:t>
        </w:r>
      </w:hyperlink>
      <w:r w:rsidRPr="00300741">
        <w:rPr>
          <w:rFonts w:asciiTheme="minorEastAsia" w:hAnsiTheme="minorEastAsia" w:cs="Arial"/>
          <w:color w:val="000000" w:themeColor="text1"/>
          <w:szCs w:val="21"/>
        </w:rPr>
        <w:t>观看同类比赛；违反规定进入体育场馆的，强行带离现场。</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第二十五条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5日以上10日以下拘留，可以并处500元以下罚款；情节较轻的，处5日以下拘留或者500元以下罚款：（一）散布谣言，谎报险情、疫情、警情或者以其他方法故意扰乱公共秩序的；（二）投放虚假的爆炸性、毒害性、</w:t>
      </w:r>
      <w:hyperlink r:id="rId192" w:tgtFrame="_blank" w:history="1">
        <w:r w:rsidRPr="00300741">
          <w:rPr>
            <w:rFonts w:asciiTheme="minorEastAsia" w:hAnsiTheme="minorEastAsia"/>
            <w:color w:val="000000" w:themeColor="text1"/>
            <w:szCs w:val="21"/>
          </w:rPr>
          <w:t>放射性</w:t>
        </w:r>
      </w:hyperlink>
      <w:r w:rsidRPr="00300741">
        <w:rPr>
          <w:rFonts w:asciiTheme="minorEastAsia" w:hAnsiTheme="minorEastAsia" w:cs="Arial"/>
          <w:color w:val="000000" w:themeColor="text1"/>
          <w:szCs w:val="21"/>
        </w:rPr>
        <w:t>、腐蚀性物质或者传染病病原体等危险物质扰乱公共秩序的；（三）扬言实施放火、爆炸、投放危险物质扰乱公共秩序的。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第二十六条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5日以上10日以下的拘留，可以并处500元以下罚款；情节较重的，处10日以上15日以下拘留，可以并处1000元以下罚款：（一）结伙斗殴的；（二）追逐、拦截他人的；（三）强拿硬要或者任意损毁、占用公私财物的；（四）其他</w:t>
      </w:r>
      <w:hyperlink r:id="rId193" w:tgtFrame="_blank" w:history="1">
        <w:r w:rsidRPr="00300741">
          <w:rPr>
            <w:rFonts w:asciiTheme="minorEastAsia" w:hAnsiTheme="minorEastAsia"/>
            <w:color w:val="000000" w:themeColor="text1"/>
            <w:szCs w:val="21"/>
          </w:rPr>
          <w:t>寻衅滋事</w:t>
        </w:r>
      </w:hyperlink>
      <w:r w:rsidRPr="00300741">
        <w:rPr>
          <w:rFonts w:asciiTheme="minorEastAsia" w:hAnsiTheme="minorEastAsia" w:cs="Arial"/>
          <w:color w:val="000000" w:themeColor="text1"/>
          <w:szCs w:val="21"/>
        </w:rPr>
        <w:t>行为。</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第二十七条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有下列行为之一的，处10日以上15日以下拘留，可以并处1000元以下罚款；情节较轻的，处5日以上10日以下</w:t>
      </w:r>
      <w:hyperlink r:id="rId194" w:tgtFrame="_blank" w:history="1">
        <w:r w:rsidRPr="00300741">
          <w:rPr>
            <w:rFonts w:asciiTheme="minorEastAsia" w:hAnsiTheme="minorEastAsia"/>
            <w:color w:val="000000" w:themeColor="text1"/>
            <w:szCs w:val="21"/>
          </w:rPr>
          <w:t>拘留</w:t>
        </w:r>
      </w:hyperlink>
      <w:r w:rsidRPr="00300741">
        <w:rPr>
          <w:rFonts w:asciiTheme="minorEastAsia" w:hAnsiTheme="minorEastAsia" w:cs="Arial"/>
          <w:color w:val="000000" w:themeColor="text1"/>
          <w:szCs w:val="21"/>
        </w:rPr>
        <w:t>，可以并处500元以下罚款：（一）组织、教唆、胁迫、诱骗、煽动他人从事</w:t>
      </w:r>
      <w:hyperlink r:id="rId195" w:tgtFrame="_blank" w:history="1">
        <w:r w:rsidRPr="00300741">
          <w:rPr>
            <w:rFonts w:asciiTheme="minorEastAsia" w:hAnsiTheme="minorEastAsia"/>
            <w:color w:val="000000" w:themeColor="text1"/>
            <w:szCs w:val="21"/>
          </w:rPr>
          <w:t>邪教</w:t>
        </w:r>
      </w:hyperlink>
      <w:r w:rsidRPr="00300741">
        <w:rPr>
          <w:rFonts w:asciiTheme="minorEastAsia" w:hAnsiTheme="minorEastAsia" w:cs="Arial"/>
          <w:color w:val="000000" w:themeColor="text1"/>
          <w:szCs w:val="21"/>
        </w:rPr>
        <w:t>、</w:t>
      </w:r>
      <w:hyperlink r:id="rId196" w:tgtFrame="_blank" w:history="1">
        <w:r w:rsidRPr="00300741">
          <w:rPr>
            <w:rFonts w:asciiTheme="minorEastAsia" w:hAnsiTheme="minorEastAsia"/>
            <w:color w:val="000000" w:themeColor="text1"/>
            <w:szCs w:val="21"/>
          </w:rPr>
          <w:t>会道门</w:t>
        </w:r>
      </w:hyperlink>
      <w:r w:rsidRPr="00300741">
        <w:rPr>
          <w:rFonts w:asciiTheme="minorEastAsia" w:hAnsiTheme="minorEastAsia" w:cs="Arial"/>
          <w:color w:val="000000" w:themeColor="text1"/>
          <w:szCs w:val="21"/>
        </w:rPr>
        <w:t>活动或者利用邪教、会道门、迷信活动，扰乱社会秩序、损害他人身体健康的；（二）冒用宗教、</w:t>
      </w:r>
      <w:hyperlink r:id="rId197" w:tgtFrame="_blank" w:history="1">
        <w:r w:rsidRPr="00300741">
          <w:rPr>
            <w:rFonts w:asciiTheme="minorEastAsia" w:hAnsiTheme="minorEastAsia"/>
            <w:color w:val="000000" w:themeColor="text1"/>
            <w:szCs w:val="21"/>
          </w:rPr>
          <w:t>气功</w:t>
        </w:r>
      </w:hyperlink>
      <w:r w:rsidRPr="00300741">
        <w:rPr>
          <w:rFonts w:asciiTheme="minorEastAsia" w:hAnsiTheme="minorEastAsia" w:cs="Arial"/>
          <w:color w:val="000000" w:themeColor="text1"/>
          <w:szCs w:val="21"/>
        </w:rPr>
        <w:t>名义进行扰乱社会秩序、损害他人身体健康活动的。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第二十八条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违反国家规定，故意干扰</w:t>
      </w:r>
      <w:hyperlink r:id="rId198" w:tgtFrame="_blank" w:history="1">
        <w:r w:rsidRPr="00300741">
          <w:rPr>
            <w:rFonts w:asciiTheme="minorEastAsia" w:hAnsiTheme="minorEastAsia"/>
            <w:color w:val="000000" w:themeColor="text1"/>
            <w:szCs w:val="21"/>
          </w:rPr>
          <w:t>无线电</w:t>
        </w:r>
      </w:hyperlink>
      <w:r w:rsidRPr="00300741">
        <w:rPr>
          <w:rFonts w:asciiTheme="minorEastAsia" w:hAnsiTheme="minorEastAsia" w:cs="Arial"/>
          <w:color w:val="000000" w:themeColor="text1"/>
          <w:szCs w:val="21"/>
        </w:rPr>
        <w:t>业务正常进行的，或者对正常运行的无线电台（站）产生有害干扰，经有关主管部门指出后，拒不采取有效措施消除的，处5日以上10日以下拘留；情节严重的，处10日以上15日以下拘留。</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第二十九条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有下列行为之一的，处5日以下拘留；情节较重的，处5日以上10日以下拘留：（一）违反国家规定，侵入</w:t>
      </w:r>
      <w:hyperlink r:id="rId199" w:tgtFrame="_blank" w:history="1">
        <w:r w:rsidRPr="00300741">
          <w:rPr>
            <w:rFonts w:asciiTheme="minorEastAsia" w:hAnsiTheme="minorEastAsia"/>
            <w:color w:val="000000" w:themeColor="text1"/>
            <w:szCs w:val="21"/>
          </w:rPr>
          <w:t>计算机信息系统</w:t>
        </w:r>
      </w:hyperlink>
      <w:r w:rsidRPr="00300741">
        <w:rPr>
          <w:rFonts w:asciiTheme="minorEastAsia" w:hAnsiTheme="minorEastAsia" w:cs="Arial"/>
          <w:color w:val="000000" w:themeColor="text1"/>
          <w:szCs w:val="21"/>
        </w:rPr>
        <w:t>，造成危害的；（二）违反国家规定，对计算机信息系统功能进行删除、修改、增加、干扰，造成计算机信息系统不能正常运行的；</w:t>
      </w:r>
    </w:p>
    <w:p w:rsidR="004B3AF6" w:rsidRPr="00075B41" w:rsidRDefault="00CF1A68" w:rsidP="00075B41">
      <w:pPr>
        <w:shd w:val="clear" w:color="auto" w:fill="FFFFFF"/>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（三）违反国家规定，对计算机信息系统中存储、处理、传输的数据和</w:t>
      </w:r>
      <w:hyperlink r:id="rId200" w:tgtFrame="_blank" w:history="1">
        <w:r w:rsidRPr="00300741">
          <w:rPr>
            <w:rFonts w:asciiTheme="minorEastAsia" w:hAnsiTheme="minorEastAsia" w:cs="Arial"/>
            <w:color w:val="000000" w:themeColor="text1"/>
            <w:szCs w:val="21"/>
          </w:rPr>
          <w:t>应用程序</w:t>
        </w:r>
      </w:hyperlink>
      <w:r w:rsidRPr="00300741">
        <w:rPr>
          <w:rFonts w:asciiTheme="minorEastAsia" w:hAnsiTheme="minorEastAsia" w:cs="Arial"/>
          <w:color w:val="000000" w:themeColor="text1"/>
          <w:szCs w:val="21"/>
        </w:rPr>
        <w:t>进行删除、修改、增加的；（四）故意制作、传播</w:t>
      </w:r>
      <w:hyperlink r:id="rId201" w:tgtFrame="_blank" w:history="1">
        <w:r w:rsidRPr="00300741">
          <w:rPr>
            <w:rFonts w:asciiTheme="minorEastAsia" w:hAnsiTheme="minorEastAsia" w:cs="Arial"/>
            <w:color w:val="000000" w:themeColor="text1"/>
            <w:szCs w:val="21"/>
          </w:rPr>
          <w:t>计算机病毒</w:t>
        </w:r>
      </w:hyperlink>
      <w:r w:rsidRPr="00300741">
        <w:rPr>
          <w:rFonts w:asciiTheme="minorEastAsia" w:hAnsiTheme="minorEastAsia" w:cs="Arial"/>
          <w:color w:val="000000" w:themeColor="text1"/>
          <w:szCs w:val="21"/>
        </w:rPr>
        <w:t>等破坏性程序，影响计算机信息系统正常运行的。</w:t>
      </w:r>
    </w:p>
    <w:p w:rsidR="004B3AF6" w:rsidRPr="00075B41" w:rsidRDefault="00CF1A68" w:rsidP="00075B41">
      <w:pPr>
        <w:shd w:val="clear" w:color="auto" w:fill="FFFFFF"/>
        <w:spacing w:before="100" w:beforeAutospacing="1" w:after="100" w:afterAutospacing="1"/>
        <w:jc w:val="center"/>
        <w:rPr>
          <w:rFonts w:asciiTheme="minorEastAsia" w:hAnsiTheme="minorEastAsia" w:cs="Arial"/>
          <w:b/>
          <w:color w:val="000000" w:themeColor="text1"/>
          <w:szCs w:val="21"/>
        </w:rPr>
      </w:pPr>
      <w:r w:rsidRPr="00075B41">
        <w:rPr>
          <w:rFonts w:asciiTheme="minorEastAsia" w:hAnsiTheme="minorEastAsia" w:cs="Arial"/>
          <w:b/>
          <w:color w:val="000000" w:themeColor="text1"/>
          <w:szCs w:val="21"/>
        </w:rPr>
        <w:t>第二节 妨害公共安全的行为和处罚</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违反国家规定，制造、买卖、储存、</w:t>
      </w:r>
      <w:hyperlink r:id="rId202" w:tgtFrame="_blank" w:history="1">
        <w:r w:rsidRPr="00300741">
          <w:rPr>
            <w:rFonts w:asciiTheme="minorEastAsia" w:hAnsiTheme="minorEastAsia"/>
            <w:color w:val="000000" w:themeColor="text1"/>
            <w:szCs w:val="21"/>
          </w:rPr>
          <w:t>运输</w:t>
        </w:r>
      </w:hyperlink>
      <w:r w:rsidRPr="00300741">
        <w:rPr>
          <w:rFonts w:asciiTheme="minorEastAsia" w:hAnsiTheme="minorEastAsia" w:cs="Arial"/>
          <w:color w:val="000000" w:themeColor="text1"/>
          <w:szCs w:val="21"/>
        </w:rPr>
        <w:t>、邮寄、携带、</w:t>
      </w:r>
      <w:hyperlink r:id="rId203" w:tgtFrame="_blank" w:history="1">
        <w:r w:rsidRPr="00300741">
          <w:rPr>
            <w:rFonts w:asciiTheme="minorEastAsia" w:hAnsiTheme="minorEastAsia"/>
            <w:color w:val="000000" w:themeColor="text1"/>
            <w:szCs w:val="21"/>
          </w:rPr>
          <w:t>使用</w:t>
        </w:r>
      </w:hyperlink>
      <w:r w:rsidRPr="00300741">
        <w:rPr>
          <w:rFonts w:asciiTheme="minorEastAsia" w:hAnsiTheme="minorEastAsia" w:cs="Arial"/>
          <w:color w:val="000000" w:themeColor="text1"/>
          <w:szCs w:val="21"/>
        </w:rPr>
        <w:t>、</w:t>
      </w:r>
      <w:hyperlink r:id="rId204" w:tgtFrame="_blank" w:history="1">
        <w:r w:rsidRPr="00300741">
          <w:rPr>
            <w:rFonts w:asciiTheme="minorEastAsia" w:hAnsiTheme="minorEastAsia"/>
            <w:color w:val="000000" w:themeColor="text1"/>
            <w:szCs w:val="21"/>
          </w:rPr>
          <w:t>提供</w:t>
        </w:r>
      </w:hyperlink>
      <w:r w:rsidRPr="00300741">
        <w:rPr>
          <w:rFonts w:asciiTheme="minorEastAsia" w:hAnsiTheme="minorEastAsia" w:cs="Arial"/>
          <w:color w:val="000000" w:themeColor="text1"/>
          <w:szCs w:val="21"/>
        </w:rPr>
        <w:t>、处置爆炸性、毒害性、放射性、腐蚀性物质或者传染病</w:t>
      </w:r>
      <w:hyperlink r:id="rId205" w:tgtFrame="_blank" w:history="1">
        <w:r w:rsidRPr="00300741">
          <w:rPr>
            <w:rFonts w:asciiTheme="minorEastAsia" w:hAnsiTheme="minorEastAsia"/>
            <w:color w:val="000000" w:themeColor="text1"/>
            <w:szCs w:val="21"/>
          </w:rPr>
          <w:t>病原体</w:t>
        </w:r>
      </w:hyperlink>
      <w:r w:rsidRPr="00300741">
        <w:rPr>
          <w:rFonts w:asciiTheme="minorEastAsia" w:hAnsiTheme="minorEastAsia" w:cs="Arial"/>
          <w:color w:val="000000" w:themeColor="text1"/>
          <w:szCs w:val="21"/>
        </w:rPr>
        <w:t>等危险物质的，处10日以上15日以下拘留；情节较轻的，处5日以上10日以下拘留。</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第三十一条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爆炸性、毒害性、放射性、腐蚀性物质或者传染病病原体等危险物质被盗、被抢或者丢失，未按规定报告的，处5日以下拘留；故意隐瞒不报的，处5日以上10日以下拘留。</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第三十二条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非法携带</w:t>
      </w:r>
      <w:hyperlink r:id="rId206" w:tgtFrame="_blank" w:history="1">
        <w:r w:rsidRPr="00300741">
          <w:rPr>
            <w:rFonts w:asciiTheme="minorEastAsia" w:hAnsiTheme="minorEastAsia"/>
            <w:color w:val="000000" w:themeColor="text1"/>
            <w:szCs w:val="21"/>
          </w:rPr>
          <w:t>枪支</w:t>
        </w:r>
      </w:hyperlink>
      <w:r w:rsidRPr="00300741">
        <w:rPr>
          <w:rFonts w:asciiTheme="minorEastAsia" w:hAnsiTheme="minorEastAsia" w:cs="Arial"/>
          <w:color w:val="000000" w:themeColor="text1"/>
          <w:szCs w:val="21"/>
        </w:rPr>
        <w:t>、弹药或者</w:t>
      </w:r>
      <w:hyperlink r:id="rId207" w:tgtFrame="_blank" w:history="1">
        <w:r w:rsidRPr="00300741">
          <w:rPr>
            <w:rFonts w:asciiTheme="minorEastAsia" w:hAnsiTheme="minorEastAsia"/>
            <w:color w:val="000000" w:themeColor="text1"/>
            <w:szCs w:val="21"/>
          </w:rPr>
          <w:t>弩</w:t>
        </w:r>
      </w:hyperlink>
      <w:r w:rsidRPr="00300741">
        <w:rPr>
          <w:rFonts w:asciiTheme="minorEastAsia" w:hAnsiTheme="minorEastAsia" w:cs="Arial"/>
          <w:color w:val="000000" w:themeColor="text1"/>
          <w:szCs w:val="21"/>
        </w:rPr>
        <w:t>、</w:t>
      </w:r>
      <w:hyperlink r:id="rId208" w:tgtFrame="_blank" w:history="1">
        <w:r w:rsidRPr="00300741">
          <w:rPr>
            <w:rFonts w:asciiTheme="minorEastAsia" w:hAnsiTheme="minorEastAsia"/>
            <w:color w:val="000000" w:themeColor="text1"/>
            <w:szCs w:val="21"/>
          </w:rPr>
          <w:t>匕首</w:t>
        </w:r>
      </w:hyperlink>
      <w:r w:rsidRPr="00300741">
        <w:rPr>
          <w:rFonts w:asciiTheme="minorEastAsia" w:hAnsiTheme="minorEastAsia" w:cs="Arial"/>
          <w:color w:val="000000" w:themeColor="text1"/>
          <w:szCs w:val="21"/>
        </w:rPr>
        <w:t>等国家规定的管制器具的，处5日以下拘留，可以并处500元以下罚款；情节较轻的，处警告或者200元以下罚款。</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非法携带枪支、弹药或者弩、匕首等国家规定的管制器具进入公共场所或者公共交通工具的，处5日以上10日以下拘留，可以并处500元以下罚款。</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第三十三条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有下列行为之一的，处10日以上15日以下</w:t>
      </w:r>
      <w:hyperlink r:id="rId209" w:tgtFrame="_blank" w:history="1">
        <w:r w:rsidRPr="00300741">
          <w:rPr>
            <w:rFonts w:asciiTheme="minorEastAsia" w:hAnsiTheme="minorEastAsia"/>
            <w:color w:val="000000" w:themeColor="text1"/>
            <w:szCs w:val="21"/>
          </w:rPr>
          <w:t>拘留</w:t>
        </w:r>
      </w:hyperlink>
      <w:r w:rsidRPr="00300741">
        <w:rPr>
          <w:rFonts w:asciiTheme="minorEastAsia" w:hAnsiTheme="minorEastAsia" w:cs="Arial"/>
          <w:color w:val="000000" w:themeColor="text1"/>
          <w:szCs w:val="21"/>
        </w:rPr>
        <w:t>：</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（一）盗窃、损毁油气管道设施、电力电信设施、</w:t>
      </w:r>
      <w:hyperlink r:id="rId210" w:tgtFrame="_blank" w:history="1">
        <w:r w:rsidRPr="00300741">
          <w:rPr>
            <w:rFonts w:asciiTheme="minorEastAsia" w:hAnsiTheme="minorEastAsia"/>
            <w:color w:val="000000" w:themeColor="text1"/>
            <w:szCs w:val="21"/>
          </w:rPr>
          <w:t>广播电视设施</w:t>
        </w:r>
      </w:hyperlink>
      <w:r w:rsidRPr="00300741">
        <w:rPr>
          <w:rFonts w:asciiTheme="minorEastAsia" w:hAnsiTheme="minorEastAsia" w:cs="Arial"/>
          <w:color w:val="000000" w:themeColor="text1"/>
          <w:szCs w:val="21"/>
        </w:rPr>
        <w:t>、水利防汛工程设施或者</w:t>
      </w:r>
      <w:hyperlink r:id="rId211" w:tgtFrame="_blank" w:history="1">
        <w:r w:rsidRPr="00300741">
          <w:rPr>
            <w:rFonts w:asciiTheme="minorEastAsia" w:hAnsiTheme="minorEastAsia"/>
            <w:color w:val="000000" w:themeColor="text1"/>
            <w:szCs w:val="21"/>
          </w:rPr>
          <w:t>水文监测</w:t>
        </w:r>
      </w:hyperlink>
      <w:r w:rsidRPr="00300741">
        <w:rPr>
          <w:rFonts w:asciiTheme="minorEastAsia" w:hAnsiTheme="minorEastAsia" w:cs="Arial"/>
          <w:color w:val="000000" w:themeColor="text1"/>
          <w:szCs w:val="21"/>
        </w:rPr>
        <w:t>、测量、气象测报、</w:t>
      </w:r>
      <w:hyperlink r:id="rId212" w:tgtFrame="_blank" w:history="1">
        <w:r w:rsidRPr="00300741">
          <w:rPr>
            <w:rFonts w:asciiTheme="minorEastAsia" w:hAnsiTheme="minorEastAsia"/>
            <w:color w:val="000000" w:themeColor="text1"/>
            <w:szCs w:val="21"/>
          </w:rPr>
          <w:t>环境监测</w:t>
        </w:r>
      </w:hyperlink>
      <w:r w:rsidRPr="00300741">
        <w:rPr>
          <w:rFonts w:asciiTheme="minorEastAsia" w:hAnsiTheme="minorEastAsia" w:cs="Arial"/>
          <w:color w:val="000000" w:themeColor="text1"/>
          <w:szCs w:val="21"/>
        </w:rPr>
        <w:t>、地质监测、</w:t>
      </w:r>
      <w:hyperlink r:id="rId213" w:tgtFrame="_blank" w:history="1">
        <w:r w:rsidRPr="00300741">
          <w:rPr>
            <w:rFonts w:asciiTheme="minorEastAsia" w:hAnsiTheme="minorEastAsia"/>
            <w:color w:val="000000" w:themeColor="text1"/>
            <w:szCs w:val="21"/>
          </w:rPr>
          <w:t>地震监测</w:t>
        </w:r>
      </w:hyperlink>
      <w:r w:rsidRPr="00300741">
        <w:rPr>
          <w:rFonts w:asciiTheme="minorEastAsia" w:hAnsiTheme="minorEastAsia" w:cs="Arial"/>
          <w:color w:val="000000" w:themeColor="text1"/>
          <w:szCs w:val="21"/>
        </w:rPr>
        <w:t>等</w:t>
      </w:r>
      <w:hyperlink r:id="rId214" w:tgtFrame="_blank" w:history="1">
        <w:r w:rsidRPr="00300741">
          <w:rPr>
            <w:rFonts w:asciiTheme="minorEastAsia" w:hAnsiTheme="minorEastAsia"/>
            <w:color w:val="000000" w:themeColor="text1"/>
            <w:szCs w:val="21"/>
          </w:rPr>
          <w:t>公共设施</w:t>
        </w:r>
      </w:hyperlink>
      <w:r w:rsidRPr="00300741">
        <w:rPr>
          <w:rFonts w:asciiTheme="minorEastAsia" w:hAnsiTheme="minorEastAsia" w:cs="Arial"/>
          <w:color w:val="000000" w:themeColor="text1"/>
          <w:szCs w:val="21"/>
        </w:rPr>
        <w:t>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（二）移动、损毁国家边境的界碑、界桩以及其他边境标志、边境设施或者领土、领海标志设施的；</w:t>
      </w:r>
    </w:p>
    <w:p w:rsidR="00CF1A68" w:rsidRPr="00300741" w:rsidRDefault="00CF1A68" w:rsidP="00BC28E7">
      <w:pPr>
        <w:shd w:val="clear" w:color="auto" w:fill="FFFFFF"/>
        <w:ind w:firstLine="480"/>
        <w:jc w:val="center"/>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（三）非法进行影响国（边）界线走向的活动或者修建有碍国（边）境管理的设施的。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第三十四条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盗窃、损坏、擅自移动使用中的航空设施，或者强行进入航空器驾驶舱的，处10</w:t>
      </w:r>
      <w:r w:rsidRPr="00300741">
        <w:rPr>
          <w:rFonts w:asciiTheme="minorEastAsia" w:hAnsiTheme="minorEastAsia" w:cs="Arial"/>
          <w:color w:val="000000" w:themeColor="text1"/>
          <w:szCs w:val="21"/>
        </w:rPr>
        <w:lastRenderedPageBreak/>
        <w:t>日以上15日以下拘留。</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在使用中的航空器上使用可能影响导航系统正常功能的器具、工具，不听劝阻的，处5日以下拘留或者500元以下罚款。</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第三十五条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有下列行为之一的，处5日以上10日以下拘留，可以并处500元以下罚款；情节较轻的，处5日以下拘留或者500元以下罚款：</w:t>
      </w:r>
    </w:p>
    <w:p w:rsidR="00CF1A68" w:rsidRPr="00300741" w:rsidRDefault="00CF1A68" w:rsidP="00075B41">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（一）盗窃、损毁或者擅自移动铁路设施、设备、机车车辆配件或者安全标志的；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（二）在</w:t>
      </w:r>
      <w:hyperlink r:id="rId215" w:tgtFrame="_blank" w:history="1">
        <w:r w:rsidRPr="00300741">
          <w:rPr>
            <w:rFonts w:asciiTheme="minorEastAsia" w:hAnsiTheme="minorEastAsia"/>
            <w:color w:val="000000" w:themeColor="text1"/>
            <w:szCs w:val="21"/>
          </w:rPr>
          <w:t>铁路线路</w:t>
        </w:r>
      </w:hyperlink>
      <w:r w:rsidRPr="00300741">
        <w:rPr>
          <w:rFonts w:asciiTheme="minorEastAsia" w:hAnsiTheme="minorEastAsia" w:cs="Arial"/>
          <w:color w:val="000000" w:themeColor="text1"/>
          <w:szCs w:val="21"/>
        </w:rPr>
        <w:t>上放置障碍物，或者故意向</w:t>
      </w:r>
      <w:hyperlink r:id="rId216" w:tgtFrame="_blank" w:history="1">
        <w:r w:rsidRPr="00300741">
          <w:rPr>
            <w:rFonts w:asciiTheme="minorEastAsia" w:hAnsiTheme="minorEastAsia"/>
            <w:color w:val="000000" w:themeColor="text1"/>
            <w:szCs w:val="21"/>
          </w:rPr>
          <w:t>列车</w:t>
        </w:r>
      </w:hyperlink>
      <w:r w:rsidRPr="00300741">
        <w:rPr>
          <w:rFonts w:asciiTheme="minorEastAsia" w:hAnsiTheme="minorEastAsia" w:cs="Arial"/>
          <w:color w:val="000000" w:themeColor="text1"/>
          <w:szCs w:val="21"/>
        </w:rPr>
        <w:t>投掷物品的；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（三）在铁路线路、</w:t>
      </w:r>
      <w:hyperlink r:id="rId217" w:tgtFrame="_blank" w:history="1">
        <w:r w:rsidRPr="00300741">
          <w:rPr>
            <w:rFonts w:asciiTheme="minorEastAsia" w:hAnsiTheme="minorEastAsia"/>
            <w:color w:val="000000" w:themeColor="text1"/>
            <w:szCs w:val="21"/>
          </w:rPr>
          <w:t>桥梁</w:t>
        </w:r>
      </w:hyperlink>
      <w:r w:rsidRPr="00300741">
        <w:rPr>
          <w:rFonts w:asciiTheme="minorEastAsia" w:hAnsiTheme="minorEastAsia" w:cs="Arial"/>
          <w:color w:val="000000" w:themeColor="text1"/>
          <w:szCs w:val="21"/>
        </w:rPr>
        <w:t>、</w:t>
      </w:r>
      <w:hyperlink r:id="rId218" w:tgtFrame="_blank" w:history="1">
        <w:r w:rsidRPr="00300741">
          <w:rPr>
            <w:rFonts w:asciiTheme="minorEastAsia" w:hAnsiTheme="minorEastAsia"/>
            <w:color w:val="000000" w:themeColor="text1"/>
            <w:szCs w:val="21"/>
          </w:rPr>
          <w:t>涵洞</w:t>
        </w:r>
      </w:hyperlink>
      <w:r w:rsidRPr="00300741">
        <w:rPr>
          <w:rFonts w:asciiTheme="minorEastAsia" w:hAnsiTheme="minorEastAsia" w:cs="Arial"/>
          <w:color w:val="000000" w:themeColor="text1"/>
          <w:szCs w:val="21"/>
        </w:rPr>
        <w:t>处挖掘坑穴、采石取沙的；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（四）在铁路线路上私设道口或者平交过道的。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第三十六条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擅自进入铁路防护网或者火车来临时在铁路线路上行走坐卧、抢越铁路，影响行车安全的，处警告或者200元以下罚款。</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第三十七条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有下列行为之一的，处5日以下拘留或者500元以下罚款；情节严重的，处5日以上10日以下拘留，可以并处500元以下罚款：</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（一）未经批准，安装、使用</w:t>
      </w:r>
      <w:hyperlink r:id="rId219" w:tgtFrame="_blank" w:history="1">
        <w:r w:rsidRPr="00300741">
          <w:rPr>
            <w:rFonts w:asciiTheme="minorEastAsia" w:hAnsiTheme="minorEastAsia"/>
            <w:color w:val="000000" w:themeColor="text1"/>
            <w:szCs w:val="21"/>
          </w:rPr>
          <w:t>电网</w:t>
        </w:r>
      </w:hyperlink>
      <w:r w:rsidRPr="00300741">
        <w:rPr>
          <w:rFonts w:asciiTheme="minorEastAsia" w:hAnsiTheme="minorEastAsia" w:cs="Arial"/>
          <w:color w:val="000000" w:themeColor="text1"/>
          <w:szCs w:val="21"/>
        </w:rPr>
        <w:t>的，或者安装、使用电网不符合安全规定的；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（二）在车辆、行人通行的地方施工，对沟井坎穴不设覆盖物、防围和警示标志的，或者故意损毁、移动覆盖物、防围和警示标志的；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（三）盗窃、损毁路面井盖、照明等公共设施的。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第三十八条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举办文化、体育等大型群众性活动，违反有关规定，有发生安全事故危险的，责令停止活动，立即疏散；对组织者处5日以上10日以下拘留，并处200元以上500元以下罚款；情节较轻的，处5日以下拘留或者500元以下罚款。</w:t>
      </w:r>
    </w:p>
    <w:p w:rsidR="004B3AF6" w:rsidRPr="00075B41" w:rsidRDefault="00CF1A68" w:rsidP="00075B41">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第三十九条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旅馆、饭店、影剧院、娱乐场、运动场、展览馆或者其他供社会公众活动的场所的经营管理人员，违反安全规定，致使该场所有发生安全事故危险，经公安机关责令改正，拒不改正的，处5日以下拘留。</w:t>
      </w:r>
    </w:p>
    <w:p w:rsidR="004B3AF6" w:rsidRPr="00075B41" w:rsidRDefault="00CF1A68" w:rsidP="00075B41">
      <w:pPr>
        <w:shd w:val="clear" w:color="auto" w:fill="FFFFFF"/>
        <w:spacing w:before="100" w:beforeAutospacing="1" w:after="100" w:afterAutospacing="1"/>
        <w:jc w:val="center"/>
        <w:rPr>
          <w:rFonts w:asciiTheme="minorEastAsia" w:hAnsiTheme="minorEastAsia" w:cs="Arial"/>
          <w:b/>
          <w:color w:val="000000" w:themeColor="text1"/>
          <w:szCs w:val="21"/>
        </w:rPr>
      </w:pPr>
      <w:r w:rsidRPr="00075B41">
        <w:rPr>
          <w:rFonts w:asciiTheme="minorEastAsia" w:hAnsiTheme="minorEastAsia" w:cs="Arial"/>
          <w:b/>
          <w:color w:val="000000" w:themeColor="text1"/>
          <w:szCs w:val="21"/>
        </w:rPr>
        <w:t>第三节 侵犯人身、财产权利的行为和处罚</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有下列行为之一的，处10日以上15日以下拘留，并处500元以上1000元以下罚款；情节较轻的，处5日以上10日以下拘留，并处200元以上500元以下罚款：</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（一）组织、胁迫、诱骗不满16周岁的人或者残疾人进行恐怖、残忍表演的；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（二）以暴力、威胁或者其他手段强迫他人劳动的；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（三）非法限制他人</w:t>
      </w:r>
      <w:hyperlink r:id="rId220" w:tgtFrame="_blank" w:history="1">
        <w:r w:rsidRPr="00300741">
          <w:rPr>
            <w:rFonts w:asciiTheme="minorEastAsia" w:hAnsiTheme="minorEastAsia"/>
            <w:color w:val="000000" w:themeColor="text1"/>
            <w:szCs w:val="21"/>
          </w:rPr>
          <w:t>人身自由</w:t>
        </w:r>
      </w:hyperlink>
      <w:r w:rsidRPr="00300741">
        <w:rPr>
          <w:rFonts w:asciiTheme="minorEastAsia" w:hAnsiTheme="minorEastAsia" w:cs="Arial"/>
          <w:color w:val="000000" w:themeColor="text1"/>
          <w:szCs w:val="21"/>
        </w:rPr>
        <w:t>、非法侵入他人住宅或者非法搜查他人身体的。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第四十一条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胁迫、诱骗或者利用他人乞讨的，处10日以上15日以下拘留，可以并处1000元以下罚款。</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反复纠缠、强行讨要或者以其他滋扰他人的方式乞讨的，处5日以下拘留或者警告。</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第四十二条</w:t>
      </w:r>
      <w:r w:rsidR="004B3AF6"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有下列行为之一的，处5日以下拘留或者500元以下罚款；情节较重的，处5日以上10日以下拘留，可以并处500元以下罚款：</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（一）写</w:t>
      </w:r>
      <w:hyperlink r:id="rId221" w:tgtFrame="_blank" w:history="1">
        <w:r w:rsidRPr="00300741">
          <w:rPr>
            <w:rFonts w:asciiTheme="minorEastAsia" w:hAnsiTheme="minorEastAsia"/>
            <w:color w:val="000000" w:themeColor="text1"/>
            <w:szCs w:val="21"/>
          </w:rPr>
          <w:t>恐吓信</w:t>
        </w:r>
      </w:hyperlink>
      <w:r w:rsidRPr="00300741">
        <w:rPr>
          <w:rFonts w:asciiTheme="minorEastAsia" w:hAnsiTheme="minorEastAsia" w:cs="Arial"/>
          <w:color w:val="000000" w:themeColor="text1"/>
          <w:szCs w:val="21"/>
        </w:rPr>
        <w:t>或者以其他方法威胁他人人身安全的；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（二）公然侮辱他人或者捏造事实</w:t>
      </w:r>
      <w:hyperlink r:id="rId222" w:tgtFrame="_blank" w:history="1">
        <w:r w:rsidRPr="00300741">
          <w:rPr>
            <w:rFonts w:asciiTheme="minorEastAsia" w:hAnsiTheme="minorEastAsia"/>
            <w:color w:val="000000" w:themeColor="text1"/>
            <w:szCs w:val="21"/>
          </w:rPr>
          <w:t>诽谤</w:t>
        </w:r>
      </w:hyperlink>
      <w:r w:rsidRPr="00300741">
        <w:rPr>
          <w:rFonts w:asciiTheme="minorEastAsia" w:hAnsiTheme="minorEastAsia" w:cs="Arial"/>
          <w:color w:val="000000" w:themeColor="text1"/>
          <w:szCs w:val="21"/>
        </w:rPr>
        <w:t>他人的；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（三）捏造事实诬告</w:t>
      </w:r>
      <w:hyperlink r:id="rId223" w:tgtFrame="_blank" w:history="1">
        <w:r w:rsidRPr="00300741">
          <w:rPr>
            <w:rFonts w:asciiTheme="minorEastAsia" w:hAnsiTheme="minorEastAsia"/>
            <w:color w:val="000000" w:themeColor="text1"/>
            <w:szCs w:val="21"/>
          </w:rPr>
          <w:t>陷害</w:t>
        </w:r>
      </w:hyperlink>
      <w:r w:rsidRPr="00300741">
        <w:rPr>
          <w:rFonts w:asciiTheme="minorEastAsia" w:hAnsiTheme="minorEastAsia" w:cs="Arial"/>
          <w:color w:val="000000" w:themeColor="text1"/>
          <w:szCs w:val="21"/>
        </w:rPr>
        <w:t>他人，企图使他人受到刑事追究或者受到治安管理处罚的；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（四）对证人及其近亲属进行威胁、侮辱、殴打或者打击报复的；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（五）多次发送淫秽、侮辱、恐吓或者其他信息，干扰他人正常生活的；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（六）偷窥、偷拍、窃听、散布他人隐私的。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第四十三条</w:t>
      </w:r>
      <w:r w:rsidR="005124D0" w:rsidRPr="00300741">
        <w:rPr>
          <w:rFonts w:asciiTheme="minorEastAsia" w:hAnsiTheme="minorEastAsia" w:cs="Arial" w:hint="eastAsia"/>
          <w:color w:val="000000" w:themeColor="text1"/>
          <w:szCs w:val="21"/>
        </w:rPr>
        <w:t xml:space="preserve"> </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殴打他人的，或者故意伤害他人身体的，处5日以上10日以下拘留，并处200元以上500元以下罚款；情节较轻的，处5日以下拘留或者500元以下罚款。</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有下列情形之一的，处10日以上15日以下拘留，并处500元以上1000元以下罚款：</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（一）结伙殴打、伤害他人的；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（二）殴打、伤害</w:t>
      </w:r>
      <w:hyperlink r:id="rId224" w:tgtFrame="_blank" w:history="1">
        <w:r w:rsidRPr="00300741">
          <w:rPr>
            <w:rFonts w:asciiTheme="minorEastAsia" w:hAnsiTheme="minorEastAsia"/>
            <w:color w:val="000000" w:themeColor="text1"/>
            <w:szCs w:val="21"/>
          </w:rPr>
          <w:t>残疾人</w:t>
        </w:r>
      </w:hyperlink>
      <w:r w:rsidRPr="00300741">
        <w:rPr>
          <w:rFonts w:asciiTheme="minorEastAsia" w:hAnsiTheme="minorEastAsia" w:cs="Arial"/>
          <w:color w:val="000000" w:themeColor="text1"/>
          <w:szCs w:val="21"/>
        </w:rPr>
        <w:t>、</w:t>
      </w:r>
      <w:hyperlink r:id="rId225" w:tgtFrame="_blank" w:history="1">
        <w:r w:rsidRPr="00300741">
          <w:rPr>
            <w:rFonts w:asciiTheme="minorEastAsia" w:hAnsiTheme="minorEastAsia"/>
            <w:color w:val="000000" w:themeColor="text1"/>
            <w:szCs w:val="21"/>
          </w:rPr>
          <w:t>孕妇</w:t>
        </w:r>
      </w:hyperlink>
      <w:r w:rsidRPr="00300741">
        <w:rPr>
          <w:rFonts w:asciiTheme="minorEastAsia" w:hAnsiTheme="minorEastAsia" w:cs="Arial"/>
          <w:color w:val="000000" w:themeColor="text1"/>
          <w:szCs w:val="21"/>
        </w:rPr>
        <w:t>、不满14周岁的人或者60周岁以上的人的；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（三）多次殴打、伤害他人或者一次殴打、伤害多人的。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第四十四条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猥亵他人的，或者在公共场所故意裸露身体，情节恶劣的，处5日以上10日以下拘留；猥亵智力残疾人、精神病人、不满14周岁的人或者有其他严重情节的，处10日以上15日以下拘留。</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第四十五条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有下列行为之一的，处5日以下拘留或者警告：</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（一）虐待家庭成员，被虐待人要求处理的；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（二）遗弃没有独立生活能力的被扶养人的。</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第四十六条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强买强卖商品，强迫他人提供服务或者强迫他人接受服务的，处5日以上10日以下拘留，并处200元以上500元以下罚款；情节较轻的，处5日以下拘留或者500元以下罚款。</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第四十七条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煽动民族仇恨、民族歧视，或者在</w:t>
      </w:r>
      <w:hyperlink r:id="rId226" w:tgtFrame="_blank" w:history="1">
        <w:r w:rsidRPr="00300741">
          <w:rPr>
            <w:rFonts w:asciiTheme="minorEastAsia" w:hAnsiTheme="minorEastAsia"/>
            <w:color w:val="000000" w:themeColor="text1"/>
            <w:szCs w:val="21"/>
          </w:rPr>
          <w:t>出版物</w:t>
        </w:r>
      </w:hyperlink>
      <w:r w:rsidRPr="00300741">
        <w:rPr>
          <w:rFonts w:asciiTheme="minorEastAsia" w:hAnsiTheme="minorEastAsia" w:cs="Arial"/>
          <w:color w:val="000000" w:themeColor="text1"/>
          <w:szCs w:val="21"/>
        </w:rPr>
        <w:t>、计算机信息网络中刊载民族歧视、侮辱内容的，处10日以上15日以下拘留，可以并处1000元以下罚款。</w:t>
      </w:r>
    </w:p>
    <w:p w:rsidR="00CF1A68" w:rsidRPr="00300741" w:rsidRDefault="00CF1A68" w:rsidP="00BC28E7">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第四十八条</w:t>
      </w:r>
      <w:r w:rsidR="005124D0"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冒领、隐匿、毁弃、私自开拆或者非法检查他人</w:t>
      </w:r>
      <w:hyperlink r:id="rId227" w:tgtFrame="_blank" w:history="1">
        <w:r w:rsidRPr="00300741">
          <w:rPr>
            <w:rFonts w:asciiTheme="minorEastAsia" w:hAnsiTheme="minorEastAsia" w:cs="Arial"/>
            <w:color w:val="000000" w:themeColor="text1"/>
            <w:szCs w:val="21"/>
          </w:rPr>
          <w:t>邮件</w:t>
        </w:r>
      </w:hyperlink>
      <w:r w:rsidRPr="00300741">
        <w:rPr>
          <w:rFonts w:asciiTheme="minorEastAsia" w:hAnsiTheme="minorEastAsia" w:cs="Arial"/>
          <w:color w:val="000000" w:themeColor="text1"/>
          <w:szCs w:val="21"/>
        </w:rPr>
        <w:t>的，处5日以下拘留或者500元以下罚款。</w:t>
      </w:r>
    </w:p>
    <w:p w:rsidR="005124D0" w:rsidRPr="00075B41" w:rsidRDefault="00CF1A68" w:rsidP="00075B41">
      <w:pPr>
        <w:shd w:val="clear" w:color="auto" w:fill="FFFFFF"/>
        <w:ind w:firstLine="480"/>
        <w:jc w:val="left"/>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第四十九条</w:t>
      </w:r>
      <w:r w:rsidR="005124D0" w:rsidRPr="00300741">
        <w:rPr>
          <w:rFonts w:asciiTheme="minorEastAsia" w:hAnsiTheme="minorEastAsia" w:cs="Arial" w:hint="eastAsia"/>
          <w:color w:val="000000" w:themeColor="text1"/>
          <w:szCs w:val="21"/>
        </w:rPr>
        <w:t xml:space="preserve"> </w:t>
      </w:r>
      <w:r w:rsidRPr="00300741">
        <w:rPr>
          <w:rFonts w:asciiTheme="minorEastAsia" w:hAnsiTheme="minorEastAsia" w:cs="Arial"/>
          <w:color w:val="000000" w:themeColor="text1"/>
          <w:szCs w:val="21"/>
        </w:rPr>
        <w:t>盗窃、诈骗、哄抢、抢夺、</w:t>
      </w:r>
      <w:hyperlink r:id="rId228" w:tgtFrame="_blank" w:history="1">
        <w:r w:rsidRPr="00300741">
          <w:rPr>
            <w:rFonts w:asciiTheme="minorEastAsia" w:hAnsiTheme="minorEastAsia" w:cs="Arial"/>
            <w:color w:val="000000" w:themeColor="text1"/>
            <w:szCs w:val="21"/>
          </w:rPr>
          <w:t>敲诈勒索</w:t>
        </w:r>
      </w:hyperlink>
      <w:r w:rsidRPr="00300741">
        <w:rPr>
          <w:rFonts w:asciiTheme="minorEastAsia" w:hAnsiTheme="minorEastAsia" w:cs="Arial"/>
          <w:color w:val="000000" w:themeColor="text1"/>
          <w:szCs w:val="21"/>
        </w:rPr>
        <w:t>或者故意损毁公私财物的，处5日以上10日以下拘留，可以并处500元以下罚款；情节较重的，处10日以上15日以下拘留，可以并处1000元以下罚款。</w:t>
      </w:r>
    </w:p>
    <w:p w:rsidR="005124D0" w:rsidRPr="00075B41" w:rsidRDefault="00CF1A68" w:rsidP="00075B41">
      <w:pPr>
        <w:shd w:val="clear" w:color="auto" w:fill="FFFFFF"/>
        <w:spacing w:before="100" w:beforeAutospacing="1" w:after="100" w:afterAutospacing="1"/>
        <w:jc w:val="center"/>
        <w:rPr>
          <w:rFonts w:asciiTheme="minorEastAsia" w:hAnsiTheme="minorEastAsia" w:cs="Arial"/>
          <w:b/>
          <w:color w:val="000000" w:themeColor="text1"/>
          <w:szCs w:val="21"/>
        </w:rPr>
      </w:pPr>
      <w:r w:rsidRPr="00075B41">
        <w:rPr>
          <w:rFonts w:asciiTheme="minorEastAsia" w:hAnsiTheme="minorEastAsia" w:cs="Arial"/>
          <w:b/>
          <w:color w:val="000000" w:themeColor="text1"/>
          <w:szCs w:val="21"/>
        </w:rPr>
        <w:t>第四节 妨害社会管理的行为和处罚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有下列行为之一的，处警告或者200元以下罚款；情节严重的，处5日以上10日以下拘留，可以并处500元以下罚款：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（一）拒不执行人民政府在</w:t>
      </w:r>
      <w:hyperlink r:id="rId229" w:tgtFrame="_blank" w:history="1">
        <w:r w:rsidRPr="00300741">
          <w:rPr>
            <w:rFonts w:asciiTheme="minorEastAsia" w:hAnsiTheme="minorEastAsia"/>
            <w:color w:val="000000" w:themeColor="text1"/>
            <w:szCs w:val="21"/>
          </w:rPr>
          <w:t>紧急状态</w:t>
        </w:r>
      </w:hyperlink>
      <w:r w:rsidRPr="00300741">
        <w:rPr>
          <w:rFonts w:asciiTheme="minorEastAsia" w:hAnsiTheme="minorEastAsia" w:cs="Arial"/>
          <w:color w:val="000000" w:themeColor="text1"/>
          <w:szCs w:val="21"/>
        </w:rPr>
        <w:t>情况下依法发布的决定、命令的；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（二）阻碍</w:t>
      </w:r>
      <w:hyperlink r:id="rId230" w:tgtFrame="_blank" w:history="1">
        <w:r w:rsidRPr="00300741">
          <w:rPr>
            <w:rFonts w:asciiTheme="minorEastAsia" w:hAnsiTheme="minorEastAsia"/>
            <w:color w:val="000000" w:themeColor="text1"/>
            <w:szCs w:val="21"/>
          </w:rPr>
          <w:t>国家机关工作人员</w:t>
        </w:r>
      </w:hyperlink>
      <w:r w:rsidRPr="00300741">
        <w:rPr>
          <w:rFonts w:asciiTheme="minorEastAsia" w:hAnsiTheme="minorEastAsia" w:cs="Arial"/>
          <w:color w:val="000000" w:themeColor="text1"/>
          <w:szCs w:val="21"/>
        </w:rPr>
        <w:t>依法执行职务的；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（三）阻碍执行紧急任务的</w:t>
      </w:r>
      <w:hyperlink r:id="rId231" w:tgtFrame="_blank" w:history="1">
        <w:r w:rsidRPr="00300741">
          <w:rPr>
            <w:rFonts w:asciiTheme="minorEastAsia" w:hAnsiTheme="minorEastAsia"/>
            <w:color w:val="000000" w:themeColor="text1"/>
            <w:szCs w:val="21"/>
          </w:rPr>
          <w:t>消防车</w:t>
        </w:r>
      </w:hyperlink>
      <w:r w:rsidRPr="00300741">
        <w:rPr>
          <w:rFonts w:asciiTheme="minorEastAsia" w:hAnsiTheme="minorEastAsia" w:cs="Arial"/>
          <w:color w:val="000000" w:themeColor="text1"/>
          <w:szCs w:val="21"/>
        </w:rPr>
        <w:t>、</w:t>
      </w:r>
      <w:hyperlink r:id="rId232" w:tgtFrame="_blank" w:history="1">
        <w:r w:rsidRPr="00300741">
          <w:rPr>
            <w:rFonts w:asciiTheme="minorEastAsia" w:hAnsiTheme="minorEastAsia"/>
            <w:color w:val="000000" w:themeColor="text1"/>
            <w:szCs w:val="21"/>
          </w:rPr>
          <w:t>救护车</w:t>
        </w:r>
      </w:hyperlink>
      <w:r w:rsidRPr="00300741">
        <w:rPr>
          <w:rFonts w:asciiTheme="minorEastAsia" w:hAnsiTheme="minorEastAsia" w:cs="Arial"/>
          <w:color w:val="000000" w:themeColor="text1"/>
          <w:szCs w:val="21"/>
        </w:rPr>
        <w:t>、</w:t>
      </w:r>
      <w:hyperlink r:id="rId233" w:tgtFrame="_blank" w:history="1">
        <w:r w:rsidRPr="00300741">
          <w:rPr>
            <w:rFonts w:asciiTheme="minorEastAsia" w:hAnsiTheme="minorEastAsia"/>
            <w:color w:val="000000" w:themeColor="text1"/>
            <w:szCs w:val="21"/>
          </w:rPr>
          <w:t>工程抢险车</w:t>
        </w:r>
      </w:hyperlink>
      <w:r w:rsidRPr="00300741">
        <w:rPr>
          <w:rFonts w:asciiTheme="minorEastAsia" w:hAnsiTheme="minorEastAsia" w:cs="Arial"/>
          <w:color w:val="000000" w:themeColor="text1"/>
          <w:szCs w:val="21"/>
        </w:rPr>
        <w:t>、</w:t>
      </w:r>
      <w:hyperlink r:id="rId234" w:tgtFrame="_blank" w:history="1">
        <w:r w:rsidRPr="00300741">
          <w:rPr>
            <w:rFonts w:asciiTheme="minorEastAsia" w:hAnsiTheme="minorEastAsia"/>
            <w:color w:val="000000" w:themeColor="text1"/>
            <w:szCs w:val="21"/>
          </w:rPr>
          <w:t>警车</w:t>
        </w:r>
      </w:hyperlink>
      <w:r w:rsidRPr="00300741">
        <w:rPr>
          <w:rFonts w:asciiTheme="minorEastAsia" w:hAnsiTheme="minorEastAsia" w:cs="Arial"/>
          <w:color w:val="000000" w:themeColor="text1"/>
          <w:szCs w:val="21"/>
        </w:rPr>
        <w:t>等车辆通行的；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（四）强行冲闯公安机关设置的警戒带、警戒区的。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阻碍</w:t>
      </w:r>
      <w:hyperlink r:id="rId235" w:tgtFrame="_blank" w:history="1">
        <w:r w:rsidRPr="00300741">
          <w:rPr>
            <w:rFonts w:asciiTheme="minorEastAsia" w:hAnsiTheme="minorEastAsia"/>
            <w:color w:val="000000" w:themeColor="text1"/>
            <w:szCs w:val="21"/>
          </w:rPr>
          <w:t>人民警察</w:t>
        </w:r>
      </w:hyperlink>
      <w:r w:rsidRPr="00300741">
        <w:rPr>
          <w:rFonts w:asciiTheme="minorEastAsia" w:hAnsiTheme="minorEastAsia" w:cs="Arial"/>
          <w:color w:val="000000" w:themeColor="text1"/>
          <w:szCs w:val="21"/>
        </w:rPr>
        <w:t>依法执行职务的，从重处罚。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第五十一条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冒充国家机关工作人员或者以其他虚假身份招摇撞骗的，处5日以上10日以下拘留，可以并处500元以下罚款；情节较轻的，处5日以下拘留或者500元以下罚款。冒充军警人员招摇撞骗的，从重处罚。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第五十二条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有下列行为之一的，处10日以上15日以下拘留，可以并处1000元以下罚款；情节较轻的，处5日以上10日以下拘留，可以并处500元以下罚款：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（一）伪造、变造或者买卖</w:t>
      </w:r>
      <w:hyperlink r:id="rId236" w:tgtFrame="_blank" w:history="1">
        <w:r w:rsidRPr="00300741">
          <w:rPr>
            <w:rFonts w:asciiTheme="minorEastAsia" w:hAnsiTheme="minorEastAsia"/>
            <w:color w:val="000000" w:themeColor="text1"/>
            <w:szCs w:val="21"/>
          </w:rPr>
          <w:t>国家机关</w:t>
        </w:r>
      </w:hyperlink>
      <w:r w:rsidRPr="00300741">
        <w:rPr>
          <w:rFonts w:asciiTheme="minorEastAsia" w:hAnsiTheme="minorEastAsia" w:cs="Arial"/>
          <w:color w:val="000000" w:themeColor="text1"/>
          <w:szCs w:val="21"/>
        </w:rPr>
        <w:t>、</w:t>
      </w:r>
      <w:hyperlink r:id="rId237" w:tgtFrame="_blank" w:history="1">
        <w:r w:rsidRPr="00300741">
          <w:rPr>
            <w:rFonts w:asciiTheme="minorEastAsia" w:hAnsiTheme="minorEastAsia"/>
            <w:color w:val="000000" w:themeColor="text1"/>
            <w:szCs w:val="21"/>
          </w:rPr>
          <w:t>人民团体</w:t>
        </w:r>
      </w:hyperlink>
      <w:r w:rsidRPr="00300741">
        <w:rPr>
          <w:rFonts w:asciiTheme="minorEastAsia" w:hAnsiTheme="minorEastAsia" w:cs="Arial"/>
          <w:color w:val="000000" w:themeColor="text1"/>
          <w:szCs w:val="21"/>
        </w:rPr>
        <w:t>、</w:t>
      </w:r>
      <w:hyperlink r:id="rId238" w:tgtFrame="_blank" w:history="1">
        <w:r w:rsidRPr="00300741">
          <w:rPr>
            <w:rFonts w:asciiTheme="minorEastAsia" w:hAnsiTheme="minorEastAsia"/>
            <w:color w:val="000000" w:themeColor="text1"/>
            <w:szCs w:val="21"/>
          </w:rPr>
          <w:t>企业</w:t>
        </w:r>
      </w:hyperlink>
      <w:r w:rsidRPr="00300741">
        <w:rPr>
          <w:rFonts w:asciiTheme="minorEastAsia" w:hAnsiTheme="minorEastAsia" w:cs="Arial"/>
          <w:color w:val="000000" w:themeColor="text1"/>
          <w:szCs w:val="21"/>
        </w:rPr>
        <w:t>、</w:t>
      </w:r>
      <w:hyperlink r:id="rId239" w:tgtFrame="_blank" w:history="1">
        <w:r w:rsidRPr="00300741">
          <w:rPr>
            <w:rFonts w:asciiTheme="minorEastAsia" w:hAnsiTheme="minorEastAsia"/>
            <w:color w:val="000000" w:themeColor="text1"/>
            <w:szCs w:val="21"/>
          </w:rPr>
          <w:t>事业单位</w:t>
        </w:r>
      </w:hyperlink>
      <w:r w:rsidRPr="00300741">
        <w:rPr>
          <w:rFonts w:asciiTheme="minorEastAsia" w:hAnsiTheme="minorEastAsia" w:cs="Arial"/>
          <w:color w:val="000000" w:themeColor="text1"/>
          <w:szCs w:val="21"/>
        </w:rPr>
        <w:t>或者其他组织的</w:t>
      </w:r>
      <w:hyperlink r:id="rId240" w:tgtFrame="_blank" w:history="1">
        <w:r w:rsidRPr="00300741">
          <w:rPr>
            <w:rFonts w:asciiTheme="minorEastAsia" w:hAnsiTheme="minorEastAsia"/>
            <w:color w:val="000000" w:themeColor="text1"/>
            <w:szCs w:val="21"/>
          </w:rPr>
          <w:t>公文</w:t>
        </w:r>
      </w:hyperlink>
      <w:r w:rsidRPr="00300741">
        <w:rPr>
          <w:rFonts w:asciiTheme="minorEastAsia" w:hAnsiTheme="minorEastAsia" w:cs="Arial"/>
          <w:color w:val="000000" w:themeColor="text1"/>
          <w:szCs w:val="21"/>
        </w:rPr>
        <w:t>、</w:t>
      </w:r>
      <w:hyperlink r:id="rId241" w:tgtFrame="_blank" w:history="1">
        <w:r w:rsidRPr="00300741">
          <w:rPr>
            <w:rFonts w:asciiTheme="minorEastAsia" w:hAnsiTheme="minorEastAsia"/>
            <w:color w:val="000000" w:themeColor="text1"/>
            <w:szCs w:val="21"/>
          </w:rPr>
          <w:t>证件</w:t>
        </w:r>
      </w:hyperlink>
      <w:r w:rsidRPr="00300741">
        <w:rPr>
          <w:rFonts w:asciiTheme="minorEastAsia" w:hAnsiTheme="minorEastAsia" w:cs="Arial"/>
          <w:color w:val="000000" w:themeColor="text1"/>
          <w:szCs w:val="21"/>
        </w:rPr>
        <w:t>、证明文件、</w:t>
      </w:r>
      <w:hyperlink r:id="rId242" w:tgtFrame="_blank" w:history="1">
        <w:r w:rsidRPr="00300741">
          <w:rPr>
            <w:rFonts w:asciiTheme="minorEastAsia" w:hAnsiTheme="minorEastAsia"/>
            <w:color w:val="000000" w:themeColor="text1"/>
            <w:szCs w:val="21"/>
          </w:rPr>
          <w:t>印章</w:t>
        </w:r>
      </w:hyperlink>
      <w:r w:rsidRPr="00300741">
        <w:rPr>
          <w:rFonts w:asciiTheme="minorEastAsia" w:hAnsiTheme="minorEastAsia" w:cs="Arial"/>
          <w:color w:val="000000" w:themeColor="text1"/>
          <w:szCs w:val="21"/>
        </w:rPr>
        <w:t>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（二）买卖或者使用伪造、变造的国家机关、人民团体、企业、事业单位或者其他组织的公文、证件、证明文件的；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（三）伪造、</w:t>
      </w:r>
      <w:hyperlink r:id="rId243" w:tgtFrame="_blank" w:history="1">
        <w:r w:rsidRPr="00300741">
          <w:rPr>
            <w:rFonts w:asciiTheme="minorEastAsia" w:hAnsiTheme="minorEastAsia"/>
            <w:color w:val="000000" w:themeColor="text1"/>
            <w:szCs w:val="21"/>
          </w:rPr>
          <w:t>变造</w:t>
        </w:r>
      </w:hyperlink>
      <w:r w:rsidRPr="00300741">
        <w:rPr>
          <w:rFonts w:asciiTheme="minorEastAsia" w:hAnsiTheme="minorEastAsia" w:cs="Arial"/>
          <w:color w:val="000000" w:themeColor="text1"/>
          <w:szCs w:val="21"/>
        </w:rPr>
        <w:t>、倒卖车票、船票、航空客票、文艺演出票、体育比赛入场券或者其他有价票证、</w:t>
      </w:r>
      <w:hyperlink r:id="rId244" w:tgtFrame="_blank" w:history="1">
        <w:r w:rsidRPr="00300741">
          <w:rPr>
            <w:rFonts w:asciiTheme="minorEastAsia" w:hAnsiTheme="minorEastAsia"/>
            <w:color w:val="000000" w:themeColor="text1"/>
            <w:szCs w:val="21"/>
          </w:rPr>
          <w:t>凭证</w:t>
        </w:r>
      </w:hyperlink>
      <w:r w:rsidRPr="00300741">
        <w:rPr>
          <w:rFonts w:asciiTheme="minorEastAsia" w:hAnsiTheme="minorEastAsia" w:cs="Arial"/>
          <w:color w:val="000000" w:themeColor="text1"/>
          <w:szCs w:val="21"/>
        </w:rPr>
        <w:t>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（四）伪造、变造船舶户牌，买卖或者使用伪造、变造的船舶户牌，或者涂改船舶发动机号码的。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第五十三条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船舶擅自进入、停靠国家禁止、限制进入的</w:t>
      </w:r>
      <w:hyperlink r:id="rId245" w:tgtFrame="_blank" w:history="1">
        <w:r w:rsidRPr="00300741">
          <w:rPr>
            <w:rFonts w:asciiTheme="minorEastAsia" w:hAnsiTheme="minorEastAsia"/>
            <w:color w:val="000000" w:themeColor="text1"/>
            <w:szCs w:val="21"/>
          </w:rPr>
          <w:t>水域</w:t>
        </w:r>
      </w:hyperlink>
      <w:r w:rsidRPr="00300741">
        <w:rPr>
          <w:rFonts w:asciiTheme="minorEastAsia" w:hAnsiTheme="minorEastAsia" w:cs="Arial"/>
          <w:color w:val="000000" w:themeColor="text1"/>
          <w:szCs w:val="21"/>
        </w:rPr>
        <w:t>或者</w:t>
      </w:r>
      <w:hyperlink r:id="rId246" w:tgtFrame="_blank" w:history="1">
        <w:r w:rsidRPr="00300741">
          <w:rPr>
            <w:rFonts w:asciiTheme="minorEastAsia" w:hAnsiTheme="minorEastAsia"/>
            <w:color w:val="000000" w:themeColor="text1"/>
            <w:szCs w:val="21"/>
          </w:rPr>
          <w:t>岛屿</w:t>
        </w:r>
      </w:hyperlink>
      <w:r w:rsidRPr="00300741">
        <w:rPr>
          <w:rFonts w:asciiTheme="minorEastAsia" w:hAnsiTheme="minorEastAsia" w:cs="Arial"/>
          <w:color w:val="000000" w:themeColor="text1"/>
          <w:szCs w:val="21"/>
        </w:rPr>
        <w:t>的，对船舶负责人及有关责任人员处500元以上1000元以下罚款；情节严重的，处5日以下拘留，并处500元以上1000元以下罚款。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第五十四条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有下列行为之一的，处10日以上15日以下拘留，并处500元以上1000元以下罚款；情节较轻的，处5日以下拘留或者500元以下罚款：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（一）违反国家规定，未经注册登记，以社会团体名义进行活动，被取缔后仍进行活动的；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（二）被依法撤销登记的社会团体，仍以社会团体名义进行活动的；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（三）未经许可，擅自经营按照国家规定需要由公安机关许可的行业的。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有前款第三项行为的，予以取缔。</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取得公安机关许可的经营者，违反国家有关管理规定，情节严重的，公安机关可以吊销许可证。</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第五十五条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煽动、策划非法集会、游行、示威，不听劝阻的，处10日以上15日以下拘留。</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第五十六条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旅馆业的工作人员对住宿的旅客不按规定登记姓名、</w:t>
      </w:r>
      <w:hyperlink r:id="rId247" w:tgtFrame="_blank" w:history="1">
        <w:r w:rsidRPr="00300741">
          <w:rPr>
            <w:rFonts w:asciiTheme="minorEastAsia" w:hAnsiTheme="minorEastAsia"/>
            <w:color w:val="000000" w:themeColor="text1"/>
            <w:szCs w:val="21"/>
          </w:rPr>
          <w:t>身份证</w:t>
        </w:r>
      </w:hyperlink>
      <w:r w:rsidRPr="00300741">
        <w:rPr>
          <w:rFonts w:asciiTheme="minorEastAsia" w:hAnsiTheme="minorEastAsia" w:cs="Arial"/>
          <w:color w:val="000000" w:themeColor="text1"/>
          <w:szCs w:val="21"/>
        </w:rPr>
        <w:t>件种类和号码的，或者明知住宿的旅客将危险物质带入旅馆，不予制止的，处200元以上500元以下罚款。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旅馆业的工作人员明知住宿的旅客是犯罪嫌疑人员或者被公安机关</w:t>
      </w:r>
      <w:hyperlink r:id="rId248" w:tgtFrame="_blank" w:history="1">
        <w:r w:rsidRPr="00300741">
          <w:rPr>
            <w:rFonts w:asciiTheme="minorEastAsia" w:hAnsiTheme="minorEastAsia"/>
            <w:color w:val="000000" w:themeColor="text1"/>
            <w:szCs w:val="21"/>
          </w:rPr>
          <w:t>通缉</w:t>
        </w:r>
      </w:hyperlink>
      <w:r w:rsidRPr="00300741">
        <w:rPr>
          <w:rFonts w:asciiTheme="minorEastAsia" w:hAnsiTheme="minorEastAsia" w:cs="Arial"/>
          <w:color w:val="000000" w:themeColor="text1"/>
          <w:szCs w:val="21"/>
        </w:rPr>
        <w:t>的人员，不向公安机关报告的，处200元以上500元以下罚款；情节严重的，处5日以下拘留，可以并处500元以下罚款。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第五十七条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房屋出租人将房屋出租给无身份证件的人居住的，或者不按规定登记承租人姓名、身份证件种类和号码的，处200元以上500元以下罚款。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房屋出租人明知承租人利用出租房屋进行犯罪活动，不向公安机关报告的，处200元以上500元以下罚款；情节严重的，处5日以下拘留，可以并处500元以下罚款。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第五十八条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违反关于社会生活</w:t>
      </w:r>
      <w:hyperlink r:id="rId249" w:tgtFrame="_blank" w:history="1">
        <w:r w:rsidRPr="00300741">
          <w:rPr>
            <w:rFonts w:asciiTheme="minorEastAsia" w:hAnsiTheme="minorEastAsia"/>
            <w:color w:val="000000" w:themeColor="text1"/>
            <w:szCs w:val="21"/>
          </w:rPr>
          <w:t>噪声</w:t>
        </w:r>
      </w:hyperlink>
      <w:r w:rsidRPr="00300741">
        <w:rPr>
          <w:rFonts w:asciiTheme="minorEastAsia" w:hAnsiTheme="minorEastAsia" w:cs="Arial"/>
          <w:color w:val="000000" w:themeColor="text1"/>
          <w:szCs w:val="21"/>
        </w:rPr>
        <w:t>污染防治的法律规定，制造噪声干扰他人正常生活的，处警告；警告后不改正的，处200元以上500元以下罚款。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第五十九条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有下列行为之一的，处500元以上1000元以下罚款；情节严重的，处5日以上10日以下拘留，并处500元以上1000元以下罚款：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w:t>
      </w:r>
      <w:hyperlink r:id="rId250" w:tgtFrame="_blank" w:history="1">
        <w:r w:rsidRPr="00300741">
          <w:rPr>
            <w:rFonts w:asciiTheme="minorEastAsia" w:hAnsiTheme="minorEastAsia"/>
            <w:color w:val="000000" w:themeColor="text1"/>
            <w:szCs w:val="21"/>
          </w:rPr>
          <w:t>典当</w:t>
        </w:r>
      </w:hyperlink>
      <w:r w:rsidRPr="00300741">
        <w:rPr>
          <w:rFonts w:asciiTheme="minorEastAsia" w:hAnsiTheme="minorEastAsia" w:cs="Arial"/>
          <w:color w:val="000000" w:themeColor="text1"/>
          <w:szCs w:val="21"/>
        </w:rPr>
        <w:t>业工作人员承接典当的物品，不查验有关证明、不履行登记手续，或者明知是违法犯罪嫌疑人、赃物，不向公安机关报告的；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（二）违反国家规定，收购铁路、</w:t>
      </w:r>
      <w:hyperlink r:id="rId251" w:tgtFrame="_blank" w:history="1">
        <w:r w:rsidRPr="00300741">
          <w:rPr>
            <w:rFonts w:asciiTheme="minorEastAsia" w:hAnsiTheme="minorEastAsia"/>
            <w:color w:val="000000" w:themeColor="text1"/>
            <w:szCs w:val="21"/>
          </w:rPr>
          <w:t>油田</w:t>
        </w:r>
      </w:hyperlink>
      <w:r w:rsidRPr="00300741">
        <w:rPr>
          <w:rFonts w:asciiTheme="minorEastAsia" w:hAnsiTheme="minorEastAsia" w:cs="Arial"/>
          <w:color w:val="000000" w:themeColor="text1"/>
          <w:szCs w:val="21"/>
        </w:rPr>
        <w:t>、供电、电信、矿山、水利、测量和城市公用设施等废旧专用器材的；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（三）收购公安机关通报寻查的赃物或者有赃物嫌疑的物品的；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（四）收购国家禁止收购的其他物品的。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有下列行为之一的，处5日以上10日以下拘留，并处200元以上500元以下罚款：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（一）隐藏、转移、变卖或者损毁行政执法机关依法扣押、查封、冻结的财物的；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（二）伪造、隐匿、毁灭证据或者提供虚假</w:t>
      </w:r>
      <w:hyperlink r:id="rId252" w:tgtFrame="_blank" w:history="1">
        <w:r w:rsidRPr="00300741">
          <w:rPr>
            <w:rFonts w:asciiTheme="minorEastAsia" w:hAnsiTheme="minorEastAsia"/>
            <w:color w:val="000000" w:themeColor="text1"/>
            <w:szCs w:val="21"/>
          </w:rPr>
          <w:t>证言</w:t>
        </w:r>
      </w:hyperlink>
      <w:r w:rsidRPr="00300741">
        <w:rPr>
          <w:rFonts w:asciiTheme="minorEastAsia" w:hAnsiTheme="minorEastAsia" w:cs="Arial"/>
          <w:color w:val="000000" w:themeColor="text1"/>
          <w:szCs w:val="21"/>
        </w:rPr>
        <w:t>、谎报案情，影响行政执法机关依法办案的；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（三）明知是赃物而窝藏、转移或者代为销售的；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（四）被依法执行管制、剥夺政治权利或者在缓刑、暂予监外执行中的罪犯或者被依法采取刑事强制措施的人，有违反法律、行政法规或者国务院有关部门的监督管理规定的行为。</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第六十一条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协助组织或者运送他人偷越国（边）境的，处10日以上15日以下拘留，并处1000元以上5000元以下罚款。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第六十二条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为偷越国（边）境人员提供条件的，处5日以上10日以下拘留，并处500元以</w:t>
      </w:r>
      <w:r w:rsidRPr="00300741">
        <w:rPr>
          <w:rFonts w:asciiTheme="minorEastAsia" w:hAnsiTheme="minorEastAsia" w:cs="Arial"/>
          <w:color w:val="000000" w:themeColor="text1"/>
          <w:szCs w:val="21"/>
        </w:rPr>
        <w:lastRenderedPageBreak/>
        <w:t>上2000元以下罚款。偷越国（边）境的，处5日以下拘留或者500元以下罚款。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第六十三条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有下列行为之一的，处警告或者200元以下罚款；情节较重的，处5日以上10日以下拘留，并处200元以上500元以下罚款：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（一）刻划、涂污或者以其他方式故意损坏国家保护的</w:t>
      </w:r>
      <w:hyperlink r:id="rId253" w:tgtFrame="_blank" w:history="1">
        <w:r w:rsidRPr="00300741">
          <w:rPr>
            <w:rFonts w:asciiTheme="minorEastAsia" w:hAnsiTheme="minorEastAsia"/>
            <w:color w:val="000000" w:themeColor="text1"/>
            <w:szCs w:val="21"/>
          </w:rPr>
          <w:t>文物</w:t>
        </w:r>
      </w:hyperlink>
      <w:r w:rsidRPr="00300741">
        <w:rPr>
          <w:rFonts w:asciiTheme="minorEastAsia" w:hAnsiTheme="minorEastAsia" w:cs="Arial"/>
          <w:color w:val="000000" w:themeColor="text1"/>
          <w:szCs w:val="21"/>
        </w:rPr>
        <w:t>、</w:t>
      </w:r>
      <w:hyperlink r:id="rId254" w:tgtFrame="_blank" w:history="1">
        <w:r w:rsidRPr="00300741">
          <w:rPr>
            <w:rFonts w:asciiTheme="minorEastAsia" w:hAnsiTheme="minorEastAsia"/>
            <w:color w:val="000000" w:themeColor="text1"/>
            <w:szCs w:val="21"/>
          </w:rPr>
          <w:t>名胜古迹</w:t>
        </w:r>
      </w:hyperlink>
      <w:r w:rsidRPr="00300741">
        <w:rPr>
          <w:rFonts w:asciiTheme="minorEastAsia" w:hAnsiTheme="minorEastAsia" w:cs="Arial"/>
          <w:color w:val="000000" w:themeColor="text1"/>
          <w:szCs w:val="21"/>
        </w:rPr>
        <w:t>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（二）违反国家规定，在</w:t>
      </w:r>
      <w:hyperlink r:id="rId255" w:tgtFrame="_blank" w:history="1">
        <w:r w:rsidRPr="00300741">
          <w:rPr>
            <w:rFonts w:asciiTheme="minorEastAsia" w:hAnsiTheme="minorEastAsia"/>
            <w:color w:val="000000" w:themeColor="text1"/>
            <w:szCs w:val="21"/>
          </w:rPr>
          <w:t>文物保护单位</w:t>
        </w:r>
      </w:hyperlink>
      <w:r w:rsidRPr="00300741">
        <w:rPr>
          <w:rFonts w:asciiTheme="minorEastAsia" w:hAnsiTheme="minorEastAsia" w:cs="Arial"/>
          <w:color w:val="000000" w:themeColor="text1"/>
          <w:szCs w:val="21"/>
        </w:rPr>
        <w:t>附近进行爆破、挖掘等活动，危及文物安全的。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第六十四条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有下列行为之一的，处500元以上1000元以下罚款；情节严重的，处10日以上15日以下拘留，并处500元以上1000元以下罚款：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（一）偷开他人</w:t>
      </w:r>
      <w:hyperlink r:id="rId256" w:tgtFrame="_blank" w:history="1">
        <w:r w:rsidRPr="00300741">
          <w:rPr>
            <w:rFonts w:asciiTheme="minorEastAsia" w:hAnsiTheme="minorEastAsia"/>
            <w:color w:val="000000" w:themeColor="text1"/>
            <w:szCs w:val="21"/>
          </w:rPr>
          <w:t>机动车</w:t>
        </w:r>
      </w:hyperlink>
      <w:r w:rsidRPr="00300741">
        <w:rPr>
          <w:rFonts w:asciiTheme="minorEastAsia" w:hAnsiTheme="minorEastAsia" w:cs="Arial"/>
          <w:color w:val="000000" w:themeColor="text1"/>
          <w:szCs w:val="21"/>
        </w:rPr>
        <w:t>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（二）未取得</w:t>
      </w:r>
      <w:hyperlink r:id="rId257" w:tgtFrame="_blank" w:history="1">
        <w:r w:rsidRPr="00300741">
          <w:rPr>
            <w:rFonts w:asciiTheme="minorEastAsia" w:hAnsiTheme="minorEastAsia"/>
            <w:color w:val="000000" w:themeColor="text1"/>
            <w:szCs w:val="21"/>
          </w:rPr>
          <w:t>驾驶证</w:t>
        </w:r>
      </w:hyperlink>
      <w:r w:rsidRPr="00300741">
        <w:rPr>
          <w:rFonts w:asciiTheme="minorEastAsia" w:hAnsiTheme="minorEastAsia" w:cs="Arial"/>
          <w:color w:val="000000" w:themeColor="text1"/>
          <w:szCs w:val="21"/>
        </w:rPr>
        <w:t>驾驶或者偷开他人</w:t>
      </w:r>
      <w:hyperlink r:id="rId258" w:tgtFrame="_blank" w:history="1">
        <w:r w:rsidRPr="00300741">
          <w:rPr>
            <w:rFonts w:asciiTheme="minorEastAsia" w:hAnsiTheme="minorEastAsia"/>
            <w:color w:val="000000" w:themeColor="text1"/>
            <w:szCs w:val="21"/>
          </w:rPr>
          <w:t>航空器</w:t>
        </w:r>
      </w:hyperlink>
      <w:r w:rsidRPr="00300741">
        <w:rPr>
          <w:rFonts w:asciiTheme="minorEastAsia" w:hAnsiTheme="minorEastAsia" w:cs="Arial"/>
          <w:color w:val="000000" w:themeColor="text1"/>
          <w:szCs w:val="21"/>
        </w:rPr>
        <w:t>、机动</w:t>
      </w:r>
      <w:hyperlink r:id="rId259" w:tgtFrame="_blank" w:history="1">
        <w:r w:rsidRPr="00300741">
          <w:rPr>
            <w:rFonts w:asciiTheme="minorEastAsia" w:hAnsiTheme="minorEastAsia"/>
            <w:color w:val="000000" w:themeColor="text1"/>
            <w:szCs w:val="21"/>
          </w:rPr>
          <w:t>船舶</w:t>
        </w:r>
      </w:hyperlink>
      <w:r w:rsidRPr="00300741">
        <w:rPr>
          <w:rFonts w:asciiTheme="minorEastAsia" w:hAnsiTheme="minorEastAsia" w:cs="Arial"/>
          <w:color w:val="000000" w:themeColor="text1"/>
          <w:szCs w:val="21"/>
        </w:rPr>
        <w:t>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第六十五条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有下列行为之一的，处5日以上10日以下拘留；情节严重的，处10日以上15日以下拘留，可以并处1000元以下罚款：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（一）故意破坏、污损他人</w:t>
      </w:r>
      <w:hyperlink r:id="rId260" w:tgtFrame="_blank" w:history="1">
        <w:r w:rsidRPr="00300741">
          <w:rPr>
            <w:rFonts w:asciiTheme="minorEastAsia" w:hAnsiTheme="minorEastAsia"/>
            <w:color w:val="000000" w:themeColor="text1"/>
            <w:szCs w:val="21"/>
          </w:rPr>
          <w:t>坟墓</w:t>
        </w:r>
      </w:hyperlink>
      <w:r w:rsidRPr="00300741">
        <w:rPr>
          <w:rFonts w:asciiTheme="minorEastAsia" w:hAnsiTheme="minorEastAsia" w:cs="Arial"/>
          <w:color w:val="000000" w:themeColor="text1"/>
          <w:szCs w:val="21"/>
        </w:rPr>
        <w:t>或者毁坏、丢弃他人</w:t>
      </w:r>
      <w:hyperlink r:id="rId261" w:tgtFrame="_blank" w:history="1">
        <w:r w:rsidRPr="00300741">
          <w:rPr>
            <w:rFonts w:asciiTheme="minorEastAsia" w:hAnsiTheme="minorEastAsia"/>
            <w:color w:val="000000" w:themeColor="text1"/>
            <w:szCs w:val="21"/>
          </w:rPr>
          <w:t>尸骨</w:t>
        </w:r>
      </w:hyperlink>
      <w:r w:rsidRPr="00300741">
        <w:rPr>
          <w:rFonts w:asciiTheme="minorEastAsia" w:hAnsiTheme="minorEastAsia" w:cs="Arial"/>
          <w:color w:val="000000" w:themeColor="text1"/>
          <w:szCs w:val="21"/>
        </w:rPr>
        <w:t>、</w:t>
      </w:r>
      <w:hyperlink r:id="rId262" w:tgtFrame="_blank" w:history="1">
        <w:r w:rsidRPr="00300741">
          <w:rPr>
            <w:rFonts w:asciiTheme="minorEastAsia" w:hAnsiTheme="minorEastAsia"/>
            <w:color w:val="000000" w:themeColor="text1"/>
            <w:szCs w:val="21"/>
          </w:rPr>
          <w:t>骨灰</w:t>
        </w:r>
      </w:hyperlink>
      <w:r w:rsidRPr="00300741">
        <w:rPr>
          <w:rFonts w:asciiTheme="minorEastAsia" w:hAnsiTheme="minorEastAsia" w:cs="Arial"/>
          <w:color w:val="000000" w:themeColor="text1"/>
          <w:szCs w:val="21"/>
        </w:rPr>
        <w:t>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（二）在公共场所停放</w:t>
      </w:r>
      <w:hyperlink r:id="rId263" w:tgtFrame="_blank" w:history="1">
        <w:r w:rsidRPr="00300741">
          <w:rPr>
            <w:rFonts w:asciiTheme="minorEastAsia" w:hAnsiTheme="minorEastAsia"/>
            <w:color w:val="000000" w:themeColor="text1"/>
            <w:szCs w:val="21"/>
          </w:rPr>
          <w:t>尸体</w:t>
        </w:r>
      </w:hyperlink>
      <w:r w:rsidRPr="00300741">
        <w:rPr>
          <w:rFonts w:asciiTheme="minorEastAsia" w:hAnsiTheme="minorEastAsia" w:cs="Arial"/>
          <w:color w:val="000000" w:themeColor="text1"/>
          <w:szCs w:val="21"/>
        </w:rPr>
        <w:t>或者因停放尸体影响他人正常生活、工作秩序，不听劝阻的。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第六十六条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卖淫、嫖娼的，处10日以上15日以下拘留，可以并处5000元以下罚款；情节较轻的，处5日以下拘留或者500元以下罚款。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在公共场所拉客招嫖的，处5日以下拘留或者500元以下罚款。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第六十七条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引诱、容留、介绍他人卖淫的，处10日以上15日以下拘留，可以并处5000元以下罚款；情节较轻的，处5日以下拘留或者500元以下罚款。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第六十八条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制作、运输、复制、出售、出租淫秽的书刊、图片、影片、音像制品等淫秽物品或者利用计算机信息网络、</w:t>
      </w:r>
      <w:hyperlink r:id="rId264" w:tgtFrame="_blank" w:history="1">
        <w:r w:rsidRPr="00300741">
          <w:rPr>
            <w:rFonts w:asciiTheme="minorEastAsia" w:hAnsiTheme="minorEastAsia"/>
            <w:color w:val="000000" w:themeColor="text1"/>
            <w:szCs w:val="21"/>
          </w:rPr>
          <w:t>电话</w:t>
        </w:r>
      </w:hyperlink>
      <w:r w:rsidRPr="00300741">
        <w:rPr>
          <w:rFonts w:asciiTheme="minorEastAsia" w:hAnsiTheme="minorEastAsia" w:cs="Arial"/>
          <w:color w:val="000000" w:themeColor="text1"/>
          <w:szCs w:val="21"/>
        </w:rPr>
        <w:t>以及其他通讯工具传播淫秽信息的，处10日以上15日以下拘留，可以并处3000元以下罚款；情节较轻的，处5日以下拘留或者500元以下罚款。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第六十九条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10日以上15日以下拘留，并处500元以上1000元以下罚款：（一）组织播放淫秽音像的；（二）组织或者进行淫秽表演的；（三）参与聚众淫乱活动的。明知他人从事前款活动，为其提供条件的，依照前款的规定处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以营利为目的，为</w:t>
      </w:r>
      <w:hyperlink r:id="rId265" w:tgtFrame="_blank" w:history="1">
        <w:r w:rsidRPr="00300741">
          <w:rPr>
            <w:rFonts w:asciiTheme="minorEastAsia" w:hAnsiTheme="minorEastAsia"/>
            <w:color w:val="000000" w:themeColor="text1"/>
            <w:szCs w:val="21"/>
          </w:rPr>
          <w:t>赌博</w:t>
        </w:r>
      </w:hyperlink>
      <w:r w:rsidRPr="00300741">
        <w:rPr>
          <w:rFonts w:asciiTheme="minorEastAsia" w:hAnsiTheme="minorEastAsia" w:cs="Arial"/>
          <w:color w:val="000000" w:themeColor="text1"/>
          <w:szCs w:val="21"/>
        </w:rPr>
        <w:t>提供条件的，或者参与赌博赌资较大的，处5日以下拘留或者500元以下罚款；情节严重的，处10日以上15日以下拘留，并处500元以上3000元以下罚款。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第七十一条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有下列行为之一的，处10日以上15日以下拘留，可以并处3000元以下罚款；情节较轻的，处5日以下拘留或者500元以下罚款：（一）非法种植</w:t>
      </w:r>
      <w:hyperlink r:id="rId266" w:tgtFrame="_blank" w:history="1">
        <w:r w:rsidRPr="00300741">
          <w:rPr>
            <w:rFonts w:asciiTheme="minorEastAsia" w:hAnsiTheme="minorEastAsia"/>
            <w:color w:val="000000" w:themeColor="text1"/>
            <w:szCs w:val="21"/>
          </w:rPr>
          <w:t>罂粟</w:t>
        </w:r>
      </w:hyperlink>
      <w:r w:rsidRPr="00300741">
        <w:rPr>
          <w:rFonts w:asciiTheme="minorEastAsia" w:hAnsiTheme="minorEastAsia" w:cs="Arial"/>
          <w:color w:val="000000" w:themeColor="text1"/>
          <w:szCs w:val="21"/>
        </w:rPr>
        <w:t>不满五百株或者其他少量毒品原植物的；（二）非法买卖、运输、携带、持有少量未经灭活的罂粟等毒品原植物种子或者幼苗的；（三）非法运输、买卖、储存、使用少量</w:t>
      </w:r>
      <w:hyperlink r:id="rId267" w:tgtFrame="_blank" w:history="1">
        <w:r w:rsidRPr="00300741">
          <w:rPr>
            <w:rFonts w:asciiTheme="minorEastAsia" w:hAnsiTheme="minorEastAsia"/>
            <w:color w:val="000000" w:themeColor="text1"/>
            <w:szCs w:val="21"/>
          </w:rPr>
          <w:t>罂粟壳</w:t>
        </w:r>
      </w:hyperlink>
      <w:r w:rsidRPr="00300741">
        <w:rPr>
          <w:rFonts w:asciiTheme="minorEastAsia" w:hAnsiTheme="minorEastAsia" w:cs="Arial"/>
          <w:color w:val="000000" w:themeColor="text1"/>
          <w:szCs w:val="21"/>
        </w:rPr>
        <w:t>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有前款第一项行为，在成熟前自行铲除的，不予处罚。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第七十二条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有下列行为之一的，处10日以上15日以下拘留，可以并处2000元以下罚款；情节较轻的，处5日以下拘留或者500元以下罚款：（一）非法持有</w:t>
      </w:r>
      <w:hyperlink r:id="rId268" w:tgtFrame="_blank" w:history="1">
        <w:r w:rsidRPr="00300741">
          <w:rPr>
            <w:rFonts w:asciiTheme="minorEastAsia" w:hAnsiTheme="minorEastAsia"/>
            <w:color w:val="000000" w:themeColor="text1"/>
            <w:szCs w:val="21"/>
          </w:rPr>
          <w:t>鸦片</w:t>
        </w:r>
      </w:hyperlink>
      <w:r w:rsidRPr="00300741">
        <w:rPr>
          <w:rFonts w:asciiTheme="minorEastAsia" w:hAnsiTheme="minorEastAsia" w:cs="Arial"/>
          <w:color w:val="000000" w:themeColor="text1"/>
          <w:szCs w:val="21"/>
        </w:rPr>
        <w:t>不满200克、</w:t>
      </w:r>
      <w:hyperlink r:id="rId269" w:tgtFrame="_blank" w:history="1">
        <w:r w:rsidRPr="00300741">
          <w:rPr>
            <w:rFonts w:asciiTheme="minorEastAsia" w:hAnsiTheme="minorEastAsia"/>
            <w:color w:val="000000" w:themeColor="text1"/>
            <w:szCs w:val="21"/>
          </w:rPr>
          <w:t>海洛因</w:t>
        </w:r>
      </w:hyperlink>
      <w:r w:rsidRPr="00300741">
        <w:rPr>
          <w:rFonts w:asciiTheme="minorEastAsia" w:hAnsiTheme="minorEastAsia" w:cs="Arial"/>
          <w:color w:val="000000" w:themeColor="text1"/>
          <w:szCs w:val="21"/>
        </w:rPr>
        <w:t>或者</w:t>
      </w:r>
      <w:hyperlink r:id="rId270" w:tgtFrame="_blank" w:history="1">
        <w:r w:rsidRPr="00300741">
          <w:rPr>
            <w:rFonts w:asciiTheme="minorEastAsia" w:hAnsiTheme="minorEastAsia"/>
            <w:color w:val="000000" w:themeColor="text1"/>
            <w:szCs w:val="21"/>
          </w:rPr>
          <w:t>甲基苯丙胺</w:t>
        </w:r>
      </w:hyperlink>
      <w:r w:rsidRPr="00300741">
        <w:rPr>
          <w:rFonts w:asciiTheme="minorEastAsia" w:hAnsiTheme="minorEastAsia" w:cs="Arial"/>
          <w:color w:val="000000" w:themeColor="text1"/>
          <w:szCs w:val="21"/>
        </w:rPr>
        <w:t>不满10克或者其他少量</w:t>
      </w:r>
      <w:hyperlink r:id="rId271" w:tgtFrame="_blank" w:history="1">
        <w:r w:rsidRPr="00300741">
          <w:rPr>
            <w:rFonts w:asciiTheme="minorEastAsia" w:hAnsiTheme="minorEastAsia"/>
            <w:color w:val="000000" w:themeColor="text1"/>
            <w:szCs w:val="21"/>
          </w:rPr>
          <w:t>毒品</w:t>
        </w:r>
      </w:hyperlink>
      <w:r w:rsidRPr="00300741">
        <w:rPr>
          <w:rFonts w:asciiTheme="minorEastAsia" w:hAnsiTheme="minorEastAsia" w:cs="Arial"/>
          <w:color w:val="000000" w:themeColor="text1"/>
          <w:szCs w:val="21"/>
        </w:rPr>
        <w:t>的；（二）向他人提供毒品的；（三）吸食、注射毒品的；（四）胁迫、欺骗医务人员开具</w:t>
      </w:r>
      <w:hyperlink r:id="rId272" w:tgtFrame="_blank" w:history="1">
        <w:r w:rsidRPr="00300741">
          <w:rPr>
            <w:rFonts w:asciiTheme="minorEastAsia" w:hAnsiTheme="minorEastAsia"/>
            <w:color w:val="000000" w:themeColor="text1"/>
            <w:szCs w:val="21"/>
          </w:rPr>
          <w:t>麻醉药品</w:t>
        </w:r>
      </w:hyperlink>
      <w:r w:rsidRPr="00300741">
        <w:rPr>
          <w:rFonts w:asciiTheme="minorEastAsia" w:hAnsiTheme="minorEastAsia" w:cs="Arial"/>
          <w:color w:val="000000" w:themeColor="text1"/>
          <w:szCs w:val="21"/>
        </w:rPr>
        <w:t>、</w:t>
      </w:r>
      <w:hyperlink r:id="rId273" w:tgtFrame="_blank" w:history="1">
        <w:r w:rsidRPr="00300741">
          <w:rPr>
            <w:rFonts w:asciiTheme="minorEastAsia" w:hAnsiTheme="minorEastAsia"/>
            <w:color w:val="000000" w:themeColor="text1"/>
            <w:szCs w:val="21"/>
          </w:rPr>
          <w:t>精神药品</w:t>
        </w:r>
      </w:hyperlink>
      <w:r w:rsidRPr="00300741">
        <w:rPr>
          <w:rFonts w:asciiTheme="minorEastAsia" w:hAnsiTheme="minorEastAsia" w:cs="Arial"/>
          <w:color w:val="000000" w:themeColor="text1"/>
          <w:szCs w:val="21"/>
        </w:rPr>
        <w:t>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第七十三条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教唆、引诱、欺骗他人吸食、注射毒品的，处10日以上15日以下拘留，并处500元以上2000元以下罚款。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第七十四条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旅馆业、饮食服务业、文化娱乐业、</w:t>
      </w:r>
      <w:hyperlink r:id="rId274" w:tgtFrame="_blank" w:history="1">
        <w:r w:rsidRPr="00300741">
          <w:rPr>
            <w:rFonts w:asciiTheme="minorEastAsia" w:hAnsiTheme="minorEastAsia"/>
            <w:color w:val="000000" w:themeColor="text1"/>
            <w:szCs w:val="21"/>
          </w:rPr>
          <w:t>出租汽车</w:t>
        </w:r>
      </w:hyperlink>
      <w:r w:rsidRPr="00300741">
        <w:rPr>
          <w:rFonts w:asciiTheme="minorEastAsia" w:hAnsiTheme="minorEastAsia" w:cs="Arial"/>
          <w:color w:val="000000" w:themeColor="text1"/>
          <w:szCs w:val="21"/>
        </w:rPr>
        <w:t>业等单位的人员，在公安机关查处吸毒、赌博、卖淫、嫖娼活动时，为违法犯罪行为人通风报信的，处10日以上15日以下拘留。</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第七十五条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饲养</w:t>
      </w:r>
      <w:hyperlink r:id="rId275" w:tgtFrame="_blank" w:history="1">
        <w:r w:rsidRPr="00300741">
          <w:rPr>
            <w:rFonts w:asciiTheme="minorEastAsia" w:hAnsiTheme="minorEastAsia"/>
            <w:color w:val="000000" w:themeColor="text1"/>
            <w:szCs w:val="21"/>
          </w:rPr>
          <w:t>动物</w:t>
        </w:r>
      </w:hyperlink>
      <w:r w:rsidRPr="00300741">
        <w:rPr>
          <w:rFonts w:asciiTheme="minorEastAsia" w:hAnsiTheme="minorEastAsia" w:cs="Arial"/>
          <w:color w:val="000000" w:themeColor="text1"/>
          <w:szCs w:val="21"/>
        </w:rPr>
        <w:t>，干扰他人正常生活的，处警告；警告后不改正的，或者放任动物恐吓他人的，处200元以上500元以下罚款。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驱使动物伤害他人的，依照本法第四十三条第一款的规定处罚。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第七十六条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有本法第六十七条、第六十八条、第七十条的行为，屡教不改的，可以按照国家规定采取强制性教育措施。</w:t>
      </w:r>
    </w:p>
    <w:p w:rsidR="00CF1A68" w:rsidRPr="00075B41" w:rsidRDefault="00CF1A68" w:rsidP="00075B41">
      <w:pPr>
        <w:pStyle w:val="3"/>
        <w:shd w:val="clear" w:color="auto" w:fill="FFFFFF"/>
        <w:spacing w:line="240" w:lineRule="auto"/>
        <w:jc w:val="center"/>
        <w:rPr>
          <w:rFonts w:asciiTheme="minorEastAsia" w:eastAsiaTheme="minorEastAsia" w:hAnsiTheme="minorEastAsia"/>
          <w:bCs w:val="0"/>
          <w:color w:val="000000" w:themeColor="text1"/>
        </w:rPr>
      </w:pPr>
      <w:bookmarkStart w:id="145" w:name="sub70884_2_4"/>
      <w:bookmarkStart w:id="146" w:name="第四章_处罚程序"/>
      <w:bookmarkEnd w:id="145"/>
      <w:bookmarkEnd w:id="146"/>
      <w:r w:rsidRPr="00075B41">
        <w:rPr>
          <w:rFonts w:asciiTheme="minorEastAsia" w:eastAsiaTheme="minorEastAsia" w:hAnsiTheme="minorEastAsia" w:hint="eastAsia"/>
          <w:bCs w:val="0"/>
          <w:color w:val="000000" w:themeColor="text1"/>
        </w:rPr>
        <w:t>第四章 处罚程序</w:t>
      </w:r>
    </w:p>
    <w:p w:rsidR="005124D0" w:rsidRPr="00075B41" w:rsidRDefault="00CF1A68" w:rsidP="00075B41">
      <w:pPr>
        <w:shd w:val="clear" w:color="auto" w:fill="FFFFFF"/>
        <w:spacing w:before="100" w:beforeAutospacing="1" w:after="100" w:afterAutospacing="1"/>
        <w:jc w:val="center"/>
        <w:rPr>
          <w:rFonts w:asciiTheme="minorEastAsia" w:hAnsiTheme="minorEastAsia" w:cs="Arial"/>
          <w:b/>
          <w:color w:val="000000" w:themeColor="text1"/>
          <w:szCs w:val="21"/>
        </w:rPr>
      </w:pPr>
      <w:r w:rsidRPr="00075B41">
        <w:rPr>
          <w:rFonts w:asciiTheme="minorEastAsia" w:hAnsiTheme="minorEastAsia" w:cs="Arial"/>
          <w:b/>
          <w:color w:val="000000" w:themeColor="text1"/>
          <w:szCs w:val="21"/>
        </w:rPr>
        <w:t>第一节 调查</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第七十七条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公安机关对报案、控告、举报或者违反治安管理行为人主动投案，以及其他行政主管部门、</w:t>
      </w:r>
      <w:hyperlink r:id="rId276" w:tgtFrame="_blank" w:history="1">
        <w:r w:rsidRPr="00300741">
          <w:rPr>
            <w:rFonts w:asciiTheme="minorEastAsia" w:hAnsiTheme="minorEastAsia"/>
            <w:color w:val="000000" w:themeColor="text1"/>
            <w:szCs w:val="21"/>
          </w:rPr>
          <w:t>司法机关</w:t>
        </w:r>
      </w:hyperlink>
      <w:r w:rsidRPr="00300741">
        <w:rPr>
          <w:rFonts w:asciiTheme="minorEastAsia" w:hAnsiTheme="minorEastAsia" w:cs="Arial"/>
          <w:color w:val="000000" w:themeColor="text1"/>
          <w:szCs w:val="21"/>
        </w:rPr>
        <w:t>移送的违反治安管理案件，应当及时受理，并进行登记。</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第七十八条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公安机关受理报案、控告、举报、投案后，认为属于违反治安管理行为的，应当立即进行调查；认为不属于违反治安管理行为的，应当告知报案人、控告人、举报人、投案人，并说明理由。</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第七十九条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公安机关及其人民警察对治安案件的调查，应当依法进行。严禁</w:t>
      </w:r>
      <w:hyperlink r:id="rId277" w:tgtFrame="_blank" w:history="1">
        <w:r w:rsidRPr="00300741">
          <w:rPr>
            <w:rFonts w:asciiTheme="minorEastAsia" w:hAnsiTheme="minorEastAsia"/>
            <w:color w:val="000000" w:themeColor="text1"/>
            <w:szCs w:val="21"/>
          </w:rPr>
          <w:t>刑讯逼供</w:t>
        </w:r>
      </w:hyperlink>
      <w:r w:rsidRPr="00300741">
        <w:rPr>
          <w:rFonts w:asciiTheme="minorEastAsia" w:hAnsiTheme="minorEastAsia" w:cs="Arial"/>
          <w:color w:val="000000" w:themeColor="text1"/>
          <w:szCs w:val="21"/>
        </w:rPr>
        <w:t>或者采用威胁、引诱、欺骗等非法手段收集</w:t>
      </w:r>
      <w:hyperlink r:id="rId278" w:tgtFrame="_blank" w:history="1">
        <w:r w:rsidRPr="00300741">
          <w:rPr>
            <w:rFonts w:asciiTheme="minorEastAsia" w:hAnsiTheme="minorEastAsia"/>
            <w:color w:val="000000" w:themeColor="text1"/>
            <w:szCs w:val="21"/>
          </w:rPr>
          <w:t>证据</w:t>
        </w:r>
      </w:hyperlink>
      <w:r w:rsidRPr="00300741">
        <w:rPr>
          <w:rFonts w:asciiTheme="minorEastAsia" w:hAnsiTheme="minorEastAsia" w:cs="Arial"/>
          <w:color w:val="000000" w:themeColor="text1"/>
          <w:szCs w:val="21"/>
        </w:rPr>
        <w:t>。</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以非法手段收集的证据不得作为处罚的根据。</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公安机关及其人民警察在办理治安案件时，对涉及的</w:t>
      </w:r>
      <w:hyperlink r:id="rId279" w:tgtFrame="_blank" w:history="1">
        <w:r w:rsidRPr="00300741">
          <w:rPr>
            <w:rFonts w:asciiTheme="minorEastAsia" w:hAnsiTheme="minorEastAsia"/>
            <w:color w:val="000000" w:themeColor="text1"/>
            <w:szCs w:val="21"/>
          </w:rPr>
          <w:t>国家秘密</w:t>
        </w:r>
      </w:hyperlink>
      <w:r w:rsidRPr="00300741">
        <w:rPr>
          <w:rFonts w:asciiTheme="minorEastAsia" w:hAnsiTheme="minorEastAsia" w:cs="Arial"/>
          <w:color w:val="000000" w:themeColor="text1"/>
          <w:szCs w:val="21"/>
        </w:rPr>
        <w:t>、</w:t>
      </w:r>
      <w:hyperlink r:id="rId280" w:tgtFrame="_blank" w:history="1">
        <w:r w:rsidRPr="00300741">
          <w:rPr>
            <w:rFonts w:asciiTheme="minorEastAsia" w:hAnsiTheme="minorEastAsia"/>
            <w:color w:val="000000" w:themeColor="text1"/>
            <w:szCs w:val="21"/>
          </w:rPr>
          <w:t>商业秘密</w:t>
        </w:r>
      </w:hyperlink>
      <w:r w:rsidRPr="00300741">
        <w:rPr>
          <w:rFonts w:asciiTheme="minorEastAsia" w:hAnsiTheme="minorEastAsia" w:cs="Arial"/>
          <w:color w:val="000000" w:themeColor="text1"/>
          <w:szCs w:val="21"/>
        </w:rPr>
        <w:t>或者个人</w:t>
      </w:r>
      <w:hyperlink r:id="rId281" w:tgtFrame="_blank" w:history="1">
        <w:r w:rsidRPr="00300741">
          <w:rPr>
            <w:rFonts w:asciiTheme="minorEastAsia" w:hAnsiTheme="minorEastAsia"/>
            <w:color w:val="000000" w:themeColor="text1"/>
            <w:szCs w:val="21"/>
          </w:rPr>
          <w:t>隐私</w:t>
        </w:r>
      </w:hyperlink>
      <w:r w:rsidRPr="00300741">
        <w:rPr>
          <w:rFonts w:asciiTheme="minorEastAsia" w:hAnsiTheme="minorEastAsia" w:cs="Arial"/>
          <w:color w:val="000000" w:themeColor="text1"/>
          <w:szCs w:val="21"/>
        </w:rPr>
        <w:t>，应当予以保密。</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第八十一条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人民警察在办理治安案件过程中，遇有下列情形之一的，应当</w:t>
      </w:r>
      <w:hyperlink r:id="rId282" w:tgtFrame="_blank" w:history="1">
        <w:r w:rsidRPr="00300741">
          <w:rPr>
            <w:rFonts w:asciiTheme="minorEastAsia" w:hAnsiTheme="minorEastAsia"/>
            <w:color w:val="000000" w:themeColor="text1"/>
            <w:szCs w:val="21"/>
          </w:rPr>
          <w:t>回避</w:t>
        </w:r>
      </w:hyperlink>
      <w:r w:rsidRPr="00300741">
        <w:rPr>
          <w:rFonts w:asciiTheme="minorEastAsia" w:hAnsiTheme="minorEastAsia" w:cs="Arial"/>
          <w:color w:val="000000" w:themeColor="text1"/>
          <w:szCs w:val="21"/>
        </w:rPr>
        <w:t>；违反治安管理行为人、被侵害人或者其法定代理人也有权要求他们回避：（一）是本案当事人或者当事人的近亲属的；（二）本人或者其近亲属与本案有利害关系的；（三）与本案当事人有其他关系，可能影响案件公正处理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人民警察的回避，由其所属的公安机关决定；公安机关负责人的回避，由上一级的公安机关决定。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第八十二条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需要传唤违反治安管理行为人接受调查的，经公安机关办案部门负责人批准，使用</w:t>
      </w:r>
      <w:hyperlink r:id="rId283" w:tgtFrame="_blank" w:history="1">
        <w:r w:rsidRPr="00300741">
          <w:rPr>
            <w:rFonts w:asciiTheme="minorEastAsia" w:hAnsiTheme="minorEastAsia"/>
            <w:color w:val="000000" w:themeColor="text1"/>
            <w:szCs w:val="21"/>
          </w:rPr>
          <w:t>传唤</w:t>
        </w:r>
      </w:hyperlink>
      <w:r w:rsidRPr="00300741">
        <w:rPr>
          <w:rFonts w:asciiTheme="minorEastAsia" w:hAnsiTheme="minorEastAsia" w:cs="Arial"/>
          <w:color w:val="000000" w:themeColor="text1"/>
          <w:szCs w:val="21"/>
        </w:rPr>
        <w:t>证传唤。对现场发现的违反治安管理行为人，人民警察经出示工作证件，可以口头传唤，但应当在询问笔录中注明。</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公安机关应当将传唤的原因和依据告知被传唤人。对无正当理由不接受传唤或者逃避传唤的人，可以强制传唤。</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第八十三条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对违反治安管理行为人，公安机关传唤后应当及时</w:t>
      </w:r>
      <w:hyperlink r:id="rId284" w:tgtFrame="_blank" w:history="1">
        <w:r w:rsidRPr="00300741">
          <w:rPr>
            <w:rFonts w:asciiTheme="minorEastAsia" w:hAnsiTheme="minorEastAsia"/>
            <w:color w:val="000000" w:themeColor="text1"/>
            <w:szCs w:val="21"/>
          </w:rPr>
          <w:t>询问</w:t>
        </w:r>
      </w:hyperlink>
      <w:r w:rsidRPr="00300741">
        <w:rPr>
          <w:rFonts w:asciiTheme="minorEastAsia" w:hAnsiTheme="minorEastAsia" w:cs="Arial"/>
          <w:color w:val="000000" w:themeColor="text1"/>
          <w:szCs w:val="21"/>
        </w:rPr>
        <w:t>查证，询问查证的时间不得超过8小时；情况复杂、依照本法规定可能适用行政拘留处罚的，询问查证的时间不得超过24小时。公安机关应当及时将传唤的原因和处所通知被传唤人家属。</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第八十四条</w:t>
      </w:r>
      <w:r w:rsidR="005124D0" w:rsidRPr="00300741">
        <w:rPr>
          <w:rFonts w:asciiTheme="minorEastAsia" w:hAnsiTheme="minorEastAsia" w:hint="eastAsia"/>
          <w:color w:val="000000" w:themeColor="text1"/>
          <w:szCs w:val="21"/>
        </w:rPr>
        <w:t xml:space="preserve"> </w:t>
      </w:r>
      <w:hyperlink r:id="rId285" w:tgtFrame="_blank" w:history="1">
        <w:r w:rsidRPr="00300741">
          <w:rPr>
            <w:rFonts w:asciiTheme="minorEastAsia" w:hAnsiTheme="minorEastAsia"/>
            <w:color w:val="000000" w:themeColor="text1"/>
            <w:szCs w:val="21"/>
          </w:rPr>
          <w:t>询问笔录</w:t>
        </w:r>
      </w:hyperlink>
      <w:r w:rsidRPr="00300741">
        <w:rPr>
          <w:rFonts w:asciiTheme="minorEastAsia" w:hAnsiTheme="minorEastAsia" w:cs="Arial"/>
          <w:color w:val="000000" w:themeColor="text1"/>
          <w:szCs w:val="21"/>
        </w:rPr>
        <w:t>应当交被询问人核对；对没有阅读能力的，应当向其宣读。记载有遗漏或者差错的，被询问人可以提出补充或者更正。被询问人确认笔录无误后，应当签名或者盖章，询问的人民警察也应当在笔录上签名。</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被询问人要求就被询问事项自行提供</w:t>
      </w:r>
      <w:hyperlink r:id="rId286" w:tgtFrame="_blank" w:history="1">
        <w:r w:rsidRPr="00300741">
          <w:rPr>
            <w:rFonts w:asciiTheme="minorEastAsia" w:hAnsiTheme="minorEastAsia"/>
            <w:color w:val="000000" w:themeColor="text1"/>
            <w:szCs w:val="21"/>
          </w:rPr>
          <w:t>书面材料</w:t>
        </w:r>
      </w:hyperlink>
      <w:r w:rsidRPr="00300741">
        <w:rPr>
          <w:rFonts w:asciiTheme="minorEastAsia" w:hAnsiTheme="minorEastAsia" w:cs="Arial"/>
          <w:color w:val="000000" w:themeColor="text1"/>
          <w:szCs w:val="21"/>
        </w:rPr>
        <w:t>的，应当准许；必要时，人民警察也可以要求被询问人自行书写。</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询问不满16周岁的违反治安管理行为人，应当通知其父母或者其他监护人到场。</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第八十五条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人民警察询问被侵害人或者其他证人，可以到其所在单位或者住处进行；必要时，也可以通知其到公安机关提供证言。</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人民警察在公安机关以外询问被侵害人或者其他证人，应当出示工作证件。</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询问被侵害人或者其他证人，同时适用本法第八十四条的规定。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第八十六条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询问聋哑的违反治安管理行为人、被侵害人或者其他证人，应当有通晓</w:t>
      </w:r>
      <w:hyperlink r:id="rId287" w:tgtFrame="_blank" w:history="1">
        <w:r w:rsidRPr="00300741">
          <w:rPr>
            <w:rFonts w:asciiTheme="minorEastAsia" w:hAnsiTheme="minorEastAsia"/>
            <w:color w:val="000000" w:themeColor="text1"/>
            <w:szCs w:val="21"/>
          </w:rPr>
          <w:t>手语</w:t>
        </w:r>
      </w:hyperlink>
      <w:r w:rsidRPr="00300741">
        <w:rPr>
          <w:rFonts w:asciiTheme="minorEastAsia" w:hAnsiTheme="minorEastAsia" w:cs="Arial"/>
          <w:color w:val="000000" w:themeColor="text1"/>
          <w:szCs w:val="21"/>
        </w:rPr>
        <w:t>的人</w:t>
      </w:r>
      <w:r w:rsidRPr="00300741">
        <w:rPr>
          <w:rFonts w:asciiTheme="minorEastAsia" w:hAnsiTheme="minorEastAsia" w:cs="Arial"/>
          <w:color w:val="000000" w:themeColor="text1"/>
          <w:szCs w:val="21"/>
        </w:rPr>
        <w:lastRenderedPageBreak/>
        <w:t>提供帮助，并在笔录上注明。</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询问不通晓当地通用的语言文字的违反治安管理行为人、被侵害人或者其他证人，应当配备翻译人员，并在笔录上注明。</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第八十七条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对与违反治安管理行为有关的场所、物品、人身可以进行检查。检查时，人民警察不得少于2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检查妇女的身体，应当由女性工作人员进行。</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第八十八条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检查的情况应当制作检查笔录，由检查人、被检查人和见证人签名或者盖章；被检查人拒绝签名的，人民警察应当在笔录上注明。</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第八十九条</w:t>
      </w:r>
      <w:r w:rsidRPr="00300741">
        <w:rPr>
          <w:rFonts w:asciiTheme="minorEastAsia" w:hAnsiTheme="minorEastAsia"/>
          <w:color w:val="000000" w:themeColor="text1"/>
          <w:szCs w:val="21"/>
        </w:rPr>
        <w:t> </w:t>
      </w:r>
      <w:r w:rsidRPr="00300741">
        <w:rPr>
          <w:rFonts w:asciiTheme="minorEastAsia" w:hAnsiTheme="minorEastAsia" w:cs="Arial"/>
          <w:color w:val="000000" w:themeColor="text1"/>
          <w:szCs w:val="21"/>
        </w:rPr>
        <w:t>公安机关办理治安案件，对与案件有关的需要作为证据的物品，可以扣押；对被侵害人或者善意第三人合法占有的财产，不得扣押，应当予以登记。对与案件无关的物品，不得扣押。</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对扣押的物品，应当会同在场见证人和被扣押物品持有人查点清楚，当场开列清单一式二份，由调查人员、见证人和持有人签名或者盖章，一份交给持有人，另一份附卷备查。</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对扣押的物品，应当妥善保管，不得挪作他用；对不宜长期保存的物品，按照有关规定处理。经查明与案件无关的，应当及时退还；经核实属于他人合法财产的，应当登记后立即退还；满6个月无人对该财产主张权利或者无法查清</w:t>
      </w:r>
      <w:hyperlink r:id="rId288" w:tgtFrame="_blank" w:history="1">
        <w:r w:rsidRPr="00300741">
          <w:rPr>
            <w:rFonts w:asciiTheme="minorEastAsia" w:hAnsiTheme="minorEastAsia"/>
            <w:color w:val="000000" w:themeColor="text1"/>
            <w:szCs w:val="21"/>
          </w:rPr>
          <w:t>权利人</w:t>
        </w:r>
      </w:hyperlink>
      <w:r w:rsidRPr="00300741">
        <w:rPr>
          <w:rFonts w:asciiTheme="minorEastAsia" w:hAnsiTheme="minorEastAsia" w:cs="Arial"/>
          <w:color w:val="000000" w:themeColor="text1"/>
          <w:szCs w:val="21"/>
        </w:rPr>
        <w:t>的，应当公开拍卖或者按照国家有关规定处理，所得款项上缴国库。</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为了查明案情，需要解决案件中有争议的专门性问题的，应当指派或者聘请具有专门知识的人员进行</w:t>
      </w:r>
      <w:hyperlink r:id="rId289" w:tgtFrame="_blank" w:history="1">
        <w:r w:rsidRPr="00300741">
          <w:rPr>
            <w:rFonts w:asciiTheme="minorEastAsia" w:hAnsiTheme="minorEastAsia"/>
            <w:color w:val="000000" w:themeColor="text1"/>
            <w:szCs w:val="21"/>
          </w:rPr>
          <w:t>鉴定</w:t>
        </w:r>
      </w:hyperlink>
      <w:r w:rsidRPr="00300741">
        <w:rPr>
          <w:rFonts w:asciiTheme="minorEastAsia" w:hAnsiTheme="minorEastAsia" w:cs="Arial"/>
          <w:color w:val="000000" w:themeColor="text1"/>
          <w:szCs w:val="21"/>
        </w:rPr>
        <w:t>；鉴定人鉴定后，应当写出鉴定意见，并且签名。</w:t>
      </w:r>
    </w:p>
    <w:p w:rsidR="005124D0" w:rsidRPr="00075B41" w:rsidRDefault="00CF1A68" w:rsidP="00075B41">
      <w:pPr>
        <w:shd w:val="clear" w:color="auto" w:fill="FFFFFF"/>
        <w:spacing w:before="100" w:beforeAutospacing="1" w:after="100" w:afterAutospacing="1"/>
        <w:jc w:val="center"/>
        <w:rPr>
          <w:rFonts w:asciiTheme="minorEastAsia" w:hAnsiTheme="minorEastAsia" w:cs="Arial"/>
          <w:b/>
          <w:color w:val="000000" w:themeColor="text1"/>
          <w:szCs w:val="21"/>
        </w:rPr>
      </w:pPr>
      <w:r w:rsidRPr="00075B41">
        <w:rPr>
          <w:rFonts w:asciiTheme="minorEastAsia" w:hAnsiTheme="minorEastAsia" w:cs="Arial"/>
          <w:b/>
          <w:color w:val="000000" w:themeColor="text1"/>
          <w:szCs w:val="21"/>
        </w:rPr>
        <w:t>第二节 决定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第九十一条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治安管理处罚由县级以上人民政府公安机关决定；其中警告、500元以下的罚款可以由公安派出所决定。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第九十二条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对决定给予行政拘留处罚的人，在处罚前已经采取强制措施限制人身自由的时间，应当折抵。限制人身自由1日，折抵行政拘留1日。</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第九十三条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公安机关查处治安案件，对没有本人</w:t>
      </w:r>
      <w:hyperlink r:id="rId290" w:tgtFrame="_blank" w:history="1">
        <w:r w:rsidRPr="00300741">
          <w:rPr>
            <w:rFonts w:asciiTheme="minorEastAsia" w:hAnsiTheme="minorEastAsia"/>
            <w:color w:val="000000" w:themeColor="text1"/>
            <w:szCs w:val="21"/>
          </w:rPr>
          <w:t>陈述</w:t>
        </w:r>
      </w:hyperlink>
      <w:r w:rsidRPr="00300741">
        <w:rPr>
          <w:rFonts w:asciiTheme="minorEastAsia" w:hAnsiTheme="minorEastAsia" w:cs="Arial"/>
          <w:color w:val="000000" w:themeColor="text1"/>
          <w:szCs w:val="21"/>
        </w:rPr>
        <w:t>，但其他证据能够证明案件事实的，可以作出治安管理处罚决定。但是，只有本人陈述，没有其他证据证明的，不能作出治安管理处罚决定。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第九十四条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公安机关作出治安管理处罚决定前，应当告知违反治安管理行为人作出治安管理处罚的事实、理由及依据，并告知违反治安管理行为人依法享有的权利。</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违反治安管理行为人有权陈述和申辩。公安机关必须充分听取违反治安管理行为人的意见，对违反治安管理行为人提出的事实、理由和证据，应当进行复核；违反治安管理行为人提出的事实、理由或者证据成立的，公安机关应当采纳。</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公安机关不得因违反治安管理行为人的陈述、</w:t>
      </w:r>
      <w:hyperlink r:id="rId291" w:tgtFrame="_blank" w:history="1">
        <w:r w:rsidRPr="00300741">
          <w:rPr>
            <w:rFonts w:asciiTheme="minorEastAsia" w:hAnsiTheme="minorEastAsia"/>
            <w:color w:val="000000" w:themeColor="text1"/>
            <w:szCs w:val="21"/>
          </w:rPr>
          <w:t>申辩</w:t>
        </w:r>
      </w:hyperlink>
      <w:r w:rsidRPr="00300741">
        <w:rPr>
          <w:rFonts w:asciiTheme="minorEastAsia" w:hAnsiTheme="minorEastAsia" w:cs="Arial"/>
          <w:color w:val="000000" w:themeColor="text1"/>
          <w:szCs w:val="21"/>
        </w:rPr>
        <w:t>而加重处罚。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第九十五条</w:t>
      </w:r>
      <w:r w:rsidR="005124D0"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治安案件调查结束后，公安机关应当根据不同情况，分别作出以下处理：</w:t>
      </w:r>
    </w:p>
    <w:p w:rsidR="00CF1A68" w:rsidRPr="00300741" w:rsidRDefault="00CF1A68" w:rsidP="00BC28E7">
      <w:pPr>
        <w:shd w:val="clear" w:color="auto" w:fill="FFFFFF"/>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一）确有依法应当给予治安管理处罚的违法行为的，根据情节轻重及具体情况，作出处罚决定；（二）依法不予处罚的，或者违法事实不能成立的，作出不予处罚决定；（三）违法行为已涉嫌犯罪的，移送主管机关依法追究刑事责任；（四）发现违反治安管理行为人有其他违法行为的，在对违反治安管理行为作出处罚决定的同时，通知有关行政主管部门处理。</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lastRenderedPageBreak/>
        <w:t>第九十六条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公安机关作出治安管理处罚决定的，应当制作治安管理处罚决定书。决定书应当载明下列内容：（一）被处罚人的</w:t>
      </w:r>
      <w:hyperlink r:id="rId292" w:tgtFrame="_blank" w:history="1">
        <w:r w:rsidRPr="00300741">
          <w:rPr>
            <w:rFonts w:asciiTheme="minorEastAsia" w:hAnsiTheme="minorEastAsia"/>
            <w:color w:val="000000" w:themeColor="text1"/>
            <w:szCs w:val="21"/>
          </w:rPr>
          <w:t>姓名</w:t>
        </w:r>
      </w:hyperlink>
      <w:r w:rsidRPr="00300741">
        <w:rPr>
          <w:rFonts w:asciiTheme="minorEastAsia" w:hAnsiTheme="minorEastAsia" w:cs="Arial"/>
          <w:color w:val="000000" w:themeColor="text1"/>
          <w:szCs w:val="21"/>
        </w:rPr>
        <w:t>、</w:t>
      </w:r>
      <w:hyperlink r:id="rId293" w:tgtFrame="_blank" w:history="1">
        <w:r w:rsidRPr="00300741">
          <w:rPr>
            <w:rFonts w:asciiTheme="minorEastAsia" w:hAnsiTheme="minorEastAsia"/>
            <w:color w:val="000000" w:themeColor="text1"/>
            <w:szCs w:val="21"/>
          </w:rPr>
          <w:t>性别</w:t>
        </w:r>
      </w:hyperlink>
      <w:r w:rsidRPr="00300741">
        <w:rPr>
          <w:rFonts w:asciiTheme="minorEastAsia" w:hAnsiTheme="minorEastAsia" w:cs="Arial"/>
          <w:color w:val="000000" w:themeColor="text1"/>
          <w:szCs w:val="21"/>
        </w:rPr>
        <w:t>、年龄、身份证件的名称和号码、住址；（二）违法事实和证据；（三）处罚的种类和依据；（四）处罚的执行方式和期限；（五）对处罚决定不服，申请</w:t>
      </w:r>
      <w:hyperlink r:id="rId294" w:tgtFrame="_blank" w:history="1">
        <w:r w:rsidRPr="00300741">
          <w:rPr>
            <w:rFonts w:asciiTheme="minorEastAsia" w:hAnsiTheme="minorEastAsia"/>
            <w:color w:val="000000" w:themeColor="text1"/>
            <w:szCs w:val="21"/>
          </w:rPr>
          <w:t>行政复议</w:t>
        </w:r>
      </w:hyperlink>
      <w:r w:rsidRPr="00300741">
        <w:rPr>
          <w:rFonts w:asciiTheme="minorEastAsia" w:hAnsiTheme="minorEastAsia" w:cs="Arial"/>
          <w:color w:val="000000" w:themeColor="text1"/>
          <w:szCs w:val="21"/>
        </w:rPr>
        <w:t>、提起行政诉讼的途径和期限；（六）作出处罚决定的公安机关的名称和作出决定的日期。决定书应当由作出处罚决定的公安机关加盖印章。</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第九十七条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公安机关应当向被处罚人宣告治安管理处罚决定书，并当场交付被处罚人；无法当场向被处罚人宣告的，应当在2日内送达被处罚人。决定给予行政拘留处罚的，应当及时通知被处罚人的家属。</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有被侵害人的，公安机关应当将决定书副本抄送被侵害人。</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第九十八条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公安机关作出吊销许可证以及处2000元以上罚款的治安管理处罚决定前，应当告知违反治安管理行为人有权要求举行听证；违反治安管理行为人要求听证的，公安机关应当及时依法举行听证。</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第九十九条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公安机关办理治安案件的期限，自受理之日起不得超过30日；案情重大、复杂的，经上一级公安机关批准，可以延长30日。</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为了查明案情进行鉴定的期间，不计入办理治安案件的期限。</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违反治安管理行为事实清楚、证据确凿，处警告或者200元以下罚款的，可以当场作出治安管理处罚决定。</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第一百零一条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当场作出治安管理处罚决定的，人民警察应当向违反治安管理行为人出示工作证件，并填写处罚决定书。处罚决定书应当当场交付被处罚人；有被侵害人的，并将决定书副本抄送被侵害人。</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前款规定的处罚决定书，应当载明被处罚人的姓名、违法行为、处罚依据、罚款数额、时间、地点以及公安机关名称，并由经办的人民警察签名或者盖章。</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当场作出治安管理处罚决定的，经办的人民警察应当在24小时内报所属公安机关备案。</w:t>
      </w:r>
    </w:p>
    <w:p w:rsidR="00C75C0F" w:rsidRPr="00075B41" w:rsidRDefault="00CF1A68" w:rsidP="00075B41">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第一百零二条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被处罚人对治安管理处罚决定不服的，可以依法申请行政复议或者提起行政诉讼。</w:t>
      </w:r>
    </w:p>
    <w:p w:rsidR="00C75C0F" w:rsidRPr="00075B41" w:rsidRDefault="00CF1A68" w:rsidP="00075B41">
      <w:pPr>
        <w:shd w:val="clear" w:color="auto" w:fill="FFFFFF"/>
        <w:spacing w:before="100" w:beforeAutospacing="1" w:after="100" w:afterAutospacing="1"/>
        <w:jc w:val="center"/>
        <w:rPr>
          <w:rFonts w:asciiTheme="minorEastAsia" w:hAnsiTheme="minorEastAsia" w:cs="Arial"/>
          <w:b/>
          <w:color w:val="000000" w:themeColor="text1"/>
          <w:szCs w:val="21"/>
        </w:rPr>
      </w:pPr>
      <w:r w:rsidRPr="00075B41">
        <w:rPr>
          <w:rFonts w:asciiTheme="minorEastAsia" w:hAnsiTheme="minorEastAsia" w:cs="Arial"/>
          <w:b/>
          <w:color w:val="000000" w:themeColor="text1"/>
          <w:szCs w:val="21"/>
        </w:rPr>
        <w:t>第三节 执行</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第一百零三条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对被决定给予行政拘留处罚的人，由作出决定的公安机关送达拘留所执行。</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第一百零四条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受到罚款处罚的人应当自收到处罚决定书之日起15日内，到指定的</w:t>
      </w:r>
      <w:hyperlink r:id="rId295" w:tgtFrame="_blank" w:history="1">
        <w:r w:rsidRPr="00300741">
          <w:rPr>
            <w:rFonts w:asciiTheme="minorEastAsia" w:hAnsiTheme="minorEastAsia"/>
            <w:color w:val="000000" w:themeColor="text1"/>
            <w:szCs w:val="21"/>
          </w:rPr>
          <w:t>银行</w:t>
        </w:r>
      </w:hyperlink>
      <w:r w:rsidRPr="00300741">
        <w:rPr>
          <w:rFonts w:asciiTheme="minorEastAsia" w:hAnsiTheme="minorEastAsia" w:cs="Arial"/>
          <w:color w:val="000000" w:themeColor="text1"/>
          <w:szCs w:val="21"/>
        </w:rPr>
        <w:t>缴纳罚款。但是，有下列情形之一的，人民警察可以当场收缴罚款：（一）被处50元以下罚款，被处罚人对罚款无异议的；（二）在边远、水上、交通不便地区，公安机关及其人民警察依照本法的规定作出罚款决定后，被处罚人向指定的银行缴纳罚款确有困难，经被处罚人提出的；（三）被处罚人在当地没有固定住所，不当场收缴事后难以执行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第一百零五条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人民警察当场收缴的罚款，应当自收缴罚款之日起2日内，交至所属的公安机关；在水上、旅客列车上当场收缴的罚款，应当自抵岸或者到站之日起2日内，交至所属的公安机关；公安机关应当自收到罚款之日起2日内将罚款缴付指定的银行。</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第一百零六条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人民警察当场收缴罚款的，应当向被处罚人出具</w:t>
      </w:r>
      <w:hyperlink r:id="rId296" w:tgtFrame="_blank" w:history="1">
        <w:r w:rsidRPr="00300741">
          <w:rPr>
            <w:rFonts w:asciiTheme="minorEastAsia" w:hAnsiTheme="minorEastAsia"/>
            <w:color w:val="000000" w:themeColor="text1"/>
            <w:szCs w:val="21"/>
          </w:rPr>
          <w:t>省</w:t>
        </w:r>
      </w:hyperlink>
      <w:r w:rsidRPr="00300741">
        <w:rPr>
          <w:rFonts w:asciiTheme="minorEastAsia" w:hAnsiTheme="minorEastAsia" w:cs="Arial"/>
          <w:color w:val="000000" w:themeColor="text1"/>
          <w:szCs w:val="21"/>
        </w:rPr>
        <w:t>、</w:t>
      </w:r>
      <w:hyperlink r:id="rId297" w:tgtFrame="_blank" w:history="1">
        <w:r w:rsidRPr="00300741">
          <w:rPr>
            <w:rFonts w:asciiTheme="minorEastAsia" w:hAnsiTheme="minorEastAsia"/>
            <w:color w:val="000000" w:themeColor="text1"/>
            <w:szCs w:val="21"/>
          </w:rPr>
          <w:t>自治区</w:t>
        </w:r>
      </w:hyperlink>
      <w:r w:rsidRPr="00300741">
        <w:rPr>
          <w:rFonts w:asciiTheme="minorEastAsia" w:hAnsiTheme="minorEastAsia" w:cs="Arial"/>
          <w:color w:val="000000" w:themeColor="text1"/>
          <w:szCs w:val="21"/>
        </w:rPr>
        <w:t>、</w:t>
      </w:r>
      <w:hyperlink r:id="rId298" w:tgtFrame="_blank" w:history="1">
        <w:r w:rsidRPr="00300741">
          <w:rPr>
            <w:rFonts w:asciiTheme="minorEastAsia" w:hAnsiTheme="minorEastAsia"/>
            <w:color w:val="000000" w:themeColor="text1"/>
            <w:szCs w:val="21"/>
          </w:rPr>
          <w:t>直辖市</w:t>
        </w:r>
      </w:hyperlink>
      <w:r w:rsidRPr="00300741">
        <w:rPr>
          <w:rFonts w:asciiTheme="minorEastAsia" w:hAnsiTheme="minorEastAsia" w:cs="Arial"/>
          <w:color w:val="000000" w:themeColor="text1"/>
          <w:szCs w:val="21"/>
        </w:rPr>
        <w:t>人民政府财政部门统一制发的罚款收据；不出具统一制发的罚款收据的，被处罚人有权拒绝缴纳罚款。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第一百零七条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200元的</w:t>
      </w:r>
      <w:r w:rsidRPr="00300741">
        <w:rPr>
          <w:rFonts w:asciiTheme="minorEastAsia" w:hAnsiTheme="minorEastAsia" w:cs="Arial"/>
          <w:color w:val="000000" w:themeColor="text1"/>
          <w:szCs w:val="21"/>
        </w:rPr>
        <w:lastRenderedPageBreak/>
        <w:t>标准交纳保证金，行政拘留的处罚决定暂缓执行。</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第一百零八条</w:t>
      </w:r>
      <w:r w:rsidR="00C75C0F" w:rsidRPr="00300741">
        <w:rPr>
          <w:rFonts w:asciiTheme="minorEastAsia" w:hAnsiTheme="minorEastAsia" w:hint="eastAsia"/>
          <w:color w:val="000000" w:themeColor="text1"/>
          <w:szCs w:val="21"/>
        </w:rPr>
        <w:t xml:space="preserve"> </w:t>
      </w:r>
      <w:hyperlink r:id="rId299" w:tgtFrame="_blank" w:history="1">
        <w:r w:rsidRPr="00300741">
          <w:rPr>
            <w:rFonts w:asciiTheme="minorEastAsia" w:hAnsiTheme="minorEastAsia"/>
            <w:color w:val="000000" w:themeColor="text1"/>
            <w:szCs w:val="21"/>
          </w:rPr>
          <w:t>担保人</w:t>
        </w:r>
      </w:hyperlink>
      <w:r w:rsidRPr="00300741">
        <w:rPr>
          <w:rFonts w:asciiTheme="minorEastAsia" w:hAnsiTheme="minorEastAsia" w:cs="Arial"/>
          <w:color w:val="000000" w:themeColor="text1"/>
          <w:szCs w:val="21"/>
        </w:rPr>
        <w:t>应当符合下列条件：（一）与本案无牵连；（二）享有</w:t>
      </w:r>
      <w:hyperlink r:id="rId300" w:tgtFrame="_blank" w:history="1">
        <w:r w:rsidRPr="00300741">
          <w:rPr>
            <w:rFonts w:asciiTheme="minorEastAsia" w:hAnsiTheme="minorEastAsia"/>
            <w:color w:val="000000" w:themeColor="text1"/>
            <w:szCs w:val="21"/>
          </w:rPr>
          <w:t>政治权利</w:t>
        </w:r>
      </w:hyperlink>
      <w:r w:rsidRPr="00300741">
        <w:rPr>
          <w:rFonts w:asciiTheme="minorEastAsia" w:hAnsiTheme="minorEastAsia" w:cs="Arial"/>
          <w:color w:val="000000" w:themeColor="text1"/>
          <w:szCs w:val="21"/>
        </w:rPr>
        <w:t>，人身自由未受到限制；（三）在当地有常住</w:t>
      </w:r>
      <w:hyperlink r:id="rId301" w:tgtFrame="_blank" w:history="1">
        <w:r w:rsidRPr="00300741">
          <w:rPr>
            <w:rFonts w:asciiTheme="minorEastAsia" w:hAnsiTheme="minorEastAsia"/>
            <w:color w:val="000000" w:themeColor="text1"/>
            <w:szCs w:val="21"/>
          </w:rPr>
          <w:t>户口</w:t>
        </w:r>
      </w:hyperlink>
      <w:r w:rsidRPr="00300741">
        <w:rPr>
          <w:rFonts w:asciiTheme="minorEastAsia" w:hAnsiTheme="minorEastAsia" w:cs="Arial"/>
          <w:color w:val="000000" w:themeColor="text1"/>
          <w:szCs w:val="21"/>
        </w:rPr>
        <w:t>和固定住所；（四）有能力履行担保义务。</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第一百零九条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担保人应当保证被担保人不逃避行政拘留处罚的执行。</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担保人不履行担保义务，致使被担保人逃避行政拘留处罚的执行的，由公安机关对其处3000元以下罚款。</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被决定给予行政拘留处罚的人交纳保证金，暂缓行政拘留后，逃避行政拘留处罚的执行的，保证金予以没收并上缴国库，已经作出的行政拘留决定仍应执行。</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第一百一十一条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行政拘留的处罚决定被撤销，或者行政拘留处罚开始执行的，公安机关收取的保证金应当及时退还交纳人。</w:t>
      </w:r>
    </w:p>
    <w:p w:rsidR="00CF1A68" w:rsidRPr="00300741" w:rsidRDefault="00CF1A68" w:rsidP="00BC28E7">
      <w:pPr>
        <w:shd w:val="clear" w:color="auto" w:fill="FFFFFF"/>
        <w:ind w:firstLine="480"/>
        <w:rPr>
          <w:rFonts w:asciiTheme="minorEastAsia" w:hAnsiTheme="minorEastAsia" w:cs="Arial"/>
          <w:color w:val="000000" w:themeColor="text1"/>
          <w:szCs w:val="21"/>
        </w:rPr>
      </w:pPr>
      <w:bookmarkStart w:id="147" w:name="sub70884_2_5"/>
      <w:bookmarkStart w:id="148" w:name="第五章_执法监督"/>
      <w:bookmarkEnd w:id="147"/>
      <w:bookmarkEnd w:id="148"/>
      <w:r w:rsidRPr="00300741">
        <w:rPr>
          <w:rFonts w:asciiTheme="minorEastAsia" w:hAnsiTheme="minorEastAsia" w:cs="Arial" w:hint="eastAsia"/>
          <w:color w:val="000000" w:themeColor="text1"/>
          <w:szCs w:val="21"/>
        </w:rPr>
        <w:t>第五章 执法监督</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第一百一十二条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公安机关及其人民警察应当依法、公正、严格、高效办理治安案件，文明执法，不得徇私舞弊。</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第一百一十三条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公安机关及其人民警察办理治安案件，禁止对违反治安管理行为人打骂、虐待或者侮辱。</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第一百一十四条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公安机关及其人民警察办理治安案件，应当自觉接受社会和公民的监督。</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公安机关及其人民警察办理治安案件，不严格执法或者有违法违纪行为的，任何单位和个人都有权向公安机关或者人民检察院、行政监察机关检举、控告；收到检举、控告的机关，应当依据职责及时处理。</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第一百一十五条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公安机关依法实施罚款处罚，应当依照有关法律、行政法规的规定，实行罚款决定与罚款收缴分离；收缴的罚款应当全部上缴国库。</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第一百一十六条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人民警察办理治安案件，有下列行为之一的，依法给予行政处分；构成犯罪的，依法追究刑事责任：（一）</w:t>
      </w:r>
      <w:hyperlink r:id="rId302" w:tgtFrame="_blank" w:history="1">
        <w:r w:rsidRPr="00300741">
          <w:rPr>
            <w:rFonts w:asciiTheme="minorEastAsia" w:hAnsiTheme="minorEastAsia"/>
            <w:color w:val="000000" w:themeColor="text1"/>
            <w:szCs w:val="21"/>
          </w:rPr>
          <w:t>刑讯逼供</w:t>
        </w:r>
      </w:hyperlink>
      <w:r w:rsidRPr="00300741">
        <w:rPr>
          <w:rFonts w:asciiTheme="minorEastAsia" w:hAnsiTheme="minorEastAsia" w:cs="Arial"/>
          <w:color w:val="000000" w:themeColor="text1"/>
          <w:szCs w:val="21"/>
        </w:rPr>
        <w:t>、体罚、虐待、侮辱他人的；（二）超过询问查证的时间限制</w:t>
      </w:r>
      <w:hyperlink r:id="rId303" w:tgtFrame="_blank" w:history="1">
        <w:r w:rsidRPr="00300741">
          <w:rPr>
            <w:rFonts w:asciiTheme="minorEastAsia" w:hAnsiTheme="minorEastAsia"/>
            <w:color w:val="000000" w:themeColor="text1"/>
            <w:szCs w:val="21"/>
          </w:rPr>
          <w:t>人身自由</w:t>
        </w:r>
      </w:hyperlink>
      <w:r w:rsidRPr="00300741">
        <w:rPr>
          <w:rFonts w:asciiTheme="minorEastAsia" w:hAnsiTheme="minorEastAsia" w:cs="Arial"/>
          <w:color w:val="000000" w:themeColor="text1"/>
          <w:szCs w:val="21"/>
        </w:rPr>
        <w:t>的；（三）不执行罚款决定与罚款收缴分离制度，或者不按规定将罚没的财物上缴国库或者依法处理的；（四）私分、侵占、挪用、故意损毁收缴、扣押的财物的；（五）违反规定使用或者不及时返还被侵害人财物的；（六）违反规定不及时退还</w:t>
      </w:r>
      <w:hyperlink r:id="rId304" w:tgtFrame="_blank" w:history="1">
        <w:r w:rsidRPr="00300741">
          <w:rPr>
            <w:rFonts w:asciiTheme="minorEastAsia" w:hAnsiTheme="minorEastAsia"/>
            <w:color w:val="000000" w:themeColor="text1"/>
            <w:szCs w:val="21"/>
          </w:rPr>
          <w:t>保证金</w:t>
        </w:r>
      </w:hyperlink>
      <w:r w:rsidRPr="00300741">
        <w:rPr>
          <w:rFonts w:asciiTheme="minorEastAsia" w:hAnsiTheme="minorEastAsia" w:cs="Arial"/>
          <w:color w:val="000000" w:themeColor="text1"/>
          <w:szCs w:val="21"/>
        </w:rPr>
        <w:t>的；（七）利用职务上的便利收受他人财物或者谋取其他利益的；（八）当场收缴罚款不出具罚款收据或者不如实填写罚款数额的；（九）接到要求制止违反治安管理行为的报警后，不及时出警的；（十）在查处违反治安管理活动时，为违法犯罪行为人通风报信的；（十一）有</w:t>
      </w:r>
      <w:hyperlink r:id="rId305" w:tgtFrame="_blank" w:history="1">
        <w:r w:rsidRPr="00300741">
          <w:rPr>
            <w:rFonts w:asciiTheme="minorEastAsia" w:hAnsiTheme="minorEastAsia"/>
            <w:color w:val="000000" w:themeColor="text1"/>
            <w:szCs w:val="21"/>
          </w:rPr>
          <w:t>徇私舞弊</w:t>
        </w:r>
      </w:hyperlink>
      <w:r w:rsidRPr="00300741">
        <w:rPr>
          <w:rFonts w:asciiTheme="minorEastAsia" w:hAnsiTheme="minorEastAsia" w:cs="Arial"/>
          <w:color w:val="000000" w:themeColor="text1"/>
          <w:szCs w:val="21"/>
        </w:rPr>
        <w:t>、</w:t>
      </w:r>
      <w:hyperlink r:id="rId306" w:tgtFrame="_blank" w:history="1">
        <w:r w:rsidRPr="00300741">
          <w:rPr>
            <w:rFonts w:asciiTheme="minorEastAsia" w:hAnsiTheme="minorEastAsia"/>
            <w:color w:val="000000" w:themeColor="text1"/>
            <w:szCs w:val="21"/>
          </w:rPr>
          <w:t>滥用职权</w:t>
        </w:r>
      </w:hyperlink>
      <w:r w:rsidRPr="00300741">
        <w:rPr>
          <w:rFonts w:asciiTheme="minorEastAsia" w:hAnsiTheme="minorEastAsia" w:cs="Arial"/>
          <w:color w:val="000000" w:themeColor="text1"/>
          <w:szCs w:val="21"/>
        </w:rPr>
        <w:t>，不依法履行法定职责的其他情形的。</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办理治安案件的公安机关有前款所列行为的，对直接负责的主管人员和其他直接责任人员给予相应的行政处分。</w:t>
      </w:r>
    </w:p>
    <w:p w:rsidR="00C75C0F" w:rsidRPr="00300741" w:rsidRDefault="00CF1A68" w:rsidP="00075B41">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第一百一十七条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公安机关及其人民警察违法行使职权，侵犯公民、法人和其他组织合法权益的，应当赔礼道歉；造成损害的，应当依法承担赔偿责任。</w:t>
      </w:r>
      <w:bookmarkStart w:id="149" w:name="sub70884_2_6"/>
      <w:bookmarkStart w:id="150" w:name="第六章_附则"/>
      <w:bookmarkEnd w:id="149"/>
      <w:bookmarkEnd w:id="150"/>
    </w:p>
    <w:p w:rsidR="00C75C0F" w:rsidRPr="00075B41" w:rsidRDefault="00CF1A68" w:rsidP="00075B41">
      <w:pPr>
        <w:shd w:val="clear" w:color="auto" w:fill="FFFFFF"/>
        <w:spacing w:before="100" w:beforeAutospacing="1" w:after="100" w:afterAutospacing="1"/>
        <w:jc w:val="center"/>
        <w:rPr>
          <w:rFonts w:asciiTheme="minorEastAsia" w:hAnsiTheme="minorEastAsia" w:cs="Arial"/>
          <w:b/>
          <w:color w:val="000000" w:themeColor="text1"/>
          <w:szCs w:val="21"/>
        </w:rPr>
      </w:pPr>
      <w:r w:rsidRPr="00075B41">
        <w:rPr>
          <w:rFonts w:asciiTheme="minorEastAsia" w:hAnsiTheme="minorEastAsia" w:cs="Arial" w:hint="eastAsia"/>
          <w:b/>
          <w:color w:val="000000" w:themeColor="text1"/>
          <w:szCs w:val="21"/>
        </w:rPr>
        <w:t>第六章 附则</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第一百一十八条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本法所称以上、以下、以内，包括本数。</w:t>
      </w:r>
    </w:p>
    <w:p w:rsidR="00CF1A68" w:rsidRPr="00300741" w:rsidRDefault="00CF1A68"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color w:val="000000" w:themeColor="text1"/>
          <w:szCs w:val="21"/>
        </w:rPr>
        <w:t>第一百一十九条</w:t>
      </w:r>
      <w:r w:rsidR="00C75C0F" w:rsidRPr="00300741">
        <w:rPr>
          <w:rFonts w:asciiTheme="minorEastAsia" w:hAnsiTheme="minorEastAsia" w:hint="eastAsia"/>
          <w:color w:val="000000" w:themeColor="text1"/>
          <w:szCs w:val="21"/>
        </w:rPr>
        <w:t xml:space="preserve"> </w:t>
      </w:r>
      <w:r w:rsidRPr="00300741">
        <w:rPr>
          <w:rFonts w:asciiTheme="minorEastAsia" w:hAnsiTheme="minorEastAsia" w:cs="Arial"/>
          <w:color w:val="000000" w:themeColor="text1"/>
          <w:szCs w:val="21"/>
        </w:rPr>
        <w:t>本法自2013年1月1日起施行。1986年9月5日公布、1994年5月12日修订公布的《</w:t>
      </w:r>
      <w:hyperlink r:id="rId307" w:tgtFrame="_blank" w:history="1">
        <w:r w:rsidRPr="00300741">
          <w:rPr>
            <w:rFonts w:asciiTheme="minorEastAsia" w:hAnsiTheme="minorEastAsia"/>
            <w:color w:val="000000" w:themeColor="text1"/>
            <w:szCs w:val="21"/>
          </w:rPr>
          <w:t>中华人民共和国治安管理处罚条例</w:t>
        </w:r>
      </w:hyperlink>
      <w:r w:rsidRPr="00300741">
        <w:rPr>
          <w:rFonts w:asciiTheme="minorEastAsia" w:hAnsiTheme="minorEastAsia" w:cs="Arial"/>
          <w:color w:val="000000" w:themeColor="text1"/>
          <w:szCs w:val="21"/>
        </w:rPr>
        <w:t>》同时废止。</w:t>
      </w:r>
    </w:p>
    <w:p w:rsidR="00CF1A68" w:rsidRPr="00300741" w:rsidRDefault="00CF1A68" w:rsidP="00BC28E7">
      <w:pPr>
        <w:shd w:val="clear" w:color="auto" w:fill="FFFFFF"/>
        <w:ind w:firstLine="480"/>
        <w:rPr>
          <w:rFonts w:asciiTheme="minorEastAsia" w:hAnsiTheme="minorEastAsia" w:cs="Arial"/>
          <w:color w:val="000000" w:themeColor="text1"/>
          <w:szCs w:val="21"/>
        </w:rPr>
      </w:pPr>
    </w:p>
    <w:p w:rsidR="005208ED" w:rsidRPr="00300741" w:rsidRDefault="005208ED" w:rsidP="00075B41">
      <w:pPr>
        <w:shd w:val="clear" w:color="auto" w:fill="FFFFFF"/>
        <w:rPr>
          <w:rFonts w:asciiTheme="minorEastAsia" w:hAnsiTheme="minorEastAsia" w:cs="Arial"/>
          <w:color w:val="000000" w:themeColor="text1"/>
          <w:szCs w:val="21"/>
        </w:rPr>
      </w:pPr>
    </w:p>
    <w:p w:rsidR="005208ED" w:rsidRPr="00A625B4" w:rsidRDefault="005208ED" w:rsidP="00A625B4">
      <w:pPr>
        <w:pStyle w:val="a9"/>
        <w:shd w:val="clear" w:color="auto" w:fill="FFFFFF"/>
        <w:jc w:val="center"/>
        <w:rPr>
          <w:rFonts w:ascii="黑体" w:eastAsia="黑体" w:hAnsi="黑体"/>
          <w:color w:val="000000" w:themeColor="text1"/>
          <w:sz w:val="28"/>
          <w:szCs w:val="28"/>
        </w:rPr>
      </w:pPr>
      <w:r w:rsidRPr="00A625B4">
        <w:rPr>
          <w:rFonts w:ascii="黑体" w:eastAsia="黑体" w:hAnsi="黑体" w:hint="eastAsia"/>
          <w:color w:val="000000" w:themeColor="text1"/>
          <w:sz w:val="28"/>
          <w:szCs w:val="28"/>
        </w:rPr>
        <w:lastRenderedPageBreak/>
        <w:t>中华人民共和国刑法</w:t>
      </w:r>
    </w:p>
    <w:p w:rsidR="005208ED" w:rsidRPr="00A625B4" w:rsidRDefault="005208ED" w:rsidP="00A625B4">
      <w:pPr>
        <w:pStyle w:val="a9"/>
        <w:shd w:val="clear" w:color="auto" w:fill="FFFFFF"/>
        <w:jc w:val="center"/>
        <w:rPr>
          <w:rFonts w:asciiTheme="minorEastAsia" w:eastAsiaTheme="minorEastAsia" w:hAnsiTheme="minorEastAsia"/>
          <w:b/>
          <w:color w:val="000000" w:themeColor="text1"/>
          <w:sz w:val="21"/>
          <w:szCs w:val="21"/>
        </w:rPr>
      </w:pPr>
      <w:r w:rsidRPr="00A625B4">
        <w:rPr>
          <w:rFonts w:asciiTheme="minorEastAsia" w:eastAsiaTheme="minorEastAsia" w:hAnsiTheme="minorEastAsia" w:hint="eastAsia"/>
          <w:b/>
          <w:color w:val="000000" w:themeColor="text1"/>
          <w:sz w:val="21"/>
          <w:szCs w:val="21"/>
        </w:rPr>
        <w:t>第一编 总则</w:t>
      </w:r>
    </w:p>
    <w:p w:rsidR="005208ED" w:rsidRPr="00A625B4" w:rsidRDefault="005208ED" w:rsidP="00A625B4">
      <w:pPr>
        <w:shd w:val="clear" w:color="auto" w:fill="FFFFFF"/>
        <w:spacing w:before="100" w:beforeAutospacing="1" w:after="100" w:afterAutospacing="1"/>
        <w:jc w:val="center"/>
        <w:rPr>
          <w:rFonts w:asciiTheme="minorEastAsia" w:hAnsiTheme="minorEastAsia" w:cs="Arial"/>
          <w:b/>
          <w:color w:val="000000" w:themeColor="text1"/>
          <w:szCs w:val="21"/>
        </w:rPr>
      </w:pPr>
      <w:r w:rsidRPr="00A625B4">
        <w:rPr>
          <w:rFonts w:asciiTheme="minorEastAsia" w:hAnsiTheme="minorEastAsia" w:cs="Arial" w:hint="eastAsia"/>
          <w:b/>
          <w:color w:val="000000" w:themeColor="text1"/>
          <w:szCs w:val="21"/>
        </w:rPr>
        <w:t>第一章 刑法的任务、基本原则和适用范围</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第一条 为了惩罚犯罪，保护人民，根据宪法，结合我国同犯罪作斗争的具体 经验及实际情况，制定本法。</w:t>
      </w:r>
    </w:p>
    <w:p w:rsidR="004B61B9"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第二条 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rsidR="004B61B9" w:rsidRPr="00300741" w:rsidRDefault="004B61B9"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 xml:space="preserve"> </w:t>
      </w:r>
      <w:r w:rsidR="005208ED" w:rsidRPr="00300741">
        <w:rPr>
          <w:rFonts w:asciiTheme="minorEastAsia" w:hAnsiTheme="minorEastAsia" w:cs="Arial" w:hint="eastAsia"/>
          <w:color w:val="000000" w:themeColor="text1"/>
          <w:szCs w:val="21"/>
        </w:rPr>
        <w:t>第三条</w:t>
      </w:r>
      <w:r w:rsidRPr="00300741">
        <w:rPr>
          <w:rFonts w:asciiTheme="minorEastAsia" w:hAnsiTheme="minorEastAsia" w:cs="Arial" w:hint="eastAsia"/>
          <w:color w:val="000000" w:themeColor="text1"/>
          <w:szCs w:val="21"/>
        </w:rPr>
        <w:t xml:space="preserve"> </w:t>
      </w:r>
      <w:r w:rsidR="005208ED" w:rsidRPr="00300741">
        <w:rPr>
          <w:rFonts w:asciiTheme="minorEastAsia" w:hAnsiTheme="minorEastAsia" w:cs="Arial" w:hint="eastAsia"/>
          <w:color w:val="000000" w:themeColor="text1"/>
          <w:szCs w:val="21"/>
        </w:rPr>
        <w:t>法律明文规定为犯罪行为的，依照法律定罪处刑；法律没有明文规定为犯罪行为的，不得定罪处刑。</w:t>
      </w:r>
    </w:p>
    <w:p w:rsidR="004B61B9"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第四条</w:t>
      </w:r>
      <w:r w:rsidR="004B61B9"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对任何人犯罪，在适用法律上一律平等。不允许任何人有超越法律的特权。</w:t>
      </w:r>
    </w:p>
    <w:p w:rsidR="004B61B9"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第五条</w:t>
      </w:r>
      <w:r w:rsidR="00A625B4">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刑罚的轻重，应当与犯罪分子所犯罪行和承担的刑事责任相适应。</w:t>
      </w:r>
    </w:p>
    <w:p w:rsidR="004B61B9"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第六条</w:t>
      </w:r>
      <w:r w:rsidR="00A625B4">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凡在中华人民共和国领域内犯罪的，除法律有特别规定的以外，都适用本法。</w:t>
      </w:r>
    </w:p>
    <w:p w:rsidR="004B61B9"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凡在中华人民共和国船舶或者航空器内犯罪的，也适用本法。</w:t>
      </w:r>
    </w:p>
    <w:p w:rsidR="004B61B9"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犯罪的行为或者结果有一项发生在中华人民共和国领域内的，就认为是在中华人民共和国领域内犯罪。</w:t>
      </w:r>
    </w:p>
    <w:p w:rsidR="004B61B9"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第七条</w:t>
      </w:r>
      <w:r w:rsidR="00A625B4">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中华人民共和国公民在中华人民共和国领域外犯本法规定之罪的，适用本法，但是按本法规定的最高刑为三年以下有期徒刑的，可以不予追究。中华人民共和国国家工作人员和军人在中华人民共和国领域外犯本法规定之罪的，适用本法。</w:t>
      </w:r>
    </w:p>
    <w:p w:rsidR="00CA1F63"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第八条</w:t>
      </w:r>
      <w:r w:rsidR="00A625B4">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外国人在中华人民共和国领域外对中华人民共和国国家或者公民犯罪，而按本法规定的最低刑为三年以上有期徒刑的，可以适用本法，但是按照犯罪地的法律不受处罚的除外。</w:t>
      </w:r>
    </w:p>
    <w:p w:rsidR="00CA1F63"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第九条</w:t>
      </w:r>
      <w:r w:rsidR="00A625B4">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对于中华人民共和国缔结或者参加的国际条约所规定的罪行，中华人民共和国在所承担条约义务的范围内行使刑事管辖权的，适用本法。</w:t>
      </w:r>
    </w:p>
    <w:p w:rsidR="0090161E" w:rsidRPr="00300741" w:rsidRDefault="005208ED" w:rsidP="00A625B4">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第十条</w:t>
      </w:r>
      <w:r w:rsidR="00A625B4">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凡在中华人民共和国领域外犯罪，依照本法应当负刑事责任的，虽然经过外国审判，仍然可以依照本法追究，但是在外国已经受过刑罚处罚的，可以免除或者减轻处罚。</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第十一条</w:t>
      </w:r>
      <w:r w:rsidR="00A625B4">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享有外交特权和豁免权的外国人的刑事责任，通过外交途径解决。</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第十二条</w:t>
      </w:r>
      <w:r w:rsidR="00A625B4">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r w:rsidRPr="00300741">
        <w:rPr>
          <w:rFonts w:asciiTheme="minorEastAsia" w:hAnsiTheme="minorEastAsia" w:cs="Arial" w:hint="eastAsia"/>
          <w:color w:val="000000" w:themeColor="text1"/>
          <w:szCs w:val="21"/>
        </w:rPr>
        <w:br/>
        <w:t xml:space="preserve">　　本法施行以前，依照当时的法律已经作出的生效判决，继续有效。</w:t>
      </w:r>
    </w:p>
    <w:p w:rsidR="005208ED" w:rsidRPr="00A625B4" w:rsidRDefault="005208ED" w:rsidP="00A625B4">
      <w:pPr>
        <w:shd w:val="clear" w:color="auto" w:fill="FFFFFF"/>
        <w:spacing w:before="100" w:beforeAutospacing="1" w:after="100" w:afterAutospacing="1"/>
        <w:jc w:val="center"/>
        <w:rPr>
          <w:rFonts w:asciiTheme="minorEastAsia" w:hAnsiTheme="minorEastAsia" w:cs="Arial"/>
          <w:b/>
          <w:color w:val="000000" w:themeColor="text1"/>
          <w:szCs w:val="21"/>
        </w:rPr>
      </w:pPr>
      <w:r w:rsidRPr="00A625B4">
        <w:rPr>
          <w:rFonts w:asciiTheme="minorEastAsia" w:hAnsiTheme="minorEastAsia" w:cs="Arial" w:hint="eastAsia"/>
          <w:b/>
          <w:color w:val="000000" w:themeColor="text1"/>
          <w:szCs w:val="21"/>
        </w:rPr>
        <w:t>第二章</w:t>
      </w:r>
      <w:r w:rsidR="0090161E" w:rsidRPr="00A625B4">
        <w:rPr>
          <w:rFonts w:asciiTheme="minorEastAsia" w:hAnsiTheme="minorEastAsia" w:cs="Arial" w:hint="eastAsia"/>
          <w:b/>
          <w:color w:val="000000" w:themeColor="text1"/>
          <w:szCs w:val="21"/>
        </w:rPr>
        <w:t xml:space="preserve"> </w:t>
      </w:r>
      <w:r w:rsidRPr="00A625B4">
        <w:rPr>
          <w:rFonts w:asciiTheme="minorEastAsia" w:hAnsiTheme="minorEastAsia" w:cs="Arial" w:hint="eastAsia"/>
          <w:b/>
          <w:color w:val="000000" w:themeColor="text1"/>
          <w:szCs w:val="21"/>
        </w:rPr>
        <w:t>犯罪</w:t>
      </w:r>
    </w:p>
    <w:p w:rsidR="005208ED" w:rsidRPr="00A625B4" w:rsidRDefault="005208ED" w:rsidP="00A625B4">
      <w:pPr>
        <w:shd w:val="clear" w:color="auto" w:fill="FFFFFF"/>
        <w:spacing w:before="100" w:beforeAutospacing="1" w:after="100" w:afterAutospacing="1"/>
        <w:jc w:val="center"/>
        <w:rPr>
          <w:rFonts w:asciiTheme="minorEastAsia" w:hAnsiTheme="minorEastAsia" w:cs="Arial"/>
          <w:b/>
          <w:color w:val="000000" w:themeColor="text1"/>
          <w:szCs w:val="21"/>
        </w:rPr>
      </w:pPr>
      <w:r w:rsidRPr="00A625B4">
        <w:rPr>
          <w:rFonts w:asciiTheme="minorEastAsia" w:hAnsiTheme="minorEastAsia" w:cs="Arial" w:hint="eastAsia"/>
          <w:b/>
          <w:color w:val="000000" w:themeColor="text1"/>
          <w:szCs w:val="21"/>
        </w:rPr>
        <w:t>第一节</w:t>
      </w:r>
      <w:r w:rsidR="0090161E" w:rsidRPr="00A625B4">
        <w:rPr>
          <w:rFonts w:asciiTheme="minorEastAsia" w:hAnsiTheme="minorEastAsia" w:cs="Arial" w:hint="eastAsia"/>
          <w:b/>
          <w:color w:val="000000" w:themeColor="text1"/>
          <w:szCs w:val="21"/>
        </w:rPr>
        <w:t xml:space="preserve"> </w:t>
      </w:r>
      <w:r w:rsidRPr="00A625B4">
        <w:rPr>
          <w:rFonts w:asciiTheme="minorEastAsia" w:hAnsiTheme="minorEastAsia" w:cs="Arial" w:hint="eastAsia"/>
          <w:b/>
          <w:color w:val="000000" w:themeColor="text1"/>
          <w:szCs w:val="21"/>
        </w:rPr>
        <w:t>犯罪和刑事责任</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第十三条</w:t>
      </w:r>
      <w:r w:rsidR="00A625B4">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一切危害国家主权、领土完整和安全，分裂国家、颠覆人民民主专政的政权和推翻社会主义制度，破坏社会秩序和经济秩序，侵犯国有财产或者劳动群众集体所有的财产，侵犯公民</w:t>
      </w:r>
      <w:r w:rsidRPr="00300741">
        <w:rPr>
          <w:rFonts w:asciiTheme="minorEastAsia" w:hAnsiTheme="minorEastAsia" w:cs="Arial" w:hint="eastAsia"/>
          <w:color w:val="000000" w:themeColor="text1"/>
          <w:szCs w:val="21"/>
        </w:rPr>
        <w:lastRenderedPageBreak/>
        <w:t>私人所有的财产，侵犯公民的人身权利、民主权利和其他权利，以及其他危害社会的行为，依照法律应当受刑罚处罚的，都是犯罪，但是情节显著轻微危害不大的，不认为是犯罪。</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第十四条</w:t>
      </w:r>
      <w:r w:rsidR="00A625B4">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明知自己的行为会发生危害社会的结果，并且希望或者放任这种结果发生，因而构成犯罪的，是故意犯罪。</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故意犯罪，应当负刑事责任。</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第十五条</w:t>
      </w:r>
      <w:r w:rsidR="00A625B4">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应当预见自己的行为可能发生危害社会的结果，因为疏忽大意而没有预见，或者已经预见而轻信能够避免，以致发生这种结果的，是过失犯罪。</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过失犯罪，法律有规定的才负刑事责任。</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第十六条</w:t>
      </w:r>
      <w:r w:rsidR="00A625B4">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行为在客观上虽然造成了损害结果，但是不是出于故意或者过失，而是由于不能抗拒或者不能预见的原因所引起的，不是犯罪。</w:t>
      </w:r>
    </w:p>
    <w:p w:rsidR="00FE1751" w:rsidRPr="00FE1751" w:rsidRDefault="005208ED" w:rsidP="00FE1751">
      <w:pPr>
        <w:pStyle w:val="a9"/>
        <w:spacing w:before="0" w:beforeAutospacing="0" w:after="0" w:afterAutospacing="0" w:line="360" w:lineRule="atLeast"/>
        <w:ind w:firstLineChars="200" w:firstLine="480"/>
        <w:rPr>
          <w:rFonts w:asciiTheme="minorEastAsia" w:eastAsiaTheme="minorEastAsia" w:hAnsiTheme="minorEastAsia" w:cs="Arial"/>
          <w:color w:val="000000" w:themeColor="text1"/>
          <w:kern w:val="2"/>
          <w:sz w:val="21"/>
          <w:szCs w:val="21"/>
        </w:rPr>
      </w:pPr>
      <w:r w:rsidRPr="00300741">
        <w:rPr>
          <w:rFonts w:asciiTheme="minorEastAsia" w:hAnsiTheme="minorEastAsia" w:cs="Arial" w:hint="eastAsia"/>
          <w:color w:val="000000" w:themeColor="text1"/>
          <w:szCs w:val="21"/>
        </w:rPr>
        <w:t>第十七条</w:t>
      </w:r>
      <w:r w:rsidR="00FE1751" w:rsidRPr="00FE1751">
        <w:rPr>
          <w:rFonts w:asciiTheme="minorEastAsia" w:eastAsiaTheme="minorEastAsia" w:hAnsiTheme="minorEastAsia" w:cs="Arial"/>
          <w:color w:val="000000" w:themeColor="text1"/>
          <w:kern w:val="2"/>
          <w:sz w:val="21"/>
          <w:szCs w:val="21"/>
        </w:rPr>
        <w:t>已满十六周岁的人犯罪，应当负刑事责任。</w:t>
      </w:r>
    </w:p>
    <w:p w:rsidR="00FE1751" w:rsidRPr="00FE1751" w:rsidRDefault="00FE1751" w:rsidP="00FE175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FE1751">
        <w:rPr>
          <w:rFonts w:asciiTheme="minorEastAsia" w:eastAsiaTheme="minorEastAsia" w:hAnsiTheme="minorEastAsia" w:cs="Arial"/>
          <w:color w:val="000000" w:themeColor="text1"/>
          <w:kern w:val="2"/>
          <w:sz w:val="21"/>
          <w:szCs w:val="21"/>
        </w:rPr>
        <w:t xml:space="preserve">　　</w:t>
      </w:r>
      <w:r>
        <w:rPr>
          <w:rFonts w:asciiTheme="minorEastAsia" w:eastAsiaTheme="minorEastAsia" w:hAnsiTheme="minorEastAsia" w:cs="Arial" w:hint="eastAsia"/>
          <w:color w:val="000000" w:themeColor="text1"/>
          <w:kern w:val="2"/>
          <w:sz w:val="21"/>
          <w:szCs w:val="21"/>
        </w:rPr>
        <w:t xml:space="preserve"> </w:t>
      </w:r>
      <w:r w:rsidRPr="00FE1751">
        <w:rPr>
          <w:rFonts w:asciiTheme="minorEastAsia" w:eastAsiaTheme="minorEastAsia" w:hAnsiTheme="minorEastAsia" w:cs="Arial"/>
          <w:color w:val="000000" w:themeColor="text1"/>
          <w:kern w:val="2"/>
          <w:sz w:val="21"/>
          <w:szCs w:val="21"/>
        </w:rPr>
        <w:t>已满十四周岁不满十六周岁的人，犯故意杀人、故意伤害致人重伤或者死亡、强奸、抢劫、贩卖毒品、放火、爆炸、投毒罪的，应当负刑事责任。</w:t>
      </w:r>
    </w:p>
    <w:p w:rsidR="00FE1751" w:rsidRPr="00FE1751" w:rsidRDefault="00FE1751" w:rsidP="00FE175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FE1751">
        <w:rPr>
          <w:rFonts w:asciiTheme="minorEastAsia" w:eastAsiaTheme="minorEastAsia" w:hAnsiTheme="minorEastAsia" w:cs="Arial"/>
          <w:color w:val="000000" w:themeColor="text1"/>
          <w:kern w:val="2"/>
          <w:sz w:val="21"/>
          <w:szCs w:val="21"/>
        </w:rPr>
        <w:t xml:space="preserve">　　</w:t>
      </w:r>
      <w:r>
        <w:rPr>
          <w:rFonts w:asciiTheme="minorEastAsia" w:eastAsiaTheme="minorEastAsia" w:hAnsiTheme="minorEastAsia" w:cs="Arial" w:hint="eastAsia"/>
          <w:color w:val="000000" w:themeColor="text1"/>
          <w:kern w:val="2"/>
          <w:sz w:val="21"/>
          <w:szCs w:val="21"/>
        </w:rPr>
        <w:t xml:space="preserve"> </w:t>
      </w:r>
      <w:r w:rsidRPr="00FE1751">
        <w:rPr>
          <w:rFonts w:asciiTheme="minorEastAsia" w:eastAsiaTheme="minorEastAsia" w:hAnsiTheme="minorEastAsia" w:cs="Arial"/>
          <w:color w:val="000000" w:themeColor="text1"/>
          <w:kern w:val="2"/>
          <w:sz w:val="21"/>
          <w:szCs w:val="21"/>
        </w:rPr>
        <w:t>已满十四周岁不满十八周岁的人犯罪，应当从轻或者减轻处罚。</w:t>
      </w:r>
    </w:p>
    <w:p w:rsidR="00FE1751" w:rsidRPr="00FE1751" w:rsidRDefault="00FE1751" w:rsidP="00FE175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FE1751">
        <w:rPr>
          <w:rFonts w:asciiTheme="minorEastAsia" w:eastAsiaTheme="minorEastAsia" w:hAnsiTheme="minorEastAsia" w:cs="Arial"/>
          <w:color w:val="000000" w:themeColor="text1"/>
          <w:kern w:val="2"/>
          <w:sz w:val="21"/>
          <w:szCs w:val="21"/>
        </w:rPr>
        <w:t xml:space="preserve">　　</w:t>
      </w:r>
      <w:r>
        <w:rPr>
          <w:rFonts w:asciiTheme="minorEastAsia" w:eastAsiaTheme="minorEastAsia" w:hAnsiTheme="minorEastAsia" w:cs="Arial" w:hint="eastAsia"/>
          <w:color w:val="000000" w:themeColor="text1"/>
          <w:kern w:val="2"/>
          <w:sz w:val="21"/>
          <w:szCs w:val="21"/>
        </w:rPr>
        <w:t xml:space="preserve"> </w:t>
      </w:r>
      <w:r w:rsidRPr="00FE1751">
        <w:rPr>
          <w:rFonts w:asciiTheme="minorEastAsia" w:eastAsiaTheme="minorEastAsia" w:hAnsiTheme="minorEastAsia" w:cs="Arial"/>
          <w:color w:val="000000" w:themeColor="text1"/>
          <w:kern w:val="2"/>
          <w:sz w:val="21"/>
          <w:szCs w:val="21"/>
        </w:rPr>
        <w:t>因不满十六周岁不予刑事处罚的，责令他的家长或者监护人加以管教;在必要的时候，也可以由政府收容教养。</w:t>
      </w:r>
    </w:p>
    <w:p w:rsidR="00FE1751" w:rsidRPr="00FE1751" w:rsidRDefault="00FE1751" w:rsidP="00FE175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FE1751">
        <w:rPr>
          <w:rFonts w:asciiTheme="minorEastAsia" w:eastAsiaTheme="minorEastAsia" w:hAnsiTheme="minorEastAsia" w:cs="Arial"/>
          <w:color w:val="000000" w:themeColor="text1"/>
          <w:kern w:val="2"/>
          <w:sz w:val="21"/>
          <w:szCs w:val="21"/>
        </w:rPr>
        <w:t xml:space="preserve">　　</w:t>
      </w:r>
      <w:r>
        <w:rPr>
          <w:rFonts w:asciiTheme="minorEastAsia" w:eastAsiaTheme="minorEastAsia" w:hAnsiTheme="minorEastAsia" w:cs="Arial" w:hint="eastAsia"/>
          <w:color w:val="000000" w:themeColor="text1"/>
          <w:kern w:val="2"/>
          <w:sz w:val="21"/>
          <w:szCs w:val="21"/>
        </w:rPr>
        <w:t xml:space="preserve"> </w:t>
      </w:r>
      <w:r w:rsidRPr="00FE1751">
        <w:rPr>
          <w:rFonts w:asciiTheme="minorEastAsia" w:eastAsiaTheme="minorEastAsia" w:hAnsiTheme="minorEastAsia" w:cs="Arial"/>
          <w:color w:val="000000" w:themeColor="text1"/>
          <w:kern w:val="2"/>
          <w:sz w:val="21"/>
          <w:szCs w:val="21"/>
        </w:rPr>
        <w:t>已满七十五周岁的人故意犯罪的，可以从轻或者减轻处罚;过失犯罪的，应当从轻或者减轻处罚。</w:t>
      </w:r>
    </w:p>
    <w:p w:rsidR="0090161E" w:rsidRPr="00300741" w:rsidRDefault="005208ED" w:rsidP="00FE1751">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第十八条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精神病人在不能辨认或者不能控制自己行为的时候造成危害结果，经法定程序鉴定确认的，不负刑事责任，但是应当责令他的家属或者监护人严加看管和医疗；在必要的时候，由政府强制医疗。</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间歇性的精神病人在精神正常的时候犯罪，应当负刑事责任。</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尚未完全丧失辨认或者控制自己行为能力的精神病人犯罪的，应当负刑事责任，但是可以从轻或者减轻处罚。</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醉酒的人犯罪，应当负刑事责任。</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第十九条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又聋又哑的人或者盲人犯罪，可以从轻、减轻或者免除处罚。</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为了使国家、公共利益、本人或者他人的人身、财产和其他权利免受正在进行的不法侵害，而采取的制止不法侵害的行为，对不法侵害人造成损害的，属于正当防卫，不负刑事责任。</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正当防卫明显超过必要限度造成重大损害的，应当负刑事责任，但是应当减轻或者免除处罚。</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对正在进行行凶、杀人、抢劫、强奸、绑架以及其他严重危及人身安全的暴力犯罪，采取防卫行为，造成不法侵害人伤亡的，不属于防卫过当，不负刑事责任。</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第二十一条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为了使国家、公共利益、本人或者他人的人身、财产和其他权利免受正在发生的危险，不得已采取的紧急避险行为，造成损害的，不负刑事责任。</w:t>
      </w:r>
      <w:r w:rsidRPr="00300741">
        <w:rPr>
          <w:rFonts w:asciiTheme="minorEastAsia" w:hAnsiTheme="minorEastAsia" w:cs="Arial" w:hint="eastAsia"/>
          <w:color w:val="000000" w:themeColor="text1"/>
          <w:szCs w:val="21"/>
        </w:rPr>
        <w:br/>
        <w:t xml:space="preserve">　　紧急避险超过必要限度造成不应有的损害的，应当负刑事责任，但是应当减轻或者免除处罚。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第一款中关于避免本人危险的规定，不适用于职务上、业务上负有特定责任的人。</w:t>
      </w:r>
    </w:p>
    <w:p w:rsidR="005208ED" w:rsidRPr="00FE1751" w:rsidRDefault="005208ED" w:rsidP="00FE1751">
      <w:pPr>
        <w:shd w:val="clear" w:color="auto" w:fill="FFFFFF"/>
        <w:spacing w:before="100" w:beforeAutospacing="1" w:after="100" w:afterAutospacing="1"/>
        <w:jc w:val="center"/>
        <w:rPr>
          <w:rFonts w:asciiTheme="minorEastAsia" w:hAnsiTheme="minorEastAsia" w:cs="Arial"/>
          <w:b/>
          <w:color w:val="000000" w:themeColor="text1"/>
          <w:szCs w:val="21"/>
        </w:rPr>
      </w:pPr>
      <w:r w:rsidRPr="00FE1751">
        <w:rPr>
          <w:rFonts w:asciiTheme="minorEastAsia" w:hAnsiTheme="minorEastAsia" w:cs="Arial" w:hint="eastAsia"/>
          <w:b/>
          <w:color w:val="000000" w:themeColor="text1"/>
          <w:szCs w:val="21"/>
        </w:rPr>
        <w:t>第二节</w:t>
      </w:r>
      <w:r w:rsidR="0090161E" w:rsidRPr="00FE1751">
        <w:rPr>
          <w:rFonts w:asciiTheme="minorEastAsia" w:hAnsiTheme="minorEastAsia" w:cs="Arial" w:hint="eastAsia"/>
          <w:b/>
          <w:color w:val="000000" w:themeColor="text1"/>
          <w:szCs w:val="21"/>
        </w:rPr>
        <w:t xml:space="preserve"> </w:t>
      </w:r>
      <w:r w:rsidRPr="00FE1751">
        <w:rPr>
          <w:rFonts w:asciiTheme="minorEastAsia" w:hAnsiTheme="minorEastAsia" w:cs="Arial" w:hint="eastAsia"/>
          <w:b/>
          <w:color w:val="000000" w:themeColor="text1"/>
          <w:szCs w:val="21"/>
        </w:rPr>
        <w:t>犯罪的预备、未遂和中止</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第二十二条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为了犯罪，准备工具、制造条件的，是犯罪预备。</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对于预备犯，可以比照既遂犯从轻、减轻处罚或者免除处罚。</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第二十三条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已经着手实行犯罪，由于犯罪分子意志以外的原因而未得逞的，是犯罪未遂。</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对于未遂犯，可以比照既遂犯从轻或者减轻处罚。</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第二十四条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在犯罪过程中，自动放弃犯罪或者自动有效地防止犯罪结果发生的，是犯罪中止。</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对于中止犯，没有造成损害的，应当免除处罚；造成损害的，应当减轻处罚。</w:t>
      </w:r>
    </w:p>
    <w:p w:rsidR="005208ED" w:rsidRPr="00FE1751" w:rsidRDefault="005208ED" w:rsidP="00FE1751">
      <w:pPr>
        <w:shd w:val="clear" w:color="auto" w:fill="FFFFFF"/>
        <w:spacing w:before="100" w:beforeAutospacing="1" w:after="100" w:afterAutospacing="1"/>
        <w:jc w:val="center"/>
        <w:rPr>
          <w:rFonts w:asciiTheme="minorEastAsia" w:hAnsiTheme="minorEastAsia" w:cs="Arial"/>
          <w:b/>
          <w:color w:val="000000" w:themeColor="text1"/>
          <w:szCs w:val="21"/>
        </w:rPr>
      </w:pPr>
      <w:r w:rsidRPr="00FE1751">
        <w:rPr>
          <w:rFonts w:asciiTheme="minorEastAsia" w:hAnsiTheme="minorEastAsia" w:cs="Arial" w:hint="eastAsia"/>
          <w:b/>
          <w:color w:val="000000" w:themeColor="text1"/>
          <w:szCs w:val="21"/>
        </w:rPr>
        <w:t>第三节</w:t>
      </w:r>
      <w:r w:rsidR="0090161E" w:rsidRPr="00FE1751">
        <w:rPr>
          <w:rFonts w:asciiTheme="minorEastAsia" w:hAnsiTheme="minorEastAsia" w:cs="Arial" w:hint="eastAsia"/>
          <w:b/>
          <w:color w:val="000000" w:themeColor="text1"/>
          <w:szCs w:val="21"/>
        </w:rPr>
        <w:t xml:space="preserve"> </w:t>
      </w:r>
      <w:r w:rsidRPr="00FE1751">
        <w:rPr>
          <w:rFonts w:asciiTheme="minorEastAsia" w:hAnsiTheme="minorEastAsia" w:cs="Arial" w:hint="eastAsia"/>
          <w:b/>
          <w:color w:val="000000" w:themeColor="text1"/>
          <w:szCs w:val="21"/>
        </w:rPr>
        <w:t>共同犯罪</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第二十五条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共同犯罪是指二人以上共同故意犯罪。</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二人以上共同过失犯罪，不以共同犯罪论处；应当负刑事责任的，按照他们所犯的罪分别处罚。</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第二十六条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组织、领导犯罪集团进行犯罪活动的或者在共同犯罪中起主要作用的，是主犯。</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三人以上为共同实施犯罪而组成的较为固定的犯罪组织，是犯罪集团。</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对组织、领导犯罪集团的首要分子，按照集团所犯的全部罪行处罚。</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对于第三款规定以外的主犯，应当按照其所参与的或者组织、指挥的全部犯罪处罚。</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第二十七条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在共同犯罪中起次要或者辅助作用的，是从犯。</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对于从犯，应当从轻、减轻处罚或者免除处罚。</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第二十八条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对于被胁迫参加犯罪的，应当按照他的犯罪情节减轻处罚或者免除处罚。</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第二十九条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教唆他人犯罪的，应当按照他在共同犯罪中所起的作用处罚。教唆不满十八周岁的人犯罪的，应当从重处罚。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如果被教唆的人没有犯被教唆的罪，对于教唆犯，可以从轻或者减轻处罚。</w:t>
      </w:r>
    </w:p>
    <w:p w:rsidR="005208ED" w:rsidRPr="00FE1751" w:rsidRDefault="005208ED" w:rsidP="00FE1751">
      <w:pPr>
        <w:shd w:val="clear" w:color="auto" w:fill="FFFFFF"/>
        <w:spacing w:before="100" w:beforeAutospacing="1" w:after="100" w:afterAutospacing="1"/>
        <w:jc w:val="center"/>
        <w:rPr>
          <w:rFonts w:asciiTheme="minorEastAsia" w:hAnsiTheme="minorEastAsia" w:cs="Arial"/>
          <w:b/>
          <w:color w:val="000000" w:themeColor="text1"/>
          <w:szCs w:val="21"/>
        </w:rPr>
      </w:pPr>
      <w:r w:rsidRPr="00FE1751">
        <w:rPr>
          <w:rFonts w:asciiTheme="minorEastAsia" w:hAnsiTheme="minorEastAsia" w:cs="Arial" w:hint="eastAsia"/>
          <w:b/>
          <w:color w:val="000000" w:themeColor="text1"/>
          <w:szCs w:val="21"/>
        </w:rPr>
        <w:t>第四节</w:t>
      </w:r>
      <w:r w:rsidR="0090161E" w:rsidRPr="00FE1751">
        <w:rPr>
          <w:rFonts w:asciiTheme="minorEastAsia" w:hAnsiTheme="minorEastAsia" w:cs="Arial" w:hint="eastAsia"/>
          <w:b/>
          <w:color w:val="000000" w:themeColor="text1"/>
          <w:szCs w:val="21"/>
        </w:rPr>
        <w:t xml:space="preserve"> </w:t>
      </w:r>
      <w:r w:rsidRPr="00FE1751">
        <w:rPr>
          <w:rFonts w:asciiTheme="minorEastAsia" w:hAnsiTheme="minorEastAsia" w:cs="Arial" w:hint="eastAsia"/>
          <w:b/>
          <w:color w:val="000000" w:themeColor="text1"/>
          <w:szCs w:val="21"/>
        </w:rPr>
        <w:t>单位犯罪</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公司、企业、事业单位、机关、团体实施的危害社会的行为，法律规定为单位犯罪的，应当负刑事责任。</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第三十一条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单位犯罪的，对单位判处罚金，并对其直接负责的主管人员和其他直接责任人员判处刑罚。本法分则和其他法律另有规定的，依照规定。</w:t>
      </w:r>
    </w:p>
    <w:p w:rsidR="005208ED" w:rsidRPr="00FE1751" w:rsidRDefault="005208ED" w:rsidP="00FE1751">
      <w:pPr>
        <w:shd w:val="clear" w:color="auto" w:fill="FFFFFF"/>
        <w:spacing w:before="100" w:beforeAutospacing="1" w:after="100" w:afterAutospacing="1"/>
        <w:jc w:val="center"/>
        <w:rPr>
          <w:rFonts w:asciiTheme="minorEastAsia" w:hAnsiTheme="minorEastAsia" w:cs="Arial"/>
          <w:b/>
          <w:color w:val="000000" w:themeColor="text1"/>
          <w:szCs w:val="21"/>
        </w:rPr>
      </w:pPr>
      <w:r w:rsidRPr="00FE1751">
        <w:rPr>
          <w:rFonts w:asciiTheme="minorEastAsia" w:hAnsiTheme="minorEastAsia" w:cs="Arial" w:hint="eastAsia"/>
          <w:b/>
          <w:color w:val="000000" w:themeColor="text1"/>
          <w:szCs w:val="21"/>
        </w:rPr>
        <w:t>第三章</w:t>
      </w:r>
      <w:r w:rsidR="0090161E" w:rsidRPr="00FE1751">
        <w:rPr>
          <w:rFonts w:asciiTheme="minorEastAsia" w:hAnsiTheme="minorEastAsia" w:cs="Arial" w:hint="eastAsia"/>
          <w:b/>
          <w:color w:val="000000" w:themeColor="text1"/>
          <w:szCs w:val="21"/>
        </w:rPr>
        <w:t xml:space="preserve"> </w:t>
      </w:r>
      <w:r w:rsidRPr="00FE1751">
        <w:rPr>
          <w:rFonts w:asciiTheme="minorEastAsia" w:hAnsiTheme="minorEastAsia" w:cs="Arial" w:hint="eastAsia"/>
          <w:b/>
          <w:color w:val="000000" w:themeColor="text1"/>
          <w:szCs w:val="21"/>
        </w:rPr>
        <w:t>刑罚</w:t>
      </w:r>
    </w:p>
    <w:p w:rsidR="005208ED" w:rsidRPr="00FE1751" w:rsidRDefault="005208ED" w:rsidP="00FE1751">
      <w:pPr>
        <w:shd w:val="clear" w:color="auto" w:fill="FFFFFF"/>
        <w:spacing w:before="100" w:beforeAutospacing="1" w:after="100" w:afterAutospacing="1"/>
        <w:jc w:val="center"/>
        <w:rPr>
          <w:rFonts w:asciiTheme="minorEastAsia" w:hAnsiTheme="minorEastAsia" w:cs="Arial"/>
          <w:b/>
          <w:color w:val="000000" w:themeColor="text1"/>
          <w:szCs w:val="21"/>
        </w:rPr>
      </w:pPr>
      <w:r w:rsidRPr="00FE1751">
        <w:rPr>
          <w:rFonts w:asciiTheme="minorEastAsia" w:hAnsiTheme="minorEastAsia" w:cs="Arial" w:hint="eastAsia"/>
          <w:b/>
          <w:color w:val="000000" w:themeColor="text1"/>
          <w:szCs w:val="21"/>
        </w:rPr>
        <w:t>第一节</w:t>
      </w:r>
      <w:r w:rsidR="0090161E" w:rsidRPr="00FE1751">
        <w:rPr>
          <w:rFonts w:asciiTheme="minorEastAsia" w:hAnsiTheme="minorEastAsia" w:cs="Arial" w:hint="eastAsia"/>
          <w:b/>
          <w:color w:val="000000" w:themeColor="text1"/>
          <w:szCs w:val="21"/>
        </w:rPr>
        <w:t xml:space="preserve"> </w:t>
      </w:r>
      <w:r w:rsidRPr="00FE1751">
        <w:rPr>
          <w:rFonts w:asciiTheme="minorEastAsia" w:hAnsiTheme="minorEastAsia" w:cs="Arial" w:hint="eastAsia"/>
          <w:b/>
          <w:color w:val="000000" w:themeColor="text1"/>
          <w:szCs w:val="21"/>
        </w:rPr>
        <w:t>刑罚的种类</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第三十二条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刑罚分为主刑和附加刑。</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第三十三条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主刑的种类如下：（一）管制；（二）拘役；（三）有期徒刑；（四）无期徒刑；（五）死刑。</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第三十四条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附加刑的种类如下：（一）罚金；</w:t>
      </w:r>
      <w:r w:rsidR="0090161E" w:rsidRPr="00300741">
        <w:rPr>
          <w:rFonts w:asciiTheme="minorEastAsia" w:hAnsiTheme="minorEastAsia" w:cs="Arial" w:hint="eastAsia"/>
          <w:color w:val="000000" w:themeColor="text1"/>
          <w:szCs w:val="21"/>
        </w:rPr>
        <w:t>（二）剥夺政治权利</w:t>
      </w:r>
      <w:r w:rsidRPr="00300741">
        <w:rPr>
          <w:rFonts w:asciiTheme="minorEastAsia" w:hAnsiTheme="minorEastAsia" w:cs="Arial" w:hint="eastAsia"/>
          <w:color w:val="000000" w:themeColor="text1"/>
          <w:szCs w:val="21"/>
        </w:rPr>
        <w:t>（三）没收财产。附加刑也可以独立适用。</w:t>
      </w:r>
    </w:p>
    <w:p w:rsidR="00FE1751" w:rsidRDefault="005208ED" w:rsidP="00BC28E7">
      <w:pPr>
        <w:shd w:val="clear" w:color="auto" w:fill="FFFFFF"/>
        <w:ind w:firstLine="480"/>
        <w:rPr>
          <w:rFonts w:asciiTheme="minorEastAsia" w:hAnsiTheme="minorEastAsia" w:cs="Arial" w:hint="eastAsia"/>
          <w:color w:val="000000" w:themeColor="text1"/>
          <w:szCs w:val="21"/>
        </w:rPr>
      </w:pPr>
      <w:r w:rsidRPr="00300741">
        <w:rPr>
          <w:rFonts w:asciiTheme="minorEastAsia" w:hAnsiTheme="minorEastAsia" w:cs="Arial" w:hint="eastAsia"/>
          <w:color w:val="000000" w:themeColor="text1"/>
          <w:szCs w:val="21"/>
        </w:rPr>
        <w:t>第三十五条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对于犯罪的外国人，可以独立适用或者附加适用驱逐出境。</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第三十六条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由于犯罪行为而使被害人遭受经济损失的，对犯罪分子除依法给予刑事处罚外，并应根据情况判处赔偿经济损失。</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承担民事赔偿责任的犯罪分子，同时被判处罚金，其财产不足以全部支付的，或者被判处没收财产的，应当先承担对被害人的民事赔偿责任。</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第三十七条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对于犯罪情节轻微不需要判处刑罚的，可以免予刑事处罚，但是可以根据案件的</w:t>
      </w:r>
      <w:r w:rsidRPr="00300741">
        <w:rPr>
          <w:rFonts w:asciiTheme="minorEastAsia" w:hAnsiTheme="minorEastAsia" w:cs="Arial" w:hint="eastAsia"/>
          <w:color w:val="000000" w:themeColor="text1"/>
          <w:szCs w:val="21"/>
        </w:rPr>
        <w:lastRenderedPageBreak/>
        <w:t>不同情况，予以训诫或者责令具结悔过、赔礼道歉、赔偿损失，或者由主管部门予以行政处罚或者行政处分。</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第三十七条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rsidR="0090161E"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被禁止从事相关职业的人违反人民法院依照前款规定作出的决定的，由公安机关依法给予处罚；情节严重的，依照本法第三百一十三条的规定定罪处罚。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其他法律、行政法规对其从事相关职业另有禁止或者限制性规定的，从其规定。</w:t>
      </w:r>
    </w:p>
    <w:p w:rsidR="005208ED" w:rsidRPr="00FE1751" w:rsidRDefault="005208ED" w:rsidP="00FE1751">
      <w:pPr>
        <w:shd w:val="clear" w:color="auto" w:fill="FFFFFF"/>
        <w:spacing w:before="100" w:beforeAutospacing="1" w:after="100" w:afterAutospacing="1"/>
        <w:jc w:val="center"/>
        <w:rPr>
          <w:rFonts w:asciiTheme="minorEastAsia" w:hAnsiTheme="minorEastAsia" w:cs="Arial"/>
          <w:b/>
          <w:color w:val="000000" w:themeColor="text1"/>
          <w:szCs w:val="21"/>
        </w:rPr>
      </w:pPr>
      <w:r w:rsidRPr="00FE1751">
        <w:rPr>
          <w:rFonts w:asciiTheme="minorEastAsia" w:hAnsiTheme="minorEastAsia" w:cs="Arial" w:hint="eastAsia"/>
          <w:b/>
          <w:color w:val="000000" w:themeColor="text1"/>
          <w:szCs w:val="21"/>
        </w:rPr>
        <w:t>第二节</w:t>
      </w:r>
      <w:r w:rsidR="0090161E" w:rsidRPr="00FE1751">
        <w:rPr>
          <w:rFonts w:asciiTheme="minorEastAsia" w:hAnsiTheme="minorEastAsia" w:cs="Arial" w:hint="eastAsia"/>
          <w:b/>
          <w:color w:val="000000" w:themeColor="text1"/>
          <w:szCs w:val="21"/>
        </w:rPr>
        <w:t xml:space="preserve"> </w:t>
      </w:r>
      <w:r w:rsidRPr="00FE1751">
        <w:rPr>
          <w:rFonts w:asciiTheme="minorEastAsia" w:hAnsiTheme="minorEastAsia" w:cs="Arial" w:hint="eastAsia"/>
          <w:b/>
          <w:color w:val="000000" w:themeColor="text1"/>
          <w:szCs w:val="21"/>
        </w:rPr>
        <w:t>管制</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第三十八条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管制的期限，为三个月以上二年以下。</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判处管制，可以根据犯罪情况，同时禁止犯罪分子在执行期间从事特定活动，进入特定区域、场所，接触特定的人。</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对判处管制的犯罪分子，依法实行社区矫正。</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违反第二款规定的禁止令的，由公安机关依照《中华人民共和国治安管理处罚法》的规定处罚。</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第三十九条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被判处管制的犯罪分子，在执行期间，应当遵守下列规定：</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（一）遵守法律、行政法规，服从监督；</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（二）未经执行机关批准，不得行使言论、出版、集会、结社、游行、示威自由的权利；（三）按照执行机关规定报告自己的活动情况；</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（四）遵守执行机关关于会客的规定；（五）离开所居住的市、县或者迁居，应当报经执行机关批准。对于被判处管制的犯罪分子，在劳动中应当同工同酬。</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被判处管制的犯罪分子，管制期满，执行机关应即向本人和其所在单位或者居住地的群众宣布解除管制。</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第四十一条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管制的刑期，从判决执行之日起计算；判决执行以前先行羁押的，羁押一日折抵刑期二日。</w:t>
      </w:r>
    </w:p>
    <w:p w:rsidR="005208ED" w:rsidRPr="00FE1751" w:rsidRDefault="005208ED" w:rsidP="00FE1751">
      <w:pPr>
        <w:shd w:val="clear" w:color="auto" w:fill="FFFFFF"/>
        <w:spacing w:before="100" w:beforeAutospacing="1" w:after="100" w:afterAutospacing="1"/>
        <w:jc w:val="center"/>
        <w:rPr>
          <w:rFonts w:asciiTheme="minorEastAsia" w:hAnsiTheme="minorEastAsia" w:cs="Arial"/>
          <w:b/>
          <w:color w:val="000000" w:themeColor="text1"/>
          <w:szCs w:val="21"/>
        </w:rPr>
      </w:pPr>
      <w:r w:rsidRPr="00FE1751">
        <w:rPr>
          <w:rFonts w:asciiTheme="minorEastAsia" w:hAnsiTheme="minorEastAsia" w:cs="Arial" w:hint="eastAsia"/>
          <w:b/>
          <w:color w:val="000000" w:themeColor="text1"/>
          <w:szCs w:val="21"/>
        </w:rPr>
        <w:t>第三节</w:t>
      </w:r>
      <w:r w:rsidR="007A77C2" w:rsidRPr="00FE1751">
        <w:rPr>
          <w:rFonts w:asciiTheme="minorEastAsia" w:hAnsiTheme="minorEastAsia" w:cs="Arial" w:hint="eastAsia"/>
          <w:b/>
          <w:color w:val="000000" w:themeColor="text1"/>
          <w:szCs w:val="21"/>
        </w:rPr>
        <w:t xml:space="preserve"> </w:t>
      </w:r>
      <w:r w:rsidRPr="00FE1751">
        <w:rPr>
          <w:rFonts w:asciiTheme="minorEastAsia" w:hAnsiTheme="minorEastAsia" w:cs="Arial" w:hint="eastAsia"/>
          <w:b/>
          <w:color w:val="000000" w:themeColor="text1"/>
          <w:szCs w:val="21"/>
        </w:rPr>
        <w:t>拘役</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第四十二条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拘役的期限，为一个月以上六个月以下。</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第四十三条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被判处拘役的犯罪分子，由公安机关就近执行。在执行期间，被判处拘役的犯罪分子每月可以回家一天至两天；参加劳动的，可以酌量发给报酬。</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第四十四条</w:t>
      </w:r>
      <w:r w:rsidR="00FE175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拘役的刑期，从判决执行之日起计算；判决执行以前先行羁押的，羁押一日折抵刑期一日。</w:t>
      </w:r>
    </w:p>
    <w:p w:rsidR="005208ED" w:rsidRPr="00FE1751" w:rsidRDefault="005208ED" w:rsidP="00FE1751">
      <w:pPr>
        <w:shd w:val="clear" w:color="auto" w:fill="FFFFFF"/>
        <w:spacing w:before="100" w:beforeAutospacing="1" w:after="100" w:afterAutospacing="1"/>
        <w:jc w:val="center"/>
        <w:rPr>
          <w:rFonts w:asciiTheme="minorEastAsia" w:hAnsiTheme="minorEastAsia" w:cs="Arial"/>
          <w:b/>
          <w:color w:val="000000" w:themeColor="text1"/>
          <w:szCs w:val="21"/>
        </w:rPr>
      </w:pPr>
      <w:r w:rsidRPr="00FE1751">
        <w:rPr>
          <w:rFonts w:asciiTheme="minorEastAsia" w:hAnsiTheme="minorEastAsia" w:cs="Arial" w:hint="eastAsia"/>
          <w:b/>
          <w:color w:val="000000" w:themeColor="text1"/>
          <w:szCs w:val="21"/>
        </w:rPr>
        <w:t>第四节</w:t>
      </w:r>
      <w:r w:rsidR="007A77C2" w:rsidRPr="00FE1751">
        <w:rPr>
          <w:rFonts w:asciiTheme="minorEastAsia" w:hAnsiTheme="minorEastAsia" w:cs="Arial" w:hint="eastAsia"/>
          <w:b/>
          <w:color w:val="000000" w:themeColor="text1"/>
          <w:szCs w:val="21"/>
        </w:rPr>
        <w:t xml:space="preserve"> </w:t>
      </w:r>
      <w:r w:rsidRPr="00FE1751">
        <w:rPr>
          <w:rFonts w:asciiTheme="minorEastAsia" w:hAnsiTheme="minorEastAsia" w:cs="Arial" w:hint="eastAsia"/>
          <w:b/>
          <w:color w:val="000000" w:themeColor="text1"/>
          <w:szCs w:val="21"/>
        </w:rPr>
        <w:t>有期徒刑、无期徒刑</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第四十五条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有期徒刑的期限，除本法第五十条、第六十九条规定外，为六个月以上十五年以下。</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第四十六条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被判处有期徒刑、无期徒刑的犯罪分子，在监狱或者其他执行场所执行；凡有劳动能力的，都应当参加劳动，接受教育和改造。</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第四十七条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有期徒刑的刑期，从判决执行之日起计算；判决执行以前先行羁押的，羁押一日折抵刑期一日。</w:t>
      </w:r>
    </w:p>
    <w:p w:rsidR="005208ED" w:rsidRPr="0049205D" w:rsidRDefault="005208ED" w:rsidP="0049205D">
      <w:pPr>
        <w:shd w:val="clear" w:color="auto" w:fill="FFFFFF"/>
        <w:spacing w:before="100" w:beforeAutospacing="1" w:after="100" w:afterAutospacing="1"/>
        <w:jc w:val="center"/>
        <w:rPr>
          <w:rFonts w:asciiTheme="minorEastAsia" w:hAnsiTheme="minorEastAsia" w:cs="Arial"/>
          <w:b/>
          <w:color w:val="000000" w:themeColor="text1"/>
          <w:szCs w:val="21"/>
        </w:rPr>
      </w:pPr>
      <w:r w:rsidRPr="0049205D">
        <w:rPr>
          <w:rFonts w:asciiTheme="minorEastAsia" w:hAnsiTheme="minorEastAsia" w:cs="Arial" w:hint="eastAsia"/>
          <w:b/>
          <w:color w:val="000000" w:themeColor="text1"/>
          <w:szCs w:val="21"/>
        </w:rPr>
        <w:t>第五节</w:t>
      </w:r>
      <w:r w:rsidR="007A77C2" w:rsidRPr="0049205D">
        <w:rPr>
          <w:rFonts w:asciiTheme="minorEastAsia" w:hAnsiTheme="minorEastAsia" w:cs="Arial" w:hint="eastAsia"/>
          <w:b/>
          <w:color w:val="000000" w:themeColor="text1"/>
          <w:szCs w:val="21"/>
        </w:rPr>
        <w:t xml:space="preserve"> </w:t>
      </w:r>
      <w:r w:rsidRPr="0049205D">
        <w:rPr>
          <w:rFonts w:asciiTheme="minorEastAsia" w:hAnsiTheme="minorEastAsia" w:cs="Arial" w:hint="eastAsia"/>
          <w:b/>
          <w:color w:val="000000" w:themeColor="text1"/>
          <w:szCs w:val="21"/>
        </w:rPr>
        <w:t>死刑</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第四十八条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死刑只适用于罪行极其严重的犯罪分子。对于应当判处死刑的犯罪分子，如果不是必须立即执行的，可以判处死刑同时宣告缓期二年执行。</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死刑除依法由最高人民法院判决的以外，都应当报请最高人民法院核准。死刑缓期执行的，可以由高级人民法院判决或者核准。</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第四十九条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犯罪的时候不满十八周岁的人和审判的时候怀孕的妇女，不适用死刑。</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审判的时候已满七十五周岁的人，不适用死刑，但以特别残忍手段致人死亡的除外。</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对被判处死刑缓期执行的累犯以及因故意杀人、强奸、抢劫、绑架、放火、爆炸、投放危险物质或者有组织的暴力性犯罪被判处死刑缓期执行的犯罪分子，人民法院根据犯罪情节等情况可以同时决定对其限制减刑。</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第五十一条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死刑缓期执行的期间，从判决确定之日起计算。死刑缓期执行减为有期徒刑的刑期，从死刑缓期执行期满之日起计算。</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第六节</w:t>
      </w:r>
      <w:r w:rsidR="007A77C2"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罚金</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第五十二条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判处罚金，应当根据犯罪情节决定罚金数额。</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第五十三条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罚金在判决指定的期限内一次或者分期缴纳。期满不缴纳的，强制缴纳。对于不能全部缴纳罚金的，人民法院在任何时候发现被执行人有可以执行的财产，应当随时追缴。</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由于遭遇不能抗拒的灾祸等原因缴纳确实有困难的，经人民法院裁定，可以延期缴纳、酌情减少或者免除。</w:t>
      </w:r>
    </w:p>
    <w:p w:rsidR="005208ED" w:rsidRPr="0049205D" w:rsidRDefault="005208ED" w:rsidP="0049205D">
      <w:pPr>
        <w:shd w:val="clear" w:color="auto" w:fill="FFFFFF"/>
        <w:spacing w:before="100" w:beforeAutospacing="1" w:after="100" w:afterAutospacing="1"/>
        <w:jc w:val="center"/>
        <w:rPr>
          <w:rFonts w:asciiTheme="minorEastAsia" w:hAnsiTheme="minorEastAsia" w:cs="Arial"/>
          <w:b/>
          <w:color w:val="000000" w:themeColor="text1"/>
          <w:szCs w:val="21"/>
        </w:rPr>
      </w:pPr>
      <w:r w:rsidRPr="0049205D">
        <w:rPr>
          <w:rFonts w:asciiTheme="minorEastAsia" w:hAnsiTheme="minorEastAsia" w:cs="Arial" w:hint="eastAsia"/>
          <w:b/>
          <w:color w:val="000000" w:themeColor="text1"/>
          <w:szCs w:val="21"/>
        </w:rPr>
        <w:t>第七节</w:t>
      </w:r>
      <w:r w:rsidR="007A77C2" w:rsidRPr="0049205D">
        <w:rPr>
          <w:rFonts w:asciiTheme="minorEastAsia" w:hAnsiTheme="minorEastAsia" w:cs="Arial" w:hint="eastAsia"/>
          <w:b/>
          <w:color w:val="000000" w:themeColor="text1"/>
          <w:szCs w:val="21"/>
        </w:rPr>
        <w:t xml:space="preserve"> </w:t>
      </w:r>
      <w:r w:rsidRPr="0049205D">
        <w:rPr>
          <w:rFonts w:asciiTheme="minorEastAsia" w:hAnsiTheme="minorEastAsia" w:cs="Arial" w:hint="eastAsia"/>
          <w:b/>
          <w:color w:val="000000" w:themeColor="text1"/>
          <w:szCs w:val="21"/>
        </w:rPr>
        <w:t>剥夺政治权利</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第五十四条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剥夺政治权利是剥夺下列权利：</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（一）选举权和被选举权；</w:t>
      </w:r>
    </w:p>
    <w:p w:rsidR="0049205D" w:rsidRDefault="005208ED" w:rsidP="00BC28E7">
      <w:pPr>
        <w:shd w:val="clear" w:color="auto" w:fill="FFFFFF"/>
        <w:ind w:firstLine="480"/>
        <w:rPr>
          <w:rFonts w:asciiTheme="minorEastAsia" w:hAnsiTheme="minorEastAsia" w:cs="Arial" w:hint="eastAsia"/>
          <w:color w:val="000000" w:themeColor="text1"/>
          <w:szCs w:val="21"/>
        </w:rPr>
      </w:pPr>
      <w:r w:rsidRPr="00300741">
        <w:rPr>
          <w:rFonts w:asciiTheme="minorEastAsia" w:hAnsiTheme="minorEastAsia" w:cs="Arial" w:hint="eastAsia"/>
          <w:color w:val="000000" w:themeColor="text1"/>
          <w:szCs w:val="21"/>
        </w:rPr>
        <w:t>（二）言论、出版、集会、结社、游行、示威自由的权利；（三）担任国家机关职务的权利；（四）担任国有公司、企业、事业单位和人民团体领导职务的权利。</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第五十五条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剥夺政治权利的期限，除本法第五十七条规定外，为一年以上五年以下。判处管制附加剥夺政治权利的，剥夺政治权利的期限与管制的期限相等，同时执行。</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第五十六条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对于危害国家安全的犯罪分子应当附加剥夺政治权利；对于故意杀人、强奸、放火、爆炸、投毒、抢劫等严重破坏社会秩序的犯罪分子，可以附加剥夺政治权利。</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独立适用剥夺政治权利的，依照本法分则的规定。</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第五十七条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对于被判处死刑、无期徒刑的犯罪分子，应当剥夺政治权利终身。</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在死刑缓期执行减为有期徒刑或者无期徒刑减为有期徒刑的时候，应当把附加剥夺政治权利的期限改为三年以上十年以下。</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第五十八条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附加剥夺政治权利的刑期，从徒刑、拘役执行完毕之日或者从假释之日起计算；</w:t>
      </w:r>
      <w:r w:rsidRPr="00300741">
        <w:rPr>
          <w:rFonts w:asciiTheme="minorEastAsia" w:hAnsiTheme="minorEastAsia" w:cs="Arial" w:hint="eastAsia"/>
          <w:color w:val="000000" w:themeColor="text1"/>
          <w:szCs w:val="21"/>
        </w:rPr>
        <w:lastRenderedPageBreak/>
        <w:t>剥夺政治权利的效力当然施用于主刑执行期间。</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被剥夺政治权利的犯罪分子，在执行期间，应当遵守法律、行政法规和国务院公安部门有关监督管理的规定，服从监督；不得行使本法第五十四条规定的各项权利。</w:t>
      </w:r>
    </w:p>
    <w:p w:rsidR="005208ED" w:rsidRPr="0049205D" w:rsidRDefault="005208ED" w:rsidP="0049205D">
      <w:pPr>
        <w:shd w:val="clear" w:color="auto" w:fill="FFFFFF"/>
        <w:spacing w:before="100" w:beforeAutospacing="1" w:after="100" w:afterAutospacing="1"/>
        <w:jc w:val="center"/>
        <w:rPr>
          <w:rFonts w:asciiTheme="minorEastAsia" w:hAnsiTheme="minorEastAsia" w:cs="Arial"/>
          <w:b/>
          <w:color w:val="000000" w:themeColor="text1"/>
          <w:szCs w:val="21"/>
        </w:rPr>
      </w:pPr>
      <w:r w:rsidRPr="0049205D">
        <w:rPr>
          <w:rFonts w:asciiTheme="minorEastAsia" w:hAnsiTheme="minorEastAsia" w:cs="Arial" w:hint="eastAsia"/>
          <w:b/>
          <w:color w:val="000000" w:themeColor="text1"/>
          <w:szCs w:val="21"/>
        </w:rPr>
        <w:t>第八节</w:t>
      </w:r>
      <w:r w:rsidR="007A77C2" w:rsidRPr="0049205D">
        <w:rPr>
          <w:rFonts w:asciiTheme="minorEastAsia" w:hAnsiTheme="minorEastAsia" w:cs="Arial" w:hint="eastAsia"/>
          <w:b/>
          <w:color w:val="000000" w:themeColor="text1"/>
          <w:szCs w:val="21"/>
        </w:rPr>
        <w:t xml:space="preserve"> </w:t>
      </w:r>
      <w:r w:rsidRPr="0049205D">
        <w:rPr>
          <w:rFonts w:asciiTheme="minorEastAsia" w:hAnsiTheme="minorEastAsia" w:cs="Arial" w:hint="eastAsia"/>
          <w:b/>
          <w:color w:val="000000" w:themeColor="text1"/>
          <w:szCs w:val="21"/>
        </w:rPr>
        <w:t>没收财产</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第五十九条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没收财产是没收犯罪分子个人所有财产的一部或者全部。没收全部财产的，应当对犯罪分子个人及其扶养的家属保留必需的生活费用。</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在判处没收财产的时候，不得没收属于犯罪分子家属所有或者应有的财产。</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没收财产以前犯罪分子所负的正当债务，需要以没收的财产偿还的，经债权人请求，应当偿还。</w:t>
      </w:r>
    </w:p>
    <w:p w:rsidR="005208ED" w:rsidRPr="0049205D" w:rsidRDefault="005208ED" w:rsidP="0049205D">
      <w:pPr>
        <w:shd w:val="clear" w:color="auto" w:fill="FFFFFF"/>
        <w:spacing w:before="100" w:beforeAutospacing="1" w:after="100" w:afterAutospacing="1"/>
        <w:jc w:val="center"/>
        <w:rPr>
          <w:rFonts w:asciiTheme="minorEastAsia" w:hAnsiTheme="minorEastAsia" w:cs="Arial"/>
          <w:b/>
          <w:color w:val="000000" w:themeColor="text1"/>
          <w:szCs w:val="21"/>
        </w:rPr>
      </w:pPr>
      <w:r w:rsidRPr="0049205D">
        <w:rPr>
          <w:rFonts w:asciiTheme="minorEastAsia" w:hAnsiTheme="minorEastAsia" w:cs="Arial" w:hint="eastAsia"/>
          <w:b/>
          <w:color w:val="000000" w:themeColor="text1"/>
          <w:szCs w:val="21"/>
        </w:rPr>
        <w:t>第四章</w:t>
      </w:r>
      <w:r w:rsidR="007A77C2" w:rsidRPr="0049205D">
        <w:rPr>
          <w:rFonts w:asciiTheme="minorEastAsia" w:hAnsiTheme="minorEastAsia" w:cs="Arial" w:hint="eastAsia"/>
          <w:b/>
          <w:color w:val="000000" w:themeColor="text1"/>
          <w:szCs w:val="21"/>
        </w:rPr>
        <w:t xml:space="preserve"> </w:t>
      </w:r>
      <w:r w:rsidRPr="0049205D">
        <w:rPr>
          <w:rFonts w:asciiTheme="minorEastAsia" w:hAnsiTheme="minorEastAsia" w:cs="Arial" w:hint="eastAsia"/>
          <w:b/>
          <w:color w:val="000000" w:themeColor="text1"/>
          <w:szCs w:val="21"/>
        </w:rPr>
        <w:t>刑罚的具体运用</w:t>
      </w:r>
    </w:p>
    <w:p w:rsidR="005208ED" w:rsidRPr="0049205D" w:rsidRDefault="005208ED" w:rsidP="0049205D">
      <w:pPr>
        <w:shd w:val="clear" w:color="auto" w:fill="FFFFFF"/>
        <w:spacing w:before="100" w:beforeAutospacing="1" w:after="100" w:afterAutospacing="1"/>
        <w:jc w:val="center"/>
        <w:rPr>
          <w:rFonts w:asciiTheme="minorEastAsia" w:hAnsiTheme="minorEastAsia" w:cs="Arial"/>
          <w:b/>
          <w:color w:val="000000" w:themeColor="text1"/>
          <w:szCs w:val="21"/>
        </w:rPr>
      </w:pPr>
      <w:r w:rsidRPr="0049205D">
        <w:rPr>
          <w:rFonts w:asciiTheme="minorEastAsia" w:hAnsiTheme="minorEastAsia" w:cs="Arial" w:hint="eastAsia"/>
          <w:b/>
          <w:color w:val="000000" w:themeColor="text1"/>
          <w:szCs w:val="21"/>
        </w:rPr>
        <w:t>第一节</w:t>
      </w:r>
      <w:r w:rsidR="007A77C2" w:rsidRPr="0049205D">
        <w:rPr>
          <w:rFonts w:asciiTheme="minorEastAsia" w:hAnsiTheme="minorEastAsia" w:cs="Arial" w:hint="eastAsia"/>
          <w:b/>
          <w:color w:val="000000" w:themeColor="text1"/>
          <w:szCs w:val="21"/>
        </w:rPr>
        <w:t xml:space="preserve"> </w:t>
      </w:r>
      <w:r w:rsidRPr="0049205D">
        <w:rPr>
          <w:rFonts w:asciiTheme="minorEastAsia" w:hAnsiTheme="minorEastAsia" w:cs="Arial" w:hint="eastAsia"/>
          <w:b/>
          <w:color w:val="000000" w:themeColor="text1"/>
          <w:szCs w:val="21"/>
        </w:rPr>
        <w:t>量刑</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第六十一条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对于犯罪分子决定刑罚的时候，应当根据犯罪的事实、犯罪的性质、情节和对于社会的危害程度，依照本法的有关规定判处。</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第六十二条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犯罪分子具有本法规定的从重处罚、从轻处罚情节的，应当在法定刑的限度以内判处刑罚。</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第六十三条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犯罪分子具有本法规定的减轻处罚情节的，应当在法定刑以下判处刑罚；本法规定有数个量刑幅度的，应当在法定量刑幅度的下一个量刑幅度内判处刑罚。</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犯罪分子虽然不具有本法规定的减轻处罚情节，但是根据案件的特殊情况，经最高人民法院核准，也可以在法定刑以下判处刑罚。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第六十四条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犯罪分子违法所得的一切财物，应当予以追缴或者责令退赔；对被害人的合法财产，应当及时返还；违禁品和供犯罪所用的本人财物，应当予以没收。没收的财物和罚金，一律上缴国库，不得挪用和自行处理。</w:t>
      </w:r>
    </w:p>
    <w:p w:rsidR="005208ED" w:rsidRPr="0049205D" w:rsidRDefault="005208ED" w:rsidP="0049205D">
      <w:pPr>
        <w:shd w:val="clear" w:color="auto" w:fill="FFFFFF"/>
        <w:spacing w:before="100" w:beforeAutospacing="1" w:after="100" w:afterAutospacing="1"/>
        <w:jc w:val="center"/>
        <w:rPr>
          <w:rFonts w:asciiTheme="minorEastAsia" w:hAnsiTheme="minorEastAsia" w:cs="Arial"/>
          <w:b/>
          <w:color w:val="000000" w:themeColor="text1"/>
          <w:szCs w:val="21"/>
        </w:rPr>
      </w:pPr>
      <w:r w:rsidRPr="0049205D">
        <w:rPr>
          <w:rFonts w:asciiTheme="minorEastAsia" w:hAnsiTheme="minorEastAsia" w:cs="Arial" w:hint="eastAsia"/>
          <w:b/>
          <w:color w:val="000000" w:themeColor="text1"/>
          <w:szCs w:val="21"/>
        </w:rPr>
        <w:t>第二节</w:t>
      </w:r>
      <w:r w:rsidR="007A77C2" w:rsidRPr="0049205D">
        <w:rPr>
          <w:rFonts w:asciiTheme="minorEastAsia" w:hAnsiTheme="minorEastAsia" w:cs="Arial" w:hint="eastAsia"/>
          <w:b/>
          <w:color w:val="000000" w:themeColor="text1"/>
          <w:szCs w:val="21"/>
        </w:rPr>
        <w:t xml:space="preserve"> </w:t>
      </w:r>
      <w:r w:rsidRPr="0049205D">
        <w:rPr>
          <w:rFonts w:asciiTheme="minorEastAsia" w:hAnsiTheme="minorEastAsia" w:cs="Arial" w:hint="eastAsia"/>
          <w:b/>
          <w:color w:val="000000" w:themeColor="text1"/>
          <w:szCs w:val="21"/>
        </w:rPr>
        <w:t>累犯</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第六十五条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被判处有期徒刑以上刑罚的犯罪分子，刑罚执行完毕或者赦免以后，在五年以内再犯应当判处有期徒刑以上刑罚之罪的，是累犯，应当从重处罚，但是过失犯罪和不满十八周岁的人犯罪的除外。</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前款规定的期限，对于被假释的犯罪分子，从假释期满之日起计算。</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第六十六条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危害国家安全犯罪、恐怖活动犯罪、黑社会性质的组织犯罪的犯罪分子，在刑罚执行完毕或者赦免以后，在任何时候再犯上述任一类罪的，都以累犯论处。</w:t>
      </w:r>
    </w:p>
    <w:p w:rsidR="005208ED" w:rsidRPr="0049205D" w:rsidRDefault="005208ED" w:rsidP="0049205D">
      <w:pPr>
        <w:shd w:val="clear" w:color="auto" w:fill="FFFFFF"/>
        <w:spacing w:before="100" w:beforeAutospacing="1" w:after="100" w:afterAutospacing="1"/>
        <w:jc w:val="center"/>
        <w:rPr>
          <w:rFonts w:asciiTheme="minorEastAsia" w:hAnsiTheme="minorEastAsia" w:cs="Arial"/>
          <w:b/>
          <w:color w:val="000000" w:themeColor="text1"/>
          <w:szCs w:val="21"/>
        </w:rPr>
      </w:pPr>
      <w:r w:rsidRPr="0049205D">
        <w:rPr>
          <w:rFonts w:asciiTheme="minorEastAsia" w:hAnsiTheme="minorEastAsia" w:cs="Arial" w:hint="eastAsia"/>
          <w:b/>
          <w:color w:val="000000" w:themeColor="text1"/>
          <w:szCs w:val="21"/>
        </w:rPr>
        <w:t>第三节</w:t>
      </w:r>
      <w:r w:rsidR="007A77C2" w:rsidRPr="0049205D">
        <w:rPr>
          <w:rFonts w:asciiTheme="minorEastAsia" w:hAnsiTheme="minorEastAsia" w:cs="Arial" w:hint="eastAsia"/>
          <w:b/>
          <w:color w:val="000000" w:themeColor="text1"/>
          <w:szCs w:val="21"/>
        </w:rPr>
        <w:t xml:space="preserve"> </w:t>
      </w:r>
      <w:r w:rsidRPr="0049205D">
        <w:rPr>
          <w:rFonts w:asciiTheme="minorEastAsia" w:hAnsiTheme="minorEastAsia" w:cs="Arial" w:hint="eastAsia"/>
          <w:b/>
          <w:color w:val="000000" w:themeColor="text1"/>
          <w:szCs w:val="21"/>
        </w:rPr>
        <w:t>自首和立功</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第六十七条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犯罪以后自动投案，如实供述自己的罪行的，是自首。对于自首的犯罪分子，可以从轻或者减轻处罚。其中，犯罪较轻的，可以免除处罚。</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被采取强制措施的犯罪嫌疑人、被告人和正在服刑的罪犯，如实供述司法机关还未掌握的本人其他罪行的，以自首论。</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犯罪嫌疑人虽不具有前两款规定的自首情节，但是如实供述自己罪行的，可以从轻处罚；因其如实供述自己罪行，避免特别严重后果发生的，可以减轻处罚。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第六十八条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犯罪分子有揭发他人犯罪行为，查证属实的，或者提供重要线索，从而得以侦破其他案件等立功表现的，可以从轻或者减轻处罚；有重大立功表现的，可以减轻或者免除处罚。</w:t>
      </w:r>
    </w:p>
    <w:p w:rsidR="005208ED" w:rsidRPr="0049205D" w:rsidRDefault="005208ED" w:rsidP="0049205D">
      <w:pPr>
        <w:shd w:val="clear" w:color="auto" w:fill="FFFFFF"/>
        <w:spacing w:before="100" w:beforeAutospacing="1" w:after="100" w:afterAutospacing="1"/>
        <w:jc w:val="center"/>
        <w:rPr>
          <w:rFonts w:asciiTheme="minorEastAsia" w:hAnsiTheme="minorEastAsia" w:cs="Arial"/>
          <w:b/>
          <w:color w:val="000000" w:themeColor="text1"/>
          <w:szCs w:val="21"/>
        </w:rPr>
      </w:pPr>
      <w:r w:rsidRPr="0049205D">
        <w:rPr>
          <w:rFonts w:asciiTheme="minorEastAsia" w:hAnsiTheme="minorEastAsia" w:cs="Arial" w:hint="eastAsia"/>
          <w:b/>
          <w:color w:val="000000" w:themeColor="text1"/>
          <w:szCs w:val="21"/>
        </w:rPr>
        <w:t>第四节</w:t>
      </w:r>
      <w:r w:rsidR="007A77C2" w:rsidRPr="0049205D">
        <w:rPr>
          <w:rFonts w:asciiTheme="minorEastAsia" w:hAnsiTheme="minorEastAsia" w:cs="Arial" w:hint="eastAsia"/>
          <w:b/>
          <w:color w:val="000000" w:themeColor="text1"/>
          <w:szCs w:val="21"/>
        </w:rPr>
        <w:t xml:space="preserve"> </w:t>
      </w:r>
      <w:r w:rsidRPr="0049205D">
        <w:rPr>
          <w:rFonts w:asciiTheme="minorEastAsia" w:hAnsiTheme="minorEastAsia" w:cs="Arial" w:hint="eastAsia"/>
          <w:b/>
          <w:color w:val="000000" w:themeColor="text1"/>
          <w:szCs w:val="21"/>
        </w:rPr>
        <w:t>数罪并罚</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第六十九条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数罪中有判处有期徒刑和拘役的，执行有期徒刑。数罪中有判处有期徒刑和管制，或者拘役和管制的，有期徒刑、拘役执行完毕后，管制仍须执行。</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数罪中有判处附加刑的，附加刑仍须执行，其中附加刑种类相同的，合并执行，种类不同的，分别执行。</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第七十一条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判决宣告以后，刑罚执行完毕以前，被判刑的犯罪分子又犯罪的，应当对新犯的罪作出判决，把前罪没有执行的刑罚和后罪所判处的刑罚，依照本法第六十九条的规定，决定执行的刑罚。</w:t>
      </w:r>
    </w:p>
    <w:p w:rsidR="005208ED" w:rsidRPr="0049205D" w:rsidRDefault="005208ED" w:rsidP="0049205D">
      <w:pPr>
        <w:shd w:val="clear" w:color="auto" w:fill="FFFFFF"/>
        <w:spacing w:before="100" w:beforeAutospacing="1" w:after="100" w:afterAutospacing="1"/>
        <w:jc w:val="center"/>
        <w:rPr>
          <w:rFonts w:asciiTheme="minorEastAsia" w:hAnsiTheme="minorEastAsia" w:cs="Arial"/>
          <w:b/>
          <w:color w:val="000000" w:themeColor="text1"/>
          <w:szCs w:val="21"/>
        </w:rPr>
      </w:pPr>
      <w:r w:rsidRPr="0049205D">
        <w:rPr>
          <w:rFonts w:asciiTheme="minorEastAsia" w:hAnsiTheme="minorEastAsia" w:cs="Arial" w:hint="eastAsia"/>
          <w:b/>
          <w:color w:val="000000" w:themeColor="text1"/>
          <w:szCs w:val="21"/>
        </w:rPr>
        <w:t>第五节</w:t>
      </w:r>
      <w:r w:rsidR="007A77C2" w:rsidRPr="0049205D">
        <w:rPr>
          <w:rFonts w:asciiTheme="minorEastAsia" w:hAnsiTheme="minorEastAsia" w:cs="Arial" w:hint="eastAsia"/>
          <w:b/>
          <w:color w:val="000000" w:themeColor="text1"/>
          <w:szCs w:val="21"/>
        </w:rPr>
        <w:t xml:space="preserve"> </w:t>
      </w:r>
      <w:r w:rsidRPr="0049205D">
        <w:rPr>
          <w:rFonts w:asciiTheme="minorEastAsia" w:hAnsiTheme="minorEastAsia" w:cs="Arial" w:hint="eastAsia"/>
          <w:b/>
          <w:color w:val="000000" w:themeColor="text1"/>
          <w:szCs w:val="21"/>
        </w:rPr>
        <w:t>缓刑</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第七十二条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于被判处拘役、三年以下有期徒刑的犯罪分子，同时符合下列条件的，可以宣告缓刑，对其中不满十八周岁的人、怀孕的妇女和已满七十五周岁的人，应当宣告缓刑：（一）犯罪情节较轻；（二）有悔罪表现；（三）没有再犯罪的危险；（四）宣告缓刑对所居住社区没有重大不良影响。</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宣告缓刑，可以根据犯罪情况，同时禁止犯罪分子在缓刑考验期限内从事特定活动，进入特定区域、场所，接触特定的人。</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被宣告缓刑的犯罪分子，如果被判处附加刑，附加刑仍须执行。</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第七十三条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拘役的缓刑考验期限为原判刑期以上一年以下，但是不能少于二个月。</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有期徒刑的缓刑考验期限为原判刑期以上五年以下，但是不能少于一年。</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缓刑考验期限，从判决确定之日起计算。</w:t>
      </w:r>
    </w:p>
    <w:p w:rsidR="007A77C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第七十四条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对于累犯和犯罪集团的首要分子，不适用缓刑。</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第七十五条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被宣告缓刑的犯罪分子，应当遵守下列规定：（一）遵守法律、行政法规，服从监督；（二）按照考察机关的规定报告自己的活动情况；（三）遵守考察机关关于会客的规定；（四）离开所居住的市、县或者迁居，应当报经考察机关批准。</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第七十六条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对宣告缓刑的犯罪分子，在缓刑考验期限内，依法实行社区矫正，如果没有本法第七十七条规定的情形，缓刑考验期满，原判的刑罚就不再执行，并公开予以宣告。</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第七十七条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被宣告缓刑的犯罪分子，在缓刑考验期限内犯新罪或者发现判决宣告以前还有其他罪没有判决的，应当撤销缓刑，对新犯的罪或者新发现的罪作出判决，把前罪和后罪所判处的刑</w:t>
      </w:r>
      <w:r w:rsidRPr="00300741">
        <w:rPr>
          <w:rFonts w:asciiTheme="minorEastAsia" w:hAnsiTheme="minorEastAsia" w:cs="Arial" w:hint="eastAsia"/>
          <w:color w:val="000000" w:themeColor="text1"/>
          <w:szCs w:val="21"/>
        </w:rPr>
        <w:lastRenderedPageBreak/>
        <w:t>罚，依照本法第六十九条的规定，决定执行的刑罚。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被宣告缓刑的犯罪分子，在缓刑考验期限内，违反法律、行政法规或者国务院有关部门关于缓刑的监督管理规定，或者违反人民法院判决中的禁止令，情节严重的，应当撤销缓刑，执行原判刑罚。</w:t>
      </w:r>
    </w:p>
    <w:p w:rsidR="005208ED" w:rsidRPr="0049205D" w:rsidRDefault="005208ED" w:rsidP="0049205D">
      <w:pPr>
        <w:shd w:val="clear" w:color="auto" w:fill="FFFFFF"/>
        <w:spacing w:before="100" w:beforeAutospacing="1" w:after="100" w:afterAutospacing="1"/>
        <w:jc w:val="center"/>
        <w:rPr>
          <w:rFonts w:asciiTheme="minorEastAsia" w:hAnsiTheme="minorEastAsia" w:cs="Arial"/>
          <w:b/>
          <w:color w:val="000000" w:themeColor="text1"/>
          <w:szCs w:val="21"/>
        </w:rPr>
      </w:pPr>
      <w:r w:rsidRPr="0049205D">
        <w:rPr>
          <w:rFonts w:asciiTheme="minorEastAsia" w:hAnsiTheme="minorEastAsia" w:cs="Arial" w:hint="eastAsia"/>
          <w:b/>
          <w:color w:val="000000" w:themeColor="text1"/>
          <w:szCs w:val="21"/>
        </w:rPr>
        <w:t>第六节</w:t>
      </w:r>
      <w:r w:rsidR="008F0ABB" w:rsidRPr="0049205D">
        <w:rPr>
          <w:rFonts w:asciiTheme="minorEastAsia" w:hAnsiTheme="minorEastAsia" w:cs="Arial" w:hint="eastAsia"/>
          <w:b/>
          <w:color w:val="000000" w:themeColor="text1"/>
          <w:szCs w:val="21"/>
        </w:rPr>
        <w:t xml:space="preserve"> </w:t>
      </w:r>
      <w:r w:rsidRPr="0049205D">
        <w:rPr>
          <w:rFonts w:asciiTheme="minorEastAsia" w:hAnsiTheme="minorEastAsia" w:cs="Arial" w:hint="eastAsia"/>
          <w:b/>
          <w:color w:val="000000" w:themeColor="text1"/>
          <w:szCs w:val="21"/>
        </w:rPr>
        <w:t>减刑</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第七十八条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被判处管制、拘役、有期徒刑、无期徒刑的犯罪分子，在执行期间，如果认真遵守监规，接受教育改造，确有悔改表现的，或者有立功表现的，可以减刑；有下列重大立功表现之一的，应当减刑：（一）阻止他人重大犯罪活动的；（二）检举监狱内外重大犯罪活动，经查证属实的；（三）有发明创造或者重大技术革新的；（四）在日常生产、生活中舍己救人的；（五）在抗御自然灾害或者排除重大事故中，有突出表现的；（六）对国家和社会有其他重大贡献的。</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减刑以后实际执行的刑期不能少于下列期限：（一）判处管制、拘役、有期徒刑的，不能少于原判刑期的二分之一；（二）判处无期徒刑的，不能少于十三年；（三）人民法院依照本法第五十条第二款规定限制减刑的死刑缓期执行的犯罪分子，缓期执行期满后依法减为无期徒刑的，不能少于二十五年，缓期执行期满后依法减为二十五年有期徒刑的，不能少于二十年。</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第七十九条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对于犯罪分子的减刑，由执行机关向中级以上人民法院提出减刑建议书。人民法院应当组成合议庭进行审理，对确有悔改或者立功事实的，裁定予以减刑。非经法定程序不得减刑。</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第八十条</w:t>
      </w:r>
      <w:r w:rsidR="00DA2B28">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无期徒刑减为有期徒刑的刑期，从裁定减刑之日起计算。</w:t>
      </w:r>
    </w:p>
    <w:p w:rsidR="005208ED" w:rsidRPr="0049205D" w:rsidRDefault="005208ED" w:rsidP="0049205D">
      <w:pPr>
        <w:shd w:val="clear" w:color="auto" w:fill="FFFFFF"/>
        <w:spacing w:before="100" w:beforeAutospacing="1" w:after="100" w:afterAutospacing="1"/>
        <w:jc w:val="center"/>
        <w:rPr>
          <w:rFonts w:asciiTheme="minorEastAsia" w:hAnsiTheme="minorEastAsia" w:cs="Arial"/>
          <w:b/>
          <w:color w:val="000000" w:themeColor="text1"/>
          <w:szCs w:val="21"/>
        </w:rPr>
      </w:pPr>
      <w:r w:rsidRPr="0049205D">
        <w:rPr>
          <w:rFonts w:asciiTheme="minorEastAsia" w:hAnsiTheme="minorEastAsia" w:cs="Arial" w:hint="eastAsia"/>
          <w:b/>
          <w:color w:val="000000" w:themeColor="text1"/>
          <w:szCs w:val="21"/>
        </w:rPr>
        <w:t>第七节</w:t>
      </w:r>
      <w:r w:rsidR="008F0ABB" w:rsidRPr="0049205D">
        <w:rPr>
          <w:rFonts w:asciiTheme="minorEastAsia" w:hAnsiTheme="minorEastAsia" w:cs="Arial" w:hint="eastAsia"/>
          <w:b/>
          <w:color w:val="000000" w:themeColor="text1"/>
          <w:szCs w:val="21"/>
        </w:rPr>
        <w:t xml:space="preserve"> </w:t>
      </w:r>
      <w:r w:rsidRPr="0049205D">
        <w:rPr>
          <w:rFonts w:asciiTheme="minorEastAsia" w:hAnsiTheme="minorEastAsia" w:cs="Arial" w:hint="eastAsia"/>
          <w:b/>
          <w:color w:val="000000" w:themeColor="text1"/>
          <w:szCs w:val="21"/>
        </w:rPr>
        <w:t>假释</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第八十一条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对累犯以及因故意杀人、强奸、抢劫、绑架、放火、爆炸、投放危险物质或者有组织的暴力性犯罪被判处十年以上有期徒刑、无期徒刑的犯罪分子，不得假释。</w:t>
      </w:r>
    </w:p>
    <w:p w:rsidR="00DA2B28" w:rsidRDefault="005208ED" w:rsidP="00BC28E7">
      <w:pPr>
        <w:shd w:val="clear" w:color="auto" w:fill="FFFFFF"/>
        <w:ind w:firstLine="480"/>
        <w:rPr>
          <w:rFonts w:asciiTheme="minorEastAsia" w:hAnsiTheme="minorEastAsia" w:cs="Arial" w:hint="eastAsia"/>
          <w:color w:val="000000" w:themeColor="text1"/>
          <w:szCs w:val="21"/>
        </w:rPr>
      </w:pPr>
      <w:r w:rsidRPr="00300741">
        <w:rPr>
          <w:rFonts w:asciiTheme="minorEastAsia" w:hAnsiTheme="minorEastAsia" w:cs="Arial" w:hint="eastAsia"/>
          <w:color w:val="000000" w:themeColor="text1"/>
          <w:szCs w:val="21"/>
        </w:rPr>
        <w:t>对犯罪分子决定假释时，应当考虑其假释后对所居住社区的影响。</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第八十二条</w:t>
      </w:r>
      <w:r w:rsidR="00DA2B28">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对于犯罪分子的假释，依照本法第七十九条规定的程序进行。非经法定程序不得假释。</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第八十三条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有期徒刑的假释考验期限，为没有执行完毕的刑期；无期徒刑的假释考验期限为十年。</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假释考验期限，从假释之日起计算。</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第八十四条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被宣告假释的犯罪分子，应当遵守下列规定：（一）遵守法律、行政法规，服从监督；（二）按照监督机关的规定报告自己的活动情况；（三）遵守监督机关关于会客的规定；（四）离开所居住的市、县或者迁居，应当报经监督机关批准。</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第八十五条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对假释的犯罪分子，在假释考验期限内，依法实行社区矫正，如果没有本法第八十六条规定的情形，假释考验期满，就认为原判刑罚已经执行完毕，并公开予以宣告。</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第八十六条</w:t>
      </w:r>
      <w:r w:rsidR="0049205D">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被假释的犯罪分子，在假释考验期限内犯新罪，应当撤销假释，依照本法第七十一条的规定实行数罪并罚。</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在假释考验期限内，发现被假释的犯罪分子在判决宣告以前还有其他罪没有判决的，应当撤销假释，依照本法第七十条的规定实行数罪并罚。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被假释的犯罪分子，在假释考验期限内，有违反法律、行政法规或者国务院有关部门关于假释的监督管理规定的行为，尚未构成新的犯罪的，应当依照法定程序撤销假释，收监执行未执行完毕的刑罚。</w:t>
      </w:r>
    </w:p>
    <w:p w:rsidR="005208ED" w:rsidRPr="00566C89" w:rsidRDefault="005208ED" w:rsidP="00566C89">
      <w:pPr>
        <w:shd w:val="clear" w:color="auto" w:fill="FFFFFF"/>
        <w:spacing w:before="100" w:beforeAutospacing="1" w:after="100" w:afterAutospacing="1"/>
        <w:jc w:val="center"/>
        <w:rPr>
          <w:rFonts w:asciiTheme="minorEastAsia" w:hAnsiTheme="minorEastAsia" w:cs="Arial"/>
          <w:b/>
          <w:color w:val="000000" w:themeColor="text1"/>
          <w:szCs w:val="21"/>
        </w:rPr>
      </w:pPr>
      <w:r w:rsidRPr="00566C89">
        <w:rPr>
          <w:rFonts w:asciiTheme="minorEastAsia" w:hAnsiTheme="minorEastAsia" w:cs="Arial" w:hint="eastAsia"/>
          <w:b/>
          <w:color w:val="000000" w:themeColor="text1"/>
          <w:szCs w:val="21"/>
        </w:rPr>
        <w:t>第八节</w:t>
      </w:r>
      <w:r w:rsidR="008F0ABB" w:rsidRPr="00566C89">
        <w:rPr>
          <w:rFonts w:asciiTheme="minorEastAsia" w:hAnsiTheme="minorEastAsia" w:cs="Arial" w:hint="eastAsia"/>
          <w:b/>
          <w:color w:val="000000" w:themeColor="text1"/>
          <w:szCs w:val="21"/>
        </w:rPr>
        <w:t xml:space="preserve"> </w:t>
      </w:r>
      <w:r w:rsidRPr="00566C89">
        <w:rPr>
          <w:rFonts w:asciiTheme="minorEastAsia" w:hAnsiTheme="minorEastAsia" w:cs="Arial" w:hint="eastAsia"/>
          <w:b/>
          <w:color w:val="000000" w:themeColor="text1"/>
          <w:szCs w:val="21"/>
        </w:rPr>
        <w:t>时效</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第八十七条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犯罪经过下列期限不再追诉：</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法定最高刑为不满五年有期徒刑的，经过五年；（二）法定最高刑为五年以上不满十年有期徒刑的，经过十年；（三）法定最高刑为十年以上有期徒刑的，经过十五年；（四）法定最高刑为无期徒刑、死刑的，经过二十年。如果二十年以后认为必须追诉的，须报请最高人民检察院核准。</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第八十八条【追诉期限的延长】在人民检察院、公安机关、国家安全机关立案侦查或者在人民法院受理案件以后，逃避侦查或者审判的，不受追诉期限的限制。</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被害人在追诉期限内提出控告，人民法院、人民检察院、公安机关应当立案而不予立案的，不受追诉期限的限制。</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第八十九条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追诉期限从犯罪之日起计算；犯罪行为有连续或者继续状态的，从犯罪行为终了之日起计算。</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在追诉期限以内又犯罪的，前罪追诉的期限从犯后罪之日起计算。</w:t>
      </w:r>
    </w:p>
    <w:p w:rsidR="005208ED" w:rsidRPr="00566C89" w:rsidRDefault="005208ED" w:rsidP="00566C89">
      <w:pPr>
        <w:shd w:val="clear" w:color="auto" w:fill="FFFFFF"/>
        <w:spacing w:before="100" w:beforeAutospacing="1" w:after="100" w:afterAutospacing="1"/>
        <w:jc w:val="center"/>
        <w:rPr>
          <w:rFonts w:asciiTheme="minorEastAsia" w:hAnsiTheme="minorEastAsia" w:cs="Arial"/>
          <w:b/>
          <w:color w:val="000000" w:themeColor="text1"/>
          <w:szCs w:val="21"/>
        </w:rPr>
      </w:pPr>
      <w:r w:rsidRPr="00566C89">
        <w:rPr>
          <w:rFonts w:asciiTheme="minorEastAsia" w:hAnsiTheme="minorEastAsia" w:cs="Arial" w:hint="eastAsia"/>
          <w:b/>
          <w:color w:val="000000" w:themeColor="text1"/>
          <w:szCs w:val="21"/>
        </w:rPr>
        <w:t>第五章</w:t>
      </w:r>
      <w:r w:rsidR="008F0ABB" w:rsidRPr="00566C89">
        <w:rPr>
          <w:rFonts w:asciiTheme="minorEastAsia" w:hAnsiTheme="minorEastAsia" w:cs="Arial" w:hint="eastAsia"/>
          <w:b/>
          <w:color w:val="000000" w:themeColor="text1"/>
          <w:szCs w:val="21"/>
        </w:rPr>
        <w:t xml:space="preserve"> </w:t>
      </w:r>
      <w:r w:rsidRPr="00566C89">
        <w:rPr>
          <w:rFonts w:asciiTheme="minorEastAsia" w:hAnsiTheme="minorEastAsia" w:cs="Arial" w:hint="eastAsia"/>
          <w:b/>
          <w:color w:val="000000" w:themeColor="text1"/>
          <w:szCs w:val="21"/>
        </w:rPr>
        <w:t>其他规定</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第九十条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第九十一条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本法所称公共财产，是指下列财产：（一）国有财产；（二）劳动群众集体所有的财产；（三）用于扶贫和其他公益事业的社会捐助或者专项基金的财产。</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在国家机关、国有公司、企业、集体企业和人民团体管理、使用或者运输中的私人财产，以公共财产论。</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第九十二条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本法所称公民私人所有的财产，是指下列财产：（一）公民的合法收入、储蓄、房屋和其他生活资料；（二）依法归个人、家庭所有的生产资料；（三）个体户和私营企业的合法财产；（四）依法归个人所有的股份、股票、债券和其他财产。</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第九十三条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本法所称国家工作人员，是指国家机关中从事公务的人员。</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有公司、企业、事业单位、人民团体中从事公务的人员和国家机关、国有公司、企业、事业单位委派到非国有公司、企业、事业单位、社会团体从事公务的人员，以及其他依照法律从事公务的人员，以国家工作人员论。</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第九十四条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本法所称司法工作人员，是指有侦查、检察、审判、监管职责的工作人员。</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第九十五条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本法所称重伤，是指有下列情形之一的伤害：（一）使人肢体残废或者毁人容貌的；（二）使人丧失听觉、视觉或者其他器官机能的；（三）其他对于人身健康有重大伤害的。</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第九十六条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本法所称违反国家规定，是指违反全国人民代表大会及其常务委员会制定的法律和决定，国务院制定的行政法规、规定的行政措施、发布的决定和命令。</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第九十七条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本法所称首要分子，是指在犯罪集团或者聚众犯罪中起组织、策划、指挥作用的犯罪分子。</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第九十八条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本法所称告诉才处理，是指被害人告诉才处理。如果被害人因受强制、威吓无法</w:t>
      </w:r>
      <w:r w:rsidRPr="00300741">
        <w:rPr>
          <w:rFonts w:asciiTheme="minorEastAsia" w:hAnsiTheme="minorEastAsia" w:cs="Arial" w:hint="eastAsia"/>
          <w:color w:val="000000" w:themeColor="text1"/>
          <w:szCs w:val="21"/>
        </w:rPr>
        <w:lastRenderedPageBreak/>
        <w:t>告诉的，人民检察院和被害人的近亲属也可以告诉。</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第九十九条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本法所称以上、以下、以内，包括本数。</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依法受过刑事处罚的人，在入伍、就业的时候，应当如实向有关单位报告自己曾受过刑事处罚，不得隐瞒。</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犯罪的时候不满十八周岁被判处五年有期徒刑以下刑罚的人，免除前款规定的报告义务。</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第一百零一条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本法总则适用于其他有刑罚规定的法律，但是其他法律有特别规定的除外。</w:t>
      </w:r>
    </w:p>
    <w:p w:rsidR="005208ED" w:rsidRPr="00566C89" w:rsidRDefault="005208ED" w:rsidP="00566C89">
      <w:pPr>
        <w:shd w:val="clear" w:color="auto" w:fill="FFFFFF"/>
        <w:spacing w:before="100" w:beforeAutospacing="1" w:after="100" w:afterAutospacing="1"/>
        <w:jc w:val="center"/>
        <w:rPr>
          <w:rFonts w:asciiTheme="minorEastAsia" w:hAnsiTheme="minorEastAsia" w:cs="Arial"/>
          <w:b/>
          <w:color w:val="000000" w:themeColor="text1"/>
          <w:szCs w:val="21"/>
        </w:rPr>
      </w:pPr>
      <w:r w:rsidRPr="00566C89">
        <w:rPr>
          <w:rFonts w:asciiTheme="minorEastAsia" w:hAnsiTheme="minorEastAsia" w:cs="Arial" w:hint="eastAsia"/>
          <w:b/>
          <w:color w:val="000000" w:themeColor="text1"/>
          <w:szCs w:val="21"/>
        </w:rPr>
        <w:t>第二编</w:t>
      </w:r>
      <w:r w:rsidR="008F0ABB" w:rsidRPr="00566C89">
        <w:rPr>
          <w:rFonts w:asciiTheme="minorEastAsia" w:hAnsiTheme="minorEastAsia" w:cs="Arial" w:hint="eastAsia"/>
          <w:b/>
          <w:color w:val="000000" w:themeColor="text1"/>
          <w:szCs w:val="21"/>
        </w:rPr>
        <w:t xml:space="preserve"> </w:t>
      </w:r>
      <w:r w:rsidRPr="00566C89">
        <w:rPr>
          <w:rFonts w:asciiTheme="minorEastAsia" w:hAnsiTheme="minorEastAsia" w:cs="Arial" w:hint="eastAsia"/>
          <w:b/>
          <w:color w:val="000000" w:themeColor="text1"/>
          <w:szCs w:val="21"/>
        </w:rPr>
        <w:t>分则</w:t>
      </w:r>
    </w:p>
    <w:p w:rsidR="005208ED" w:rsidRPr="00566C89" w:rsidRDefault="005208ED" w:rsidP="00566C89">
      <w:pPr>
        <w:shd w:val="clear" w:color="auto" w:fill="FFFFFF"/>
        <w:spacing w:before="100" w:beforeAutospacing="1" w:after="100" w:afterAutospacing="1"/>
        <w:jc w:val="center"/>
        <w:rPr>
          <w:rFonts w:asciiTheme="minorEastAsia" w:hAnsiTheme="minorEastAsia" w:cs="Arial"/>
          <w:b/>
          <w:color w:val="000000" w:themeColor="text1"/>
          <w:szCs w:val="21"/>
        </w:rPr>
      </w:pPr>
      <w:r w:rsidRPr="00566C89">
        <w:rPr>
          <w:rFonts w:asciiTheme="minorEastAsia" w:hAnsiTheme="minorEastAsia" w:cs="Arial" w:hint="eastAsia"/>
          <w:b/>
          <w:color w:val="000000" w:themeColor="text1"/>
          <w:szCs w:val="21"/>
        </w:rPr>
        <w:t>第一章</w:t>
      </w:r>
      <w:r w:rsidR="008F0ABB" w:rsidRPr="00566C89">
        <w:rPr>
          <w:rFonts w:asciiTheme="minorEastAsia" w:hAnsiTheme="minorEastAsia" w:cs="Arial" w:hint="eastAsia"/>
          <w:b/>
          <w:color w:val="000000" w:themeColor="text1"/>
          <w:szCs w:val="21"/>
        </w:rPr>
        <w:t xml:space="preserve"> </w:t>
      </w:r>
      <w:r w:rsidRPr="00566C89">
        <w:rPr>
          <w:rFonts w:asciiTheme="minorEastAsia" w:hAnsiTheme="minorEastAsia" w:cs="Arial" w:hint="eastAsia"/>
          <w:b/>
          <w:color w:val="000000" w:themeColor="text1"/>
          <w:szCs w:val="21"/>
        </w:rPr>
        <w:t>危害国家安全罪</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第一百零二条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勾结外国，危害中华人民共和国的主权、领土完整和安全的，处无期徒刑或者十年以上有期徒刑。</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与境外机构、组织、个人相勾结，犯前款罪的，依照前款的规定处罚。</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第一百零三条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煽动分裂国家、破坏国家统一的，处五年以下有期徒刑、拘役、管制或者剥夺政治权利；首要分子或者罪行重大的，处五年以上有期徒刑。</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第一百零四条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策动、胁迫、勾引、收买国家机关工作人员、武装部队人员、人民警察、民兵进行武装叛乱或者武装暴乱的，依照前款的规定从重处罚。</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第一百零五条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以造谣、诽谤或者其他方式煽动颠覆国家政权、推翻社会主义制度的，处五年以下有期徒刑、拘役、管制或者剥夺政治权利；首要分子或者罪行重大的，处五年以上有期徒刑。</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第一百零六条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与境外机构、组织、个人相勾结，实施本章第一百零三条、第一百零四条、第一百零五条规定之罪的，依照各该条的规定从重处罚。</w:t>
      </w:r>
    </w:p>
    <w:p w:rsidR="008F0AB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第一百零七条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境内外机构、组织或者个人资助实施本章第一百零二条、第一百零三条、第一百零四条、第一百零五条规定之罪的，对直接责任人员，处五年以下有期徒刑、拘役、管制或者剥夺政治权利；情节严重的，处五年以上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第一百零八条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投敌叛变的，处三年以上十年以下有期徒刑；情节严重或者带领武装部队人员、人民警察、民兵投敌叛变的，处十年以上有期徒刑或者无期徒刑。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第一百零九条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国家机关工作人员在履行公务期间，擅离岗位，叛逃境外或者在境外叛逃的，处五年以下有期徒刑、拘役、管制或者剥夺政治权利；情节严重的，处五年以上十年以下有期徒刑。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掌握国家秘密的国家工作人员叛逃境外或者在境外叛逃的，依照前款的规定从重处罚。</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第一百一十条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下列间谍行为之一，危害国家安全的，处十年以上有期徒刑或者无期徒刑；情节较轻的，处三年以上十年以下有期徒刑：（一）参加间谍组织或者接受间谍组织及其代理人的任务的；（二）为敌人指示轰击目标的。</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第一百一十一条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第一百一十二条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战时供给敌人武器装备、军用物资资敌的，处十年以上有期徒刑或者无期徒刑；情节较轻的，处三年以上十年以下有期徒刑。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第一百一十三条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本章上述危害国家安全罪行中，除第一百零三条第二款、第一百零五条、第一百零七条、第一百零九条外，对国家和人民危害特别严重、情节特别恶劣的，可以判处死刑。</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犯本章之罪的，可以并处没收财产。</w:t>
      </w:r>
    </w:p>
    <w:p w:rsidR="005208ED" w:rsidRPr="00566C89" w:rsidRDefault="005208ED" w:rsidP="00566C89">
      <w:pPr>
        <w:shd w:val="clear" w:color="auto" w:fill="FFFFFF"/>
        <w:spacing w:before="100" w:beforeAutospacing="1" w:after="100" w:afterAutospacing="1"/>
        <w:jc w:val="center"/>
        <w:rPr>
          <w:rFonts w:asciiTheme="minorEastAsia" w:hAnsiTheme="minorEastAsia" w:cs="Arial"/>
          <w:b/>
          <w:color w:val="000000" w:themeColor="text1"/>
          <w:szCs w:val="21"/>
        </w:rPr>
      </w:pPr>
      <w:r w:rsidRPr="00566C89">
        <w:rPr>
          <w:rFonts w:asciiTheme="minorEastAsia" w:hAnsiTheme="minorEastAsia" w:cs="Arial" w:hint="eastAsia"/>
          <w:b/>
          <w:color w:val="000000" w:themeColor="text1"/>
          <w:szCs w:val="21"/>
        </w:rPr>
        <w:t>第二章</w:t>
      </w:r>
      <w:r w:rsidR="00BC603C" w:rsidRPr="00566C89">
        <w:rPr>
          <w:rFonts w:asciiTheme="minorEastAsia" w:hAnsiTheme="minorEastAsia" w:cs="Arial" w:hint="eastAsia"/>
          <w:b/>
          <w:color w:val="000000" w:themeColor="text1"/>
          <w:szCs w:val="21"/>
        </w:rPr>
        <w:t xml:space="preserve"> </w:t>
      </w:r>
      <w:r w:rsidRPr="00566C89">
        <w:rPr>
          <w:rFonts w:asciiTheme="minorEastAsia" w:hAnsiTheme="minorEastAsia" w:cs="Arial" w:hint="eastAsia"/>
          <w:b/>
          <w:color w:val="000000" w:themeColor="text1"/>
          <w:szCs w:val="21"/>
        </w:rPr>
        <w:t>危害公共安全罪</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第一百一十四条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放火、决水、爆炸以及投放毒害性、放射性、传染病病原体等物质或者以其他危险方法危害公共安全，尚未造成严重后果的，处三年以上十年以下有期徒刑。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第一百一十五条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放火、决水、爆炸以及投放毒害性、放射性、传染病病原体等物质或者以其他危险方法致人重伤、死亡或者使公私财产遭受重大损失的，处十年以上有期徒刑、无期徒刑或者死刑。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过失犯前款罪的，处三年以上七年以下有期徒刑；情节较轻的，处三年以下有期徒刑或者拘役。</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第一百一十六条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破坏火车、汽车、电车、船只、航空器，足以使火车、汽车、电车、船只、航空器发生倾覆、毁坏危险，尚未造成严重后果的，处三年以上十年以下有期徒刑。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第一百一十七条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破坏轨道、桥梁、隧道、公路、机场、航道、灯塔、标志或者进行其他破坏活动，足以使火车、汽车、电车、船只、航空器发生倾覆、毁坏危险，尚未造成严重后果的，处三年以上十年以下有期徒刑。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第一百一十八条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破坏电力、燃气或者其他易燃易爆设备，危害公共安全，尚未造成严重后果的，处三年以上十年以下有期徒刑。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第一百一十九条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破坏交通工具、交通设施、电力设备、燃气设备、易燃易爆设备，造成严重后果的，处十年以上有期徒刑、无期徒刑或者死刑。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过失犯前款罪的，处三年以上七年以下有期徒刑；情节较轻的，处三年以下有期徒刑或者拘役。</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组织、领导恐怖活动组织的，处十年以上有期徒刑或者无期徒刑，并处没收财产；积极参加的，处三年以上十年以下有期徒刑，并处罚金；其他参加的，处三年以下有期徒刑、拘役、管制或者剥夺政治权利，可以并处罚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犯前款罪并实施杀人、爆炸、绑架等犯罪的，依照数罪并罚的规定处罚。</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第一百二十条之一</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资助恐怖活动组织、实施恐怖活动的个人的，或者资助恐怖活动培训的，处五年以下有期徒刑、拘役、管制或者剥夺政治权利，并处罚金；情节严重的，处五年以上有期徒刑，并处罚金或者没收财产。</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为恐怖活动组织、实施恐怖活动或者恐怖活动培训招募、运送人员的，依照前款的规定处罚。</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单位犯前两款罪的，对单位判处罚金，并对其直接负责的主管人员和其他直接责任人员，依照第一款的规定处罚。</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第一百二十条之二</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有下列情形之一的，处五年以下有期徒刑、拘役、管制或者剥夺政治权利，并处罚金；情节严重的，处五年以上有期徒刑，并处罚金或者没收财产：</w:t>
      </w:r>
    </w:p>
    <w:p w:rsidR="00BC603C" w:rsidRPr="00300741" w:rsidRDefault="00BC603C" w:rsidP="00BC28E7">
      <w:pPr>
        <w:shd w:val="clear" w:color="auto" w:fill="FFFFFF"/>
        <w:ind w:firstLine="480"/>
        <w:rPr>
          <w:rFonts w:asciiTheme="minorEastAsia" w:hAnsiTheme="minorEastAsia" w:cs="Arial"/>
          <w:color w:val="000000" w:themeColor="text1"/>
          <w:szCs w:val="21"/>
        </w:rPr>
      </w:pP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一）为实施恐怖活动准备凶器、危险物品或者其他工具的；（二）组织恐怖活动培训或者积极参加恐怖活动培训的；（三）为实施恐怖活动与境外恐怖活动组织或者人员联络的；（四）为实施恐怖活动进行策划或者其他准备的。</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有前款行为，同时构成其他犯罪的，依照处罚较重的规定定罪处罚。</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第一百二十条之三</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第一百二十条之四</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第一百二十条之五</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以暴力、胁迫等方式强制他人在公共场所穿着、佩戴宣扬恐怖主义、极端主义服饰、标志的，处三年以下有期徒刑、拘役或者管制，并处罚金。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第一百二十条之六</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明知是宣扬恐怖主义、极端主义的图书、音频视频资料或者其他物品而非法持有，情节严重的，处三年以下有期徒刑、拘役或者管制，并处或者单处罚金。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第一百二十一条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以暴力、胁迫或者其他方法劫持航空器的，处十年以上有期徒刑或者无期徒刑；致人重伤、死亡或者使航空器遭受严重破坏的，处死刑。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第一百二十二条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以暴力、胁迫或者其他方法劫持船只、汽车的，处五年以上十年以下有期徒刑；造成严重后果的，处十年以上有期徒刑或者无期徒刑。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第一百二十三条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对飞行中的航空器上的人员使用暴力，危及飞行安全，尚未造成严重后果的，处五年以下有期徒刑或者拘役；造成严重后果的，处五年以上有期徒刑。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第一百二十四条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破坏广播电视设施、公用电信设施，危害公共安全的，处三年以上七年以下有期徒刑；造成严重后果的，处七年以上有期徒刑。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过失犯前款罪的，处三年以上七年以下有期徒刑；情节较轻的，处三年以下有期徒刑或者拘役。</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第一百二十五条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非法制造、买卖、运输、邮寄、储存枪支、弹药、爆炸物的，处三年以上十年以下有期徒刑；情节严重的，处十年以上有期徒刑、无期徒刑或者死刑。</w:t>
      </w:r>
    </w:p>
    <w:p w:rsidR="00BC603C" w:rsidRPr="00300741" w:rsidRDefault="005208ED" w:rsidP="00566C89">
      <w:pPr>
        <w:shd w:val="clear" w:color="auto" w:fill="FFFFFF"/>
        <w:ind w:firstLineChars="278" w:firstLine="584"/>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非法制造、买卖、运输、储存毒害性、放射性、传染病病原体等物质，危害公共安全的，依照前款的规定处罚。</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单位犯前两款罪的，对单位判处罚金，并对其直接负责的主管人员和其他直接责任人员，依照第一款的规定处罚。</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第一百二十六条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（一）以非法销售为目的，超过限额或者不按照规定的品种制造、配售枪支的；（二）以非法销售为目的，制造无号、重号、假号的枪支的；（三）非法销售枪支或者在境内销售为出口制造的枪支的。</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第一百二十七条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盗窃、抢夺枪支、弹药、爆炸物的，或者盗窃、抢夺毒害性、放射性、传染病病原体等物质，危害公共安全的，处三年以上十年以下有期徒刑；情节严重的，处十年以上有期徒刑、无期徒刑或者死刑。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抢劫枪支、弹药、爆炸物的，或者抢劫毒害性、放射性、传染病病原体等物质，危害公共安</w:t>
      </w:r>
      <w:r w:rsidRPr="00300741">
        <w:rPr>
          <w:rFonts w:asciiTheme="minorEastAsia" w:hAnsiTheme="minorEastAsia" w:cs="Arial" w:hint="eastAsia"/>
          <w:color w:val="000000" w:themeColor="text1"/>
          <w:szCs w:val="21"/>
        </w:rPr>
        <w:lastRenderedPageBreak/>
        <w:t>全的，或者盗窃、抢夺国家机关、军警人员、民兵的枪支、弹药、爆炸物的，处十年以上有期徒刑、无期徒刑或者死刑。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第一百二十八条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违反枪支管理规定，非法持有、私藏枪支、弹药的，处三年以下有期徒刑、拘役或者管制；情节严重的，处三年以上七年以下有期徒刑。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依法配备公务用枪的人员，非法出租、出借枪支的，依照前款的规定处罚。</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依法配置枪支的人员，非法出租、出借枪支，造成严重后果的，依照第一款的规定处罚。</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单位犯第二款、第三款罪的，对单位判处罚金，并对其直接负责的主管人员和其他直接责任人员，依照第一款的规定处罚。</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第一百二十九条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依法配备公务用枪的人员，丢失枪支不及时报告，造成严重后果的，处三年以下有期徒刑或者拘役。</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第一百三十条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非法携带枪支、弹药、管制刀具或者爆炸性、易燃性、放射性、毒害性、腐蚀性物品，进入公共场所或者公共交通工具，危及公共安全，情节严重的，处三年以下有期徒刑、拘役或者管制。</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第一百三十一条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航空人员违反规章制度，致使发生重大飞行事故，造成严重后果的，处三年以下有期徒刑或者拘役；造成飞机坠毁或者人员死亡的，处三年以上七年以下有期徒刑。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第一百三十二条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铁路职工违反规章制度，致使发生铁路运营安全事故，造成严重后果的，处三年以下有期徒刑或者拘役；造成特别严重后果的，处三年以上七年以下有期徒刑。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第一百三十三条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第一百三十三条之一</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在道路上驾驶机动车，有下列情形之一的，处拘役，并处罚金：（一）追逐竞驶，情节恶劣的；（二）醉酒驾驶机动车的；（三）从事校车业务或者旅客运输，严重超过额定乘员载客，或者严重超过规定时速行驶的；（四）违反危险化学品安全管理规定运输危险化学品，危及公共安全的。</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机动车所有人、管理人对前款第三项、第四项行为负有直接责任的，依照前款的规定处罚。</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有前两款行为，同时构成其他犯罪的，依照处罚较重的规定定罪处罚。</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第一百三十四条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在生产、作业中违反有关安全管理的规定，因而发生重大伤亡事故或者造成其他严重后果的，处三年以下有期徒刑或者拘役；情节特别恶劣的，处三年以上七年以下有期徒刑。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强令他人违章冒险作业，因而发生重大伤亡事故或者造成其他严重后果的，处五年以下有期徒刑或者拘役；情节特别恶劣的，处五年以上有期徒刑。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第一百三十五条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第一百三十五条之一</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第一百三十六条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违反爆炸性、易燃性、放射性、毒害性、腐蚀性物品的管理规定，在生产、储存、运输、使用中发生重大事故，造成严重后果的，处三年以下有期徒刑或者拘役；后果特别严重的，处三年以上七年以下有期徒刑。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第一百三十七条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rsidR="00BC603C"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第一百三十八条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明知校舍或者教育教学设施有危险，而不采取措施或者不及时报告，致使发生重大伤亡事故的，对直接责任人员，处三年以下有期徒刑或者拘役；后果特别严重的，处三年以上七年以下有期徒刑。</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第一百三十九条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违反消防管理法规，经消防监督机构通知采取改正措施而拒绝执行，造成严重后果的，对直接责任人员，处三年以下有期徒刑或者拘役；后果特别严重的，处三年以上七年以下有期徒刑。</w:t>
      </w:r>
      <w:r w:rsidRPr="00300741">
        <w:rPr>
          <w:rFonts w:asciiTheme="minorEastAsia" w:hAnsiTheme="minorEastAsia" w:cs="Arial" w:hint="eastAsia"/>
          <w:color w:val="000000" w:themeColor="text1"/>
          <w:szCs w:val="21"/>
        </w:rPr>
        <w:br/>
        <w:t xml:space="preserve">　　第一百三十九条之一</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在安全事故发生后，负有报告职责的人员不报或者谎报事故情况，贻误事故抢救，情节严重的，处三年以下有期徒刑或者拘役；情节特别严重的，处三年以上七年以下有期徒刑。</w:t>
      </w:r>
    </w:p>
    <w:p w:rsidR="005208ED" w:rsidRPr="00566C89" w:rsidRDefault="005208ED" w:rsidP="00566C89">
      <w:pPr>
        <w:shd w:val="clear" w:color="auto" w:fill="FFFFFF"/>
        <w:spacing w:before="100" w:beforeAutospacing="1" w:after="100" w:afterAutospacing="1"/>
        <w:jc w:val="center"/>
        <w:rPr>
          <w:rFonts w:asciiTheme="minorEastAsia" w:hAnsiTheme="minorEastAsia" w:cs="Arial"/>
          <w:b/>
          <w:color w:val="000000" w:themeColor="text1"/>
          <w:szCs w:val="21"/>
        </w:rPr>
      </w:pPr>
      <w:r w:rsidRPr="00566C89">
        <w:rPr>
          <w:rFonts w:asciiTheme="minorEastAsia" w:hAnsiTheme="minorEastAsia" w:cs="Arial" w:hint="eastAsia"/>
          <w:b/>
          <w:color w:val="000000" w:themeColor="text1"/>
          <w:szCs w:val="21"/>
        </w:rPr>
        <w:t>第三章</w:t>
      </w:r>
      <w:r w:rsidR="00BC603C" w:rsidRPr="00566C89">
        <w:rPr>
          <w:rFonts w:asciiTheme="minorEastAsia" w:hAnsiTheme="minorEastAsia" w:cs="Arial" w:hint="eastAsia"/>
          <w:b/>
          <w:color w:val="000000" w:themeColor="text1"/>
          <w:szCs w:val="21"/>
        </w:rPr>
        <w:t xml:space="preserve"> </w:t>
      </w:r>
      <w:r w:rsidRPr="00566C89">
        <w:rPr>
          <w:rFonts w:asciiTheme="minorEastAsia" w:hAnsiTheme="minorEastAsia" w:cs="Arial" w:hint="eastAsia"/>
          <w:b/>
          <w:color w:val="000000" w:themeColor="text1"/>
          <w:szCs w:val="21"/>
        </w:rPr>
        <w:t>破坏社会主义市场经济秩序罪</w:t>
      </w:r>
    </w:p>
    <w:p w:rsidR="005208ED" w:rsidRPr="00566C89" w:rsidRDefault="005208ED" w:rsidP="00566C89">
      <w:pPr>
        <w:shd w:val="clear" w:color="auto" w:fill="FFFFFF"/>
        <w:spacing w:before="100" w:beforeAutospacing="1" w:after="100" w:afterAutospacing="1"/>
        <w:jc w:val="center"/>
        <w:rPr>
          <w:rFonts w:asciiTheme="minorEastAsia" w:hAnsiTheme="minorEastAsia" w:cs="Arial"/>
          <w:b/>
          <w:color w:val="000000" w:themeColor="text1"/>
          <w:szCs w:val="21"/>
        </w:rPr>
      </w:pPr>
      <w:r w:rsidRPr="00566C89">
        <w:rPr>
          <w:rFonts w:asciiTheme="minorEastAsia" w:hAnsiTheme="minorEastAsia" w:cs="Arial" w:hint="eastAsia"/>
          <w:b/>
          <w:color w:val="000000" w:themeColor="text1"/>
          <w:szCs w:val="21"/>
        </w:rPr>
        <w:t>第一节</w:t>
      </w:r>
      <w:r w:rsidR="00BC603C" w:rsidRPr="00566C89">
        <w:rPr>
          <w:rFonts w:asciiTheme="minorEastAsia" w:hAnsiTheme="minorEastAsia" w:cs="Arial" w:hint="eastAsia"/>
          <w:b/>
          <w:color w:val="000000" w:themeColor="text1"/>
          <w:szCs w:val="21"/>
        </w:rPr>
        <w:t xml:space="preserve"> </w:t>
      </w:r>
      <w:r w:rsidRPr="00566C89">
        <w:rPr>
          <w:rFonts w:asciiTheme="minorEastAsia" w:hAnsiTheme="minorEastAsia" w:cs="Arial" w:hint="eastAsia"/>
          <w:b/>
          <w:color w:val="000000" w:themeColor="text1"/>
          <w:szCs w:val="21"/>
        </w:rPr>
        <w:t>生产、销售伪劣商品罪</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第一百四十条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第一百四十一条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本条所称假药，是指依照《中华人民共和国药品管理法》的规定属于假药和按假药处理的药品、非药品。</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第一百四十二条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生产、销售劣药，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本条所称劣药，是指依照《中华人民共和国药品管理法》的规定属于劣药的药品。</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第一百四十三条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第一百四十四条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第一百四十五条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w:t>
      </w:r>
      <w:r w:rsidRPr="00300741">
        <w:rPr>
          <w:rFonts w:asciiTheme="minorEastAsia" w:hAnsiTheme="minorEastAsia" w:cs="Arial" w:hint="eastAsia"/>
          <w:color w:val="000000" w:themeColor="text1"/>
          <w:szCs w:val="21"/>
        </w:rPr>
        <w:lastRenderedPageBreak/>
        <w:t>下罚金或者没收财产。</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第一百四十六条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第一百四十七条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第一百四十八条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生产不符合卫生标准的化妆品，或者销售明知是不符合卫生标准的化妆品，造成严重后果的，处三年以下有期徒刑或者拘役，并处或者单处销售金额百分之五十以上二倍以下罚金。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第一百四十九条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生产、销售本节第一百四十一条至第一百四十八条所列产品，不构成各该条规定的犯罪，但是销售金额在五万元以上的，依照本节第一百四十条的规定定罪处罚。</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生产、销售本节第一百四十一条至第一百四十八条所列产品，构成各该条规定的犯罪，同时又构成本节第一百四十条规定之罪的，依照处罚较重的规定定罪处罚。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第一百五十条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单位犯本节第一百四十条至第一百四十八条规定之罪的，对单位判处罚金，并对其直接负责的主管人员和其他直接责任人员，依照各该条的规定处罚。</w:t>
      </w:r>
    </w:p>
    <w:p w:rsidR="005208ED" w:rsidRPr="00566C89" w:rsidRDefault="005208ED" w:rsidP="00566C89">
      <w:pPr>
        <w:shd w:val="clear" w:color="auto" w:fill="FFFFFF"/>
        <w:spacing w:before="100" w:beforeAutospacing="1" w:after="100" w:afterAutospacing="1"/>
        <w:jc w:val="center"/>
        <w:rPr>
          <w:rFonts w:asciiTheme="minorEastAsia" w:hAnsiTheme="minorEastAsia" w:cs="Arial"/>
          <w:b/>
          <w:color w:val="000000" w:themeColor="text1"/>
          <w:szCs w:val="21"/>
        </w:rPr>
      </w:pPr>
      <w:r w:rsidRPr="00566C89">
        <w:rPr>
          <w:rFonts w:asciiTheme="minorEastAsia" w:hAnsiTheme="minorEastAsia" w:cs="Arial" w:hint="eastAsia"/>
          <w:b/>
          <w:color w:val="000000" w:themeColor="text1"/>
          <w:szCs w:val="21"/>
        </w:rPr>
        <w:t>第二节</w:t>
      </w:r>
      <w:r w:rsidR="00A04501" w:rsidRPr="00566C89">
        <w:rPr>
          <w:rFonts w:asciiTheme="minorEastAsia" w:hAnsiTheme="minorEastAsia" w:cs="Arial" w:hint="eastAsia"/>
          <w:b/>
          <w:color w:val="000000" w:themeColor="text1"/>
          <w:szCs w:val="21"/>
        </w:rPr>
        <w:t xml:space="preserve"> </w:t>
      </w:r>
      <w:r w:rsidRPr="00566C89">
        <w:rPr>
          <w:rFonts w:asciiTheme="minorEastAsia" w:hAnsiTheme="minorEastAsia" w:cs="Arial" w:hint="eastAsia"/>
          <w:b/>
          <w:color w:val="000000" w:themeColor="text1"/>
          <w:szCs w:val="21"/>
        </w:rPr>
        <w:t>走私罪</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第一百五十一条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走私武器、弹药、核材料或者伪造的货币的，处七年以上有期徒刑，并处罚金或者没收财产；情节特别严重的，处无期徒刑，并处没收财产；情节较轻的，处三年以上七年以下有期徒刑，并处罚金。</w:t>
      </w:r>
    </w:p>
    <w:p w:rsidR="00A04501" w:rsidRPr="00300741" w:rsidRDefault="005208ED" w:rsidP="00566C89">
      <w:pPr>
        <w:shd w:val="clear" w:color="auto" w:fill="FFFFFF"/>
        <w:ind w:firstLineChars="228" w:firstLine="479"/>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走私珍稀植物及其制品等国家禁止进出口的其他货物、物品的，处五年以下有期徒刑或者拘役，并处或者单处罚金；情节严重的，处五年以上有期徒刑，并处罚金。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单位犯本条规定之罪的，对单位判处罚金，并对其直接负责的主管人员和其他直接责任人员，依照本条各款的规定处罚。</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第一百五十二条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逃避海关监管将境外固体废物、液态废物和气态废物运输进境，情节严重的，处五年以下有期徒刑，并处或者单处罚金；情节特别严重的，处五年以上有期徒刑，并处罚金。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单位犯前两款罪的，对单位判处罚金，并对其直接负责的主管人员和其他直接责任人员，依照前两款的规定处罚。</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第一百五十三条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走私本法第一百五十一条、第一百五十二条、第三百四十七条规定以外的货物、物品的，根据情节轻重，分别依照下列规定处罚：</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走私货物、物品偷逃应缴税额较大或者一年内曾因走私被给予二次行政处罚后又走私的，处三年以下有期徒刑或者拘役，并处偷逃应缴税额一倍以上五倍以下罚金。（二）走私货物、物品偷逃应缴税额巨大或者有其他严重情节的，处三年以上十年以下有期徒刑，并处偷逃应缴税额一倍以上五倍以下罚金。（三）走私货物、物品偷逃应缴税额特别巨大或者有其他特别严重情节的，处十年以上有期徒刑或者无期徒刑，并处偷逃应缴税额一倍以上五倍以下罚金或者没收财产。</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单位犯前款罪的，对单位判处罚金，并对其直接负责的主管人员和其他直接责任人员，处三年以下有期徒刑或者拘役；情节严重的，处三年以上十年以下有期徒刑；情节特别严重的，处十年以上有期徒刑。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对多次走私未经处理的，按照累计走私货物、物品的偷逃应缴税额处罚。</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第一百五十四条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下列走私行为，根据本节规定构成犯罪的，依照本法第一百五十三条的规定定罪处罚：（一）未经海关许可并且未补缴应缴税额，擅自将批准进口的来料加工、来件装配、补偿贸易的原材料、零件、制成品、设备等保税货物，在境内销售牟利的；（二）未经海关许可并且未补缴应缴税额，擅自将特定减税、免税进口的货物、物品，在境内销售牟利的。</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第一百五十五条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下列行为，以走私罪论处，依照本节的有关规定处罚：（一）直接向走私人非法收购国家禁止进口物品的，或者直接向走私人非法收购走私进口的其他货物、物品，数额较大的；（二）在内海、领海、界河、界湖运输、收购、贩卖国家禁止进出口物品的，或者运输、收购、贩卖国家限制进出口货物、物品，数额较大，没有合法证明的。</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第一百五十六条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与走私罪犯通谋，为其提供贷款、资金、帐号、发票、证明，或者为其提供运输、保管、邮寄或者其他方便的，以走私罪的共犯论处。</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第一百五十七条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武装掩护走私的，依照本法第一百五十一条第一款的规定从重处罚。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以暴力、威胁方法抗拒缉私的，以走私罪和本法第二百七十七条规定的阻碍国家机关工作人员依法执行职务罪，依照数罪并罚的规定处罚。</w:t>
      </w:r>
    </w:p>
    <w:p w:rsidR="005208ED" w:rsidRPr="00566C89" w:rsidRDefault="005208ED" w:rsidP="00566C89">
      <w:pPr>
        <w:shd w:val="clear" w:color="auto" w:fill="FFFFFF"/>
        <w:spacing w:before="100" w:beforeAutospacing="1" w:after="100" w:afterAutospacing="1"/>
        <w:jc w:val="center"/>
        <w:rPr>
          <w:rFonts w:asciiTheme="minorEastAsia" w:hAnsiTheme="minorEastAsia" w:cs="Arial"/>
          <w:b/>
          <w:color w:val="000000" w:themeColor="text1"/>
          <w:szCs w:val="21"/>
        </w:rPr>
      </w:pPr>
      <w:r w:rsidRPr="00566C89">
        <w:rPr>
          <w:rFonts w:asciiTheme="minorEastAsia" w:hAnsiTheme="minorEastAsia" w:cs="Arial" w:hint="eastAsia"/>
          <w:b/>
          <w:color w:val="000000" w:themeColor="text1"/>
          <w:szCs w:val="21"/>
        </w:rPr>
        <w:t>第三节</w:t>
      </w:r>
      <w:r w:rsidR="00A04501" w:rsidRPr="00566C89">
        <w:rPr>
          <w:rFonts w:asciiTheme="minorEastAsia" w:hAnsiTheme="minorEastAsia" w:cs="Arial" w:hint="eastAsia"/>
          <w:b/>
          <w:color w:val="000000" w:themeColor="text1"/>
          <w:szCs w:val="21"/>
        </w:rPr>
        <w:t xml:space="preserve"> </w:t>
      </w:r>
      <w:r w:rsidRPr="00566C89">
        <w:rPr>
          <w:rFonts w:asciiTheme="minorEastAsia" w:hAnsiTheme="minorEastAsia" w:cs="Arial" w:hint="eastAsia"/>
          <w:b/>
          <w:color w:val="000000" w:themeColor="text1"/>
          <w:szCs w:val="21"/>
        </w:rPr>
        <w:t>妨害对公司、企业的管理秩序罪</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第一百五十八条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单位犯前款罪的，对单位判处罚金，并对其直接负责的主管人员和其他直接责任人员，处三年以下有期徒刑或者拘役。</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第一百五十九条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单位犯前款罪的，对单位判处罚金，并对其直接负责的主管人员和其他直接责任人员，处五年以下有期徒刑或者拘役。</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第一百六十条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在招股说明书、认股书、公司、企业债券募集办法中隐瞒重要事实或者编造重大虚假内容，发行股票或者公司、企业债券，数额巨大、后果严重或者有其他严重情节的，处五年以下有期徒刑或者拘役，并处或者单处非法募集资金金额百分之一以上百分之五以下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单位犯前款罪的，对单位判处罚金，并对其直接负责的主管人员和其他直接责任人员，处五</w:t>
      </w:r>
      <w:r w:rsidRPr="00300741">
        <w:rPr>
          <w:rFonts w:asciiTheme="minorEastAsia" w:hAnsiTheme="minorEastAsia" w:cs="Arial" w:hint="eastAsia"/>
          <w:color w:val="000000" w:themeColor="text1"/>
          <w:szCs w:val="21"/>
        </w:rPr>
        <w:lastRenderedPageBreak/>
        <w:t>年以下有期徒刑或者拘役。</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第一百六十一条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三年以下有期徒刑或者拘役，并处或者单处二万元以上二十万元以下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第一百六十二条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第一百六十二条之一</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隐匿或者故意销毁依法应当保存的会计凭证、会计账簿、财务会计报告，情节严重的，处五年以下有期徒刑或者拘役，并处或者单处二万元以上二十万元以下罚金。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第一百六十二条之二</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第一百六十三条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公司、企业或者其他单位的工作人员利用职务上的便利，索取他人财物或者非法收受他人财物，为他人谋取利益，数额较大的，处五年以下有期徒刑或者拘役；数额巨大的，处五年以上有期徒刑，可以并处没收财产。</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公司、企业或者其他单位的工作人员在经济往来中，利用职务上的便利，违反国家规定，收受各种名义的回扣、手续费，归个人所有的，依照前款的规定处罚。</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第一百六十四条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为谋取不正当利益，给予公司、企业或者其他单位的工作人员以财物，数额较大的，处三年以下有期徒刑或者拘役，并处罚金；数额巨大的，处三年以上十年以下有期徒刑，并处罚金。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为谋取不正当商业利益，给予外国公职人员或者国际公共组织官员以财物的，依照前款的规定处罚。</w:t>
      </w:r>
      <w:r w:rsidRPr="00300741">
        <w:rPr>
          <w:rFonts w:asciiTheme="minorEastAsia" w:hAnsiTheme="minorEastAsia" w:cs="Arial" w:hint="eastAsia"/>
          <w:color w:val="000000" w:themeColor="text1"/>
          <w:szCs w:val="21"/>
        </w:rPr>
        <w:br/>
        <w:t xml:space="preserve">　　单位犯前两款罪的，对单位判处罚金，并对其直接负责的主管人员和其他直接责任人员，依照第一款的规定处罚。</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行贿人在被追诉前主动交待行贿行为的，可以减轻处罚或者免除处罚。</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第一百六十五条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第一百六十六条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将本单位的盈利业务交由自己的亲友进行经营的；（二）以明显高于市场的价格向自己的亲友经营管理的单位采购商品或者以明显低于市场的价格向自己的亲友经营管理的单位销售商品的；（三）向自己的亲友经营管理的单位采购不合格商品的。</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第一百六十七条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国有公司、企业、事业单位直接负责的主管人员，在签订、履行合同过程中，</w:t>
      </w:r>
      <w:r w:rsidRPr="00300741">
        <w:rPr>
          <w:rFonts w:asciiTheme="minorEastAsia" w:hAnsiTheme="minorEastAsia" w:cs="Arial" w:hint="eastAsia"/>
          <w:color w:val="000000" w:themeColor="text1"/>
          <w:szCs w:val="21"/>
        </w:rPr>
        <w:lastRenderedPageBreak/>
        <w:t>因严重不负责任被诈骗，致使国家利益遭受重大损失的，处三年以下有期徒刑或者拘役；致使国家利益遭受特别重大损失的，处三年以上七年以下有期徒刑。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第一百六十八条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国有事业单位的工作人员有前款行为，致使国家利益遭受重大损失的，依照前款的规定处罚。</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国有公司、企业、事业单位的工作人员，徇私舞弊，犯前两款罪的，依照第一款的规定从重处罚。</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第一百六十九条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第一百六十九条之一</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一）无偿向其他单位或者个人提供资金、商品、服务或者其他资产的；（二）以明显不公平的条件，提供或者接受资金、商品、服务或者其他资产的；（三）向明显不具有清偿能力的单位或者个人提供资金、商品、服务或者其他资产的；（四）为明显不具有清偿能力的单位或者个人提供担保，或者无正当理由为其他单位或者个人提供担保的；（五）无正当理由放弃债权、承担债务的；（六）采用其他方式损害上市公司利益的。</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上市公司的控股股东或者实际控制人，指使上市公司董事、监事、高级管理人员实施前款行为的，依照前款的规定处罚。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犯前款罪的上市公司的控股股东或者实际控制人是单位的，对单位判处罚金，并对其直接负责的主管人员和其他直接责任人员，依照第一款的规定处罚。</w:t>
      </w:r>
    </w:p>
    <w:p w:rsidR="005208ED" w:rsidRPr="00566C89" w:rsidRDefault="005208ED" w:rsidP="00566C89">
      <w:pPr>
        <w:shd w:val="clear" w:color="auto" w:fill="FFFFFF"/>
        <w:spacing w:before="100" w:beforeAutospacing="1" w:after="100" w:afterAutospacing="1"/>
        <w:jc w:val="center"/>
        <w:rPr>
          <w:rFonts w:asciiTheme="minorEastAsia" w:hAnsiTheme="minorEastAsia" w:cs="Arial"/>
          <w:b/>
          <w:color w:val="000000" w:themeColor="text1"/>
          <w:szCs w:val="21"/>
        </w:rPr>
      </w:pPr>
      <w:r w:rsidRPr="00566C89">
        <w:rPr>
          <w:rFonts w:asciiTheme="minorEastAsia" w:hAnsiTheme="minorEastAsia" w:cs="Arial" w:hint="eastAsia"/>
          <w:b/>
          <w:color w:val="000000" w:themeColor="text1"/>
          <w:szCs w:val="21"/>
        </w:rPr>
        <w:t>第四节</w:t>
      </w:r>
      <w:r w:rsidR="00A04501" w:rsidRPr="00566C89">
        <w:rPr>
          <w:rFonts w:asciiTheme="minorEastAsia" w:hAnsiTheme="minorEastAsia" w:cs="Arial" w:hint="eastAsia"/>
          <w:b/>
          <w:color w:val="000000" w:themeColor="text1"/>
          <w:szCs w:val="21"/>
        </w:rPr>
        <w:t xml:space="preserve"> </w:t>
      </w:r>
      <w:r w:rsidRPr="00566C89">
        <w:rPr>
          <w:rFonts w:asciiTheme="minorEastAsia" w:hAnsiTheme="minorEastAsia" w:cs="Arial" w:hint="eastAsia"/>
          <w:b/>
          <w:color w:val="000000" w:themeColor="text1"/>
          <w:szCs w:val="21"/>
        </w:rPr>
        <w:t>破坏金融管理秩序罪</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第一百七十条</w:t>
      </w:r>
      <w:r w:rsidR="00566C8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伪造货币的，处三年以上十年以下有期徒刑，并处罚金；有下列情形之一的，处十年以上有期徒刑或者无期徒刑，并处罚金或者没收财产：</w:t>
      </w:r>
    </w:p>
    <w:p w:rsidR="00774800" w:rsidRPr="00774800" w:rsidRDefault="00774800" w:rsidP="00774800">
      <w:pPr>
        <w:shd w:val="clear" w:color="auto" w:fill="FFFFFF"/>
        <w:ind w:firstLine="480"/>
        <w:rPr>
          <w:rFonts w:asciiTheme="minorEastAsia" w:hAnsiTheme="minorEastAsia" w:cs="Arial" w:hint="eastAsia"/>
          <w:color w:val="000000" w:themeColor="text1"/>
          <w:szCs w:val="21"/>
        </w:rPr>
      </w:pPr>
      <w:r w:rsidRPr="00774800">
        <w:rPr>
          <w:rFonts w:asciiTheme="minorEastAsia" w:hAnsiTheme="minorEastAsia" w:cs="Arial" w:hint="eastAsia"/>
          <w:color w:val="000000" w:themeColor="text1"/>
          <w:szCs w:val="21"/>
        </w:rPr>
        <w:t>（一</w:t>
      </w:r>
      <w:r>
        <w:rPr>
          <w:rFonts w:asciiTheme="minorEastAsia" w:hAnsiTheme="minorEastAsia" w:cs="Arial" w:hint="eastAsia"/>
          <w:color w:val="000000" w:themeColor="text1"/>
          <w:szCs w:val="21"/>
        </w:rPr>
        <w:t>）</w:t>
      </w:r>
      <w:r w:rsidR="005208ED" w:rsidRPr="00774800">
        <w:rPr>
          <w:rFonts w:asciiTheme="minorEastAsia" w:hAnsiTheme="minorEastAsia" w:cs="Arial" w:hint="eastAsia"/>
          <w:color w:val="000000" w:themeColor="text1"/>
          <w:szCs w:val="21"/>
        </w:rPr>
        <w:t>伪造货币集团的首要分子；（二）伪造货币数额特别巨大的；（三）有其他特别严重情节的。</w:t>
      </w:r>
    </w:p>
    <w:p w:rsidR="00A04501" w:rsidRPr="00774800" w:rsidRDefault="005208ED" w:rsidP="00774800">
      <w:pPr>
        <w:ind w:firstLine="480"/>
      </w:pPr>
      <w:r w:rsidRPr="00774800">
        <w:rPr>
          <w:rFonts w:hint="eastAsia"/>
        </w:rPr>
        <w:t>第一百七十一条</w:t>
      </w:r>
      <w:r w:rsidR="00774800">
        <w:rPr>
          <w:rFonts w:hint="eastAsia"/>
        </w:rPr>
        <w:t xml:space="preserve"> </w:t>
      </w:r>
      <w:r w:rsidRPr="00774800">
        <w:rPr>
          <w:rFonts w:hint="eastAsia"/>
        </w:rPr>
        <w:t>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伪造货币并出售或者运输伪造的货币的，依照本法第一百七十条的规定定罪从重处罚。</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第一百七十二条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w:t>
      </w:r>
      <w:r w:rsidRPr="00300741">
        <w:rPr>
          <w:rFonts w:asciiTheme="minorEastAsia" w:hAnsiTheme="minorEastAsia" w:cs="Arial" w:hint="eastAsia"/>
          <w:color w:val="000000" w:themeColor="text1"/>
          <w:szCs w:val="21"/>
        </w:rPr>
        <w:lastRenderedPageBreak/>
        <w:t>以下罚金或者没收财产。</w:t>
      </w:r>
    </w:p>
    <w:p w:rsidR="00A0450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第一百七十三条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变造货币，数额较大的，处三年以下有期徒刑或者拘役，并处或者单处一万元以上十万元以下罚金；数额巨大的，处三年以上十年以下有期徒刑，并处二万元以上二十万元以下罚金。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第一百七十四条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伪造、变造、转让商业银行、证券交易所、期货交易所、证券公司、期货经纪公司、保险公司或者其他金融机构的经营许可证或者批准文件的，依照前款的规定处罚。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单位犯前两款罪的，对单位判处罚金，并对其直接负责的主管人员和其他直接责任人员，依照第一款的规定处罚。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第一百七十五条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单位犯前款罪的，对单位判处罚金，并对其直接负责的主管人员和其他直接责任人员，处三年以下有期徒刑或者拘役。</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第一百七十五条之一</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第一百七十六条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吸收公众存款或者变相吸收公众存款，扰乱金融秩序的，处三年以下有期徒刑或者拘役，并处或者单处二万元以上二十万元以下罚金；数额巨大或者有其他严重情节的，处三年以上十年以下有期徒刑，并处五万元以上五十万元以下罚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第一百七十七条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一）伪造、变造汇票、本票、支票的；（二）伪造、变造委托收款凭证、汇款凭证、银行存单等其他银行结算凭证的；（三）伪造、变造信用证或者附随的单据、文件的；（四）伪造信用卡的。</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第一百七十七条之一</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下列情形之一，妨害信用卡管理的，处三年以下有期徒刑或者拘役，并处或者单处一万元以上十万元以下罚金；数量巨大或者有其他严重情节的，处三年以上十年以下有期徒刑，并处二万元以上二十万元以下罚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明知是伪造的信用卡而持有、运输的，或者明知是伪造的空白信用卡而持有、运输，数量较大的；（二）非法持有他人信用卡，数量较大的；（三）使用虚假的身份证明骗领信用卡的；（四）出售、购买、为他人提供伪造的信用卡或者以虚假的身份证明骗领的信用卡的。</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窃取、收买或者非法提供他人信用卡信息资料的，依照前款规定处罚。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银行或者其他金融机构的工作人员利用职务上的便利，犯第二款罪的，从重处罚。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第一百七十八条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伪造、变造股票或者公司、企业债券，数额较大的，处三年以下有期徒刑或者拘役，并处或者单处一万元以上十万元以下罚金；数额巨大的，处三年以上十年以下有期徒刑，并处二万元以上二十万元以下罚金。</w:t>
      </w:r>
      <w:r w:rsidRPr="00300741">
        <w:rPr>
          <w:rFonts w:asciiTheme="minorEastAsia" w:hAnsiTheme="minorEastAsia" w:cs="Arial" w:hint="eastAsia"/>
          <w:color w:val="000000" w:themeColor="text1"/>
          <w:szCs w:val="21"/>
        </w:rPr>
        <w:br/>
        <w:t xml:space="preserve">　　单位犯前两款罪的，对单位判处罚金，并对其直接负责的主管人员和其他直接责任人员，依照前两款的规定处罚。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第一百七十九条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未经国家有关主管部门批准，擅自发行股票或者公司、企业债券，数额巨大、后果严重或者有其他严重情节的，处五年以下有期徒刑或者拘役，并处或者单处非法募集资金金额百分之一以上百分之五以下罚金。</w:t>
      </w:r>
      <w:r w:rsidRPr="00300741">
        <w:rPr>
          <w:rFonts w:asciiTheme="minorEastAsia" w:hAnsiTheme="minorEastAsia" w:cs="Arial" w:hint="eastAsia"/>
          <w:color w:val="000000" w:themeColor="text1"/>
          <w:szCs w:val="21"/>
        </w:rPr>
        <w:br/>
        <w:t xml:space="preserve">　　单位犯前款罪的，对单位判处罚金，并对其直接负责的主管人员和其他直接责任人员，处五年以下有期徒刑或者拘役。</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第一百八十条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单位犯前款罪的，对单位判处罚金，并对其直接负责的主管人员和其他直接责任人员，处五年以下有期徒刑或者拘役。</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内幕信息、知情人员的范围，依照法律、行政法规的规定确定。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第一百八十一条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编造并且传播影响证券、期货交易的虚假信息，扰乱证券、期货交易市场，造成严重后果的，处五年以下有期徒刑或者拘役，并处或者单处一万元以上十万元以下罚金。</w:t>
      </w:r>
    </w:p>
    <w:p w:rsidR="00B52414" w:rsidRPr="00300741" w:rsidRDefault="005208ED" w:rsidP="00774800">
      <w:pPr>
        <w:shd w:val="clear" w:color="auto" w:fill="FFFFFF"/>
        <w:ind w:firstLineChars="228" w:firstLine="479"/>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单位犯前两款罪的，对单位判处罚金，并对其直接负责的主管人员和其他直接责任人员，处五年以下有期徒刑或者拘役。</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第一百八十二条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有下列情形之一，操纵证券、期货市场，情节严重的，处五年以下有期徒刑或者拘役，并处或者单处罚金；情节特别严重的，处五年以上十年以下有期徒刑，并处罚金：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（一）单独或者合谋，集中资金优势、持股或者持仓优势或者利用信息优势联合或者连续买卖，操纵证券、期货交易价格或者证券、期货交易量的；（二）与他人串通，以事先约定的时间、</w:t>
      </w:r>
      <w:r w:rsidRPr="00300741">
        <w:rPr>
          <w:rFonts w:asciiTheme="minorEastAsia" w:hAnsiTheme="minorEastAsia" w:cs="Arial" w:hint="eastAsia"/>
          <w:color w:val="000000" w:themeColor="text1"/>
          <w:szCs w:val="21"/>
        </w:rPr>
        <w:lastRenderedPageBreak/>
        <w:t>价格和方式相互进行证券、期货交易，影响证券、期货交易价格或者证券、期货交易量的；（三）在自己实际控制的账户之间进行证券交易，或者以自己为交易对象，自买自卖期货合约，影响证券、期货交易价格或者证券、期货交易量的；（四）以其他方法操纵证券、期货市场的。</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第一百八十三条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保险公司的工作人员利用职务上的便利，故意编造未曾发生的保险事故进行虚假理赔，骗取保险金归自己所有的，依照本法第二百七十一条的规定定罪处罚。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国有保险公司工作人员和国有保险公司委派到非国有保险公司从事公务的人员有前款行为的，依照本法第三百八十二条、第三百八十三条的规定定罪处罚。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第一百八十四条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国有金融机构工作人员和国有金融机构委派到非国有金融机构从事公务的人员有前款行为的，依照本法第三百八十五条、第三百八十六条的规定定罪处罚。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第一百八十五条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商业银行、证券交易所、期货交易所、证券公司、期货经纪公司、保险公司或者其他金融机构的工作人员利用职务上的便利，挪用本单位或者客户资金的，依照本法第二百七十二条的规定定罪处罚。</w:t>
      </w:r>
    </w:p>
    <w:p w:rsidR="00B52414" w:rsidRPr="00300741" w:rsidRDefault="005208ED" w:rsidP="00774800">
      <w:pPr>
        <w:shd w:val="clear" w:color="auto" w:fill="FFFFFF"/>
        <w:ind w:firstLineChars="278" w:firstLine="584"/>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第一百八十五条之一</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第一百八十六条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银行或者其他金融机构的工作人员违反国家规定，向关系人发放贷款的，依照前款的规定从重处罚。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单位犯前两款罪的，对单位判处罚金，并对其直接负责的主管人员和其他直接责任人员，依照前两款的规定处罚。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关系人的范围，依照《中华人民共和国商业银行法》和有关金融法规确定。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第一百八十七条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银行或者其他金融机构的工作人员吸收客户资金不入账，数额巨大或者造成重大损失的，处五年以下有期徒刑或者拘役，并处二万元以上二十万元以下罚金；数额特别巨大或者造成特别重大损失的，处五年以上有期徒刑，并处五万元以上五十万元以下罚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第一百八十八条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银行或者其他金融机构的工作人员违反规定，为他人出具信用证或者其他保函、票据、存单、资信证明，情节严重的，处五年以下有期徒刑或者拘役；情节特别严重的，处五年以上有期徒刑。</w:t>
      </w:r>
      <w:r w:rsidRPr="00300741">
        <w:rPr>
          <w:rFonts w:asciiTheme="minorEastAsia" w:hAnsiTheme="minorEastAsia" w:cs="Arial" w:hint="eastAsia"/>
          <w:color w:val="000000" w:themeColor="text1"/>
          <w:szCs w:val="21"/>
        </w:rPr>
        <w:br/>
        <w:t xml:space="preserve">　　单位犯前款罪的，对单位判处罚金，并对其直接负责的主管人员和其他直接责任人员，依照前款的规定处罚。</w:t>
      </w:r>
    </w:p>
    <w:p w:rsidR="00774800" w:rsidRDefault="005208ED" w:rsidP="00BC28E7">
      <w:pPr>
        <w:shd w:val="clear" w:color="auto" w:fill="FFFFFF"/>
        <w:ind w:firstLine="480"/>
        <w:rPr>
          <w:rFonts w:asciiTheme="minorEastAsia" w:hAnsiTheme="minorEastAsia" w:cs="Arial" w:hint="eastAsia"/>
          <w:color w:val="000000" w:themeColor="text1"/>
          <w:szCs w:val="21"/>
        </w:rPr>
      </w:pPr>
      <w:r w:rsidRPr="00300741">
        <w:rPr>
          <w:rFonts w:asciiTheme="minorEastAsia" w:hAnsiTheme="minorEastAsia" w:cs="Arial" w:hint="eastAsia"/>
          <w:color w:val="000000" w:themeColor="text1"/>
          <w:szCs w:val="21"/>
        </w:rPr>
        <w:t>第一百八十九条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 xml:space="preserve">银行或者其他金融机构的工作人员在票据业务中，对违反票据法规定的票据予以承兑、付款或者保证，造成重大损失的，处五年以下有期徒刑或者拘役；造成特别重大损失的，处五年以上有期徒刑。　　</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第一百九十条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第一百九十一条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一）提供资金账户的；（二）协助将财产转换为现金、金融票据、有价证券的；（三）通过转账或者其他结算方式协助资金转移的；（四）协助将资金汇往境外的；（五）以其他方法掩饰、隐瞒犯罪所得及其收益的来源和性质的。</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单位犯前款罪的，对单位判处罚金，并对其直接负责的主管人员和其他直接责任人员，处五年以下有期徒刑或者拘役；情节严重的，处五年以上十年以下有期徒刑。</w:t>
      </w:r>
    </w:p>
    <w:p w:rsidR="005208ED" w:rsidRPr="00774800" w:rsidRDefault="005208ED" w:rsidP="00774800">
      <w:pPr>
        <w:shd w:val="clear" w:color="auto" w:fill="FFFFFF"/>
        <w:spacing w:before="100" w:beforeAutospacing="1" w:after="100" w:afterAutospacing="1"/>
        <w:jc w:val="center"/>
        <w:rPr>
          <w:rFonts w:asciiTheme="minorEastAsia" w:hAnsiTheme="minorEastAsia" w:cs="Arial"/>
          <w:b/>
          <w:color w:val="000000" w:themeColor="text1"/>
          <w:szCs w:val="21"/>
        </w:rPr>
      </w:pPr>
      <w:r w:rsidRPr="00774800">
        <w:rPr>
          <w:rFonts w:asciiTheme="minorEastAsia" w:hAnsiTheme="minorEastAsia" w:cs="Arial" w:hint="eastAsia"/>
          <w:b/>
          <w:color w:val="000000" w:themeColor="text1"/>
          <w:szCs w:val="21"/>
        </w:rPr>
        <w:t>第五节</w:t>
      </w:r>
      <w:r w:rsidR="00B52414" w:rsidRPr="00774800">
        <w:rPr>
          <w:rFonts w:asciiTheme="minorEastAsia" w:hAnsiTheme="minorEastAsia" w:cs="Arial" w:hint="eastAsia"/>
          <w:b/>
          <w:color w:val="000000" w:themeColor="text1"/>
          <w:szCs w:val="21"/>
        </w:rPr>
        <w:t xml:space="preserve"> </w:t>
      </w:r>
      <w:r w:rsidRPr="00774800">
        <w:rPr>
          <w:rFonts w:asciiTheme="minorEastAsia" w:hAnsiTheme="minorEastAsia" w:cs="Arial" w:hint="eastAsia"/>
          <w:b/>
          <w:color w:val="000000" w:themeColor="text1"/>
          <w:szCs w:val="21"/>
        </w:rPr>
        <w:t>金融诈骗罪</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第一百九十二条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非法占有为目的，使用诈骗方法非法集资，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第一百九十三条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一）编造引进资金、项目等虚假理由的；（二）使用虚假的经济合同的；（三）使用虚假的证明文件的；（四）使用虚假的产权证明作担保或者超出抵押物价值重复担保的；（五）以其他方法诈骗贷款的。</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第一百九十四条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一）明知</w:t>
      </w:r>
      <w:r w:rsidRPr="00300741">
        <w:rPr>
          <w:rFonts w:asciiTheme="minorEastAsia" w:hAnsiTheme="minorEastAsia" w:cs="Arial" w:hint="eastAsia"/>
          <w:color w:val="000000" w:themeColor="text1"/>
          <w:szCs w:val="21"/>
        </w:rPr>
        <w:lastRenderedPageBreak/>
        <w:t>是伪造、变造的汇票、本票、支票而使用的；（二）明知是作废的汇票、本票、支票而使用的；（三）冒用他人的汇票、本票、支票的；（四）签发空头支票或者与其预留印鉴不符的支票，骗取财物的；（五）汇票、本票的出票人签发无资金保证的汇票、本票或者在出票时作虚假记载，骗取财物的。</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使用伪造、变造的委托收款凭证、汇款凭证、银行存单等其他银行结算凭证的，依照前款的规定处罚。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第一百九十五条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一）使用伪造、变造的信用证或者附随的单据、文件的；（二）使用作废的信用证的；（三）骗取信用证的；（四）以其他方法进行信用证诈骗活动的。</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第一百九十六条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一）使用伪造的信用卡，或者使用以虚假的身份证明骗领的信用卡的；（二）使用作废的信用卡的；（三）冒用他人信用卡的；（四）恶意透支的。</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前款所称恶意透支，是指持卡人以非法占有为目的，超过规定限额或者规定期限透支，并且经发卡银行催收后仍不归还的行为。</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盗窃信用卡并使用的，依照本法第二百六十四条的规定定罪处罚。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第一百九十七条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第一百九十八条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投保人故意虚构保险标的，骗取保险金的；（二）投保人、被保险人或者受益人对发生的保险事故编造虚假的原因或者夸大损失的程度，骗取保险金的；（三）投保人、被保险人或者受益人编造未曾发生的保险事故，骗取保险金的；（四）投保人、被保险人故意造成财产损失的保险事故，骗取保险金的；（五）投保人、受益人故意造成被保险人死亡、伤残或者疾病，骗取保险金的。</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有前款第四项、第五项所列行为，同时构成其他犯罪的，依照数罪并罚的规定处罚。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保险事故的鉴定人、证明人、财产评估人故意提供虚假的证明文件，为他人诈骗提供条件的，以保险诈骗的共犯论处。</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第一百九十九条</w:t>
      </w:r>
      <w:r w:rsidR="00B52414"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（根据《中华人民共和国刑法修正案（九）》删去本条内容）</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单位犯本节第一百九十二条、第一百九十四条、第一百九十五条规定之罪的，对单</w:t>
      </w:r>
      <w:r w:rsidRPr="00300741">
        <w:rPr>
          <w:rFonts w:asciiTheme="minorEastAsia" w:hAnsiTheme="minorEastAsia" w:cs="Arial" w:hint="eastAsia"/>
          <w:color w:val="000000" w:themeColor="text1"/>
          <w:szCs w:val="21"/>
        </w:rPr>
        <w:lastRenderedPageBreak/>
        <w:t>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rsidR="005208ED" w:rsidRPr="00774800" w:rsidRDefault="005208ED" w:rsidP="00774800">
      <w:pPr>
        <w:shd w:val="clear" w:color="auto" w:fill="FFFFFF"/>
        <w:spacing w:before="100" w:beforeAutospacing="1" w:after="100" w:afterAutospacing="1"/>
        <w:jc w:val="center"/>
        <w:rPr>
          <w:rFonts w:asciiTheme="minorEastAsia" w:hAnsiTheme="minorEastAsia" w:cs="Arial"/>
          <w:b/>
          <w:color w:val="000000" w:themeColor="text1"/>
          <w:szCs w:val="21"/>
        </w:rPr>
      </w:pPr>
      <w:r w:rsidRPr="00774800">
        <w:rPr>
          <w:rFonts w:asciiTheme="minorEastAsia" w:hAnsiTheme="minorEastAsia" w:cs="Arial" w:hint="eastAsia"/>
          <w:b/>
          <w:color w:val="000000" w:themeColor="text1"/>
          <w:szCs w:val="21"/>
        </w:rPr>
        <w:t>第六节</w:t>
      </w:r>
      <w:r w:rsidR="00B52414" w:rsidRPr="00774800">
        <w:rPr>
          <w:rFonts w:asciiTheme="minorEastAsia" w:hAnsiTheme="minorEastAsia" w:cs="Arial" w:hint="eastAsia"/>
          <w:b/>
          <w:color w:val="000000" w:themeColor="text1"/>
          <w:szCs w:val="21"/>
        </w:rPr>
        <w:t xml:space="preserve"> </w:t>
      </w:r>
      <w:r w:rsidRPr="00774800">
        <w:rPr>
          <w:rFonts w:asciiTheme="minorEastAsia" w:hAnsiTheme="minorEastAsia" w:cs="Arial" w:hint="eastAsia"/>
          <w:b/>
          <w:color w:val="000000" w:themeColor="text1"/>
          <w:szCs w:val="21"/>
        </w:rPr>
        <w:t>危害税收征管罪</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第二百零一条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扣缴义务人采取前款所列手段，不缴或者少缴已扣、已收税款，数额较大的，依照前款的规定处罚。</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对多次实施前两款行为，未经处理的，按照累计数额计算。</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有第一款行为，经税务机关依法下达追缴通知后，补缴应纳税款，缴纳滞纳金，已受行政处罚的，不予追究刑事责任；但是，五年内因逃避缴纳税款受过刑事处罚或者被税务机关给予二次以上行政处罚的除外。</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第二百零二条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以暴力、威胁方法拒不缴纳税款的，处三年以下有期徒刑或者拘役，并处拒缴税款一倍以上五倍以下罚金；情节严重的，处三年以上七年以下有期徒刑，并处拒缴税款一倍以上五倍以下罚金。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第二百零三条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第二百零四条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rsidR="00B52414"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纳税人缴纳税款后，采取前款规定的欺骗方法，骗取所缴纳的税款的，依照本法第二百零一条的规定定罪处罚；骗取税款超过所缴纳的税款部分，依照前款的规定处罚。</w:t>
      </w:r>
    </w:p>
    <w:p w:rsidR="00B4164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第二百零五条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rsidR="00B4164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rsidR="00B4164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虚开增值税专用发票或者虚开用于骗取出口退税、抵扣税款的其他发票，是指有为他人虚开、为自己虚开、让他人为自己虚开、介绍他人虚开行为之一的。</w:t>
      </w:r>
    </w:p>
    <w:p w:rsidR="00B4164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第二百零五条之一</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虚开本法第二百零五条规定以外的其他发票，情节严重的，处二年以下有期徒刑、拘役或者管制，并处罚金；情节特别严重的，处二年以上七年以下有期徒刑，并处罚金。</w:t>
      </w:r>
    </w:p>
    <w:p w:rsidR="00B4164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w:t>
      </w:r>
      <w:r w:rsidRPr="00300741">
        <w:rPr>
          <w:rFonts w:asciiTheme="minorEastAsia" w:hAnsiTheme="minorEastAsia" w:cs="Arial" w:hint="eastAsia"/>
          <w:color w:val="000000" w:themeColor="text1"/>
          <w:szCs w:val="21"/>
        </w:rPr>
        <w:lastRenderedPageBreak/>
        <w:t>前款的规定处罚。</w:t>
      </w:r>
    </w:p>
    <w:p w:rsidR="00B4164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第二百零六条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rsidR="00B4164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rsidR="00B4164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第二百零七条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rsidR="009F6C2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第二百零八条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非法购买增值税专用发票或者购买伪造的增值税专用发票的，处五年以下有期徒刑或者拘役，并处或者单处二万元以上二十万元以下罚金。</w:t>
      </w:r>
    </w:p>
    <w:p w:rsidR="009F6C2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虚开增值税专用发票罪，出售伪造的增值税专用发票罪，非法出售增值税专用发票罪】非法购买增值税专用发票或者购买伪造的增值税专用发票又虚开或者出售的，分别依照本法第二百零五条、第二百零六条、第二百零七条的规定定罪处罚。</w:t>
      </w:r>
    </w:p>
    <w:p w:rsidR="00837AF0" w:rsidRPr="00300741" w:rsidRDefault="005208ED" w:rsidP="00774800">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第二百零九条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rsidR="00837AF0" w:rsidRPr="00300741" w:rsidRDefault="005208ED" w:rsidP="00774800">
      <w:pPr>
        <w:shd w:val="clear" w:color="auto" w:fill="FFFFFF"/>
        <w:ind w:firstLineChars="200" w:firstLine="42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非法出售可以用于骗取出口退税、抵扣税款的其他发票的，依照第一款的规定处罚。</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非法出售第三款规定以外的其他发票的，依照第二款的规定处罚。</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第二百一十条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盗窃增值税专用发票或者可以用于骗取出口退税、抵扣税款的其他发票的，依照本法第二百六十四条的规定定罪处罚。</w:t>
      </w:r>
      <w:r w:rsidRPr="00300741">
        <w:rPr>
          <w:rFonts w:asciiTheme="minorEastAsia" w:hAnsiTheme="minorEastAsia" w:cs="Arial" w:hint="eastAsia"/>
          <w:color w:val="000000" w:themeColor="text1"/>
          <w:szCs w:val="21"/>
        </w:rPr>
        <w:br/>
        <w:t xml:space="preserve">　　使用欺骗手段骗取增值税专用发票或者可以用于骗取出口退税、抵扣税款的其他发票的，依照本法第二百六十六条的规定定罪处罚。</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第二百一十之一</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明知是伪造的发票而持有，数量较大的，处二年以下有期徒刑、拘役或者管制，并处罚金；数量巨大的，处二年以上七年以下有期徒刑，并处罚金。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第二百一十一条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单位犯本节第二百零一条、第二百零三条、第二百零四条、第二百零七条、第二百零八条、第二百零九条规定之罪的，对单位判处罚金，并对其直接负责的主管人员和其他直接责任人员，依照各该条的规定处罚。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第二百一十二条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犯本节第二百零一条至第二百零五条规定之罪，被判处罚金、没收财产的，在执行前，应当先由税务机关追缴税款和所骗取的出口退税款。</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第七节</w:t>
      </w:r>
      <w:r w:rsidR="00837AF0"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侵犯知识产权罪</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第二百一十三条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未经注册商标所有人许可，在同一种商品上使用与其注册商标相同的商标，情节严重的，处三年以下有期徒刑或者拘役，并处或者单处罚金；情节特别严重的，处三年以上七</w:t>
      </w:r>
      <w:r w:rsidRPr="00300741">
        <w:rPr>
          <w:rFonts w:asciiTheme="minorEastAsia" w:hAnsiTheme="minorEastAsia" w:cs="Arial" w:hint="eastAsia"/>
          <w:color w:val="000000" w:themeColor="text1"/>
          <w:szCs w:val="21"/>
        </w:rPr>
        <w:lastRenderedPageBreak/>
        <w:t>年以下有期徒刑，并处罚金。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第二百一十四条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销售明知是假冒注册商标的商品，销售金额数额较大的，处三年以下有期徒刑或者拘役，并处或者单处罚金；销售金额数额巨大的，处三年以上七年以下有期徒刑，并处罚金。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第二百一十五条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伪造、擅自制造他人注册商标标识或者销售伪造、擅自制造的注册商标标识，情节严重的，处三年以下有期徒刑、拘役或者管制，并处或者单处罚金；情节特别严重的，处三年以上七年以下有期徒刑，并处罚金。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第二百一十六条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假冒他人专利，情节严重的，处三年以下有期徒刑或者拘役，并处或者单处罚金。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第二百一十七条</w:t>
      </w:r>
      <w:r w:rsidR="0077480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营利为目的，有下列侵犯著作权情形之一，违法所得数额较大或者有其他严重情节的，处三年以下有期徒刑或者拘役，并处或者单处罚金；违法所得数额巨大或者有其他特别严重情节的，处三年以上七年以下有期徒刑，并处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未经著作权人许可，复制发行其文字作品、音乐、电影、电视、录像作品、计算机软件及其他作品的；（二）出版他人享有专有出版权的图书的；（三）未经录音录像制作者许可，复制发行其制作的录音录像的；（四）制作、出售假冒他人署名的美术作品的。</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第二百一十八条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以营利为目的，销售明知是本法第二百一十七条规定的侵权复制品，违法所得数额巨大的，处三年以下有期徒刑或者拘役，并处或者单处罚金。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第二百一十九条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下列侵犯商业秘密行为之一，给商业秘密的权利人造成重大损失的，处三年以下有期徒刑或者拘役，并处或者单处罚金；造成特别严重后果的，处三年以上七年以下有期徒刑，并处罚金：（一）以盗窃、利诱、胁迫或者其他不正当手段获取权利人的商业秘密的；（二）披露、使用或者允许他人使用以前项手段获取的权利人的商业秘密的；（三）违反约定或者违反权利人有关保守商业秘密的要求，披露、使用或者允许他人使用其所掌握的商业秘密的。</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明知或者应知前款所列行为，获取、使用或者披露他人的商业秘密的，以侵犯商业秘密论。本条所称商业秘密，是指不为公众所知悉，能为权利人带来经济利益，具有实用性并经权利人采取保密措施的技术信息和经营信息。</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本条所称权利人，是指商业秘密的所有人和经商业秘密所有人许可的商业秘密使用人。</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第二百二十条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单位犯本节第二百一十三条至第二百一十九条规定之罪的，对单位判处罚金，并对其直接负责的主管人员和其他直接责任人员，依照本节各该条的规定处罚。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第八节</w:t>
      </w:r>
      <w:r w:rsidR="00837AF0"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扰乱市场秩序罪</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第二百二十一条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捏造并散布虚伪事实，损害他人的商业信誉、商品声誉，给他人造成重大损失或者有其他严重情节的，处二年以下有期徒刑或者拘役，并处或者单处罚金。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第二百二十二条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广告主、广告经营者、广告发布者违反国家规定，利用广告对商品或者服务作虚假宣传，情节严重的，处二年以下有期徒刑或者拘役，并处或者单处罚金。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第二百二十三条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投标人相互串通投标报价，损害招标人或者其他投标人利益，情节严重的，处三年以下有期徒刑或者拘役，并处或者单处罚金。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投标人与招标人串通投标，损害国家、集体、公民的合法利益的，依照前款的规定处罚。</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第二百二十四条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一）以虚构的单位或者冒用他人名义签订合同的；（二）以伪造、变造、作废的票据或者其他虚假的产权证明作担保的；（三）没有实际履行能力，以先履行小额合同或者部分履行合同的方法，诱骗对方当事人继续签订和履行合同的；（四）收受对方当事人给付的货物、货款、预付款或者担保财产后逃匿的；（五）以其他方法</w:t>
      </w:r>
      <w:r w:rsidRPr="00300741">
        <w:rPr>
          <w:rFonts w:asciiTheme="minorEastAsia" w:hAnsiTheme="minorEastAsia" w:cs="Arial" w:hint="eastAsia"/>
          <w:color w:val="000000" w:themeColor="text1"/>
          <w:szCs w:val="21"/>
        </w:rPr>
        <w:lastRenderedPageBreak/>
        <w:t>骗取对方当事人财物的。</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第二百二十四条之一</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第二百二十五条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一）未经许可经营法律、行政法规规定的专营、专卖物品或者其他限制买卖的物品的；（二）买卖进出口许可证、进出口原产地证明以及其他法律、行政法规规定的经营许可证或者批准文件的；（三）未经国家有关主管部门批准非法经营证券、期货、保险业务的，或者非法从事资金支付结算业务的；（四）其他严重扰乱市场秩序的非法经营行为。</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第二百二十六条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威胁手段，实施下列行为之一，情节严重的，处三年以下有期徒刑或者拘役，并处或者单处罚金；情节特别严重的，处三年以上七年以下有期徒刑，并处罚金：（一）强买强卖商品的；（二）强迫他人提供或者接受服务的；（三）强迫他人参与或者退出投标、拍卖的；（四）强迫他人转让或者收购公司、企业的股份、债券或者其他资产的；（五）强迫他人参与或者退出特定的经营活动的。</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第二百二十七条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【倒卖车票、船票罪】倒卖车票、船票，情节严重的，处三年以下有期徒刑、拘役或者管制，并处或者单处票证价额一倍以上五倍以下罚金。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第二百二十八条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第二百二十九条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承担资产评估、验资、验证、会计、审计、法律服务等职责的中介组织的人员故意提供虚假证明文件，情节严重的，处五年以下有期徒刑或者拘役，并处罚金。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前款规定的人员，索取他人财物或者非法收受他人财物，犯前款罪的，处五年以上十年以下有期徒刑，并处罚金。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第一款规定的人员，严重不负责任，出具的证明文件有重大失实，造成严重后果的，处三年以下有期徒刑或者拘役，并处或者单处罚金。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第二百三十条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第二百三十一条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单位犯本节第二百二十一条至第二百三十条规定之罪的，对单位判处罚金，并对其直接负责的主管人员和其他直接责任人员，依照本节各该条的规定处罚。</w:t>
      </w:r>
    </w:p>
    <w:p w:rsidR="005208ED" w:rsidRPr="006935A6" w:rsidRDefault="005208ED" w:rsidP="006935A6">
      <w:pPr>
        <w:shd w:val="clear" w:color="auto" w:fill="FFFFFF"/>
        <w:spacing w:before="100" w:beforeAutospacing="1" w:after="100" w:afterAutospacing="1"/>
        <w:jc w:val="center"/>
        <w:rPr>
          <w:rFonts w:asciiTheme="minorEastAsia" w:hAnsiTheme="minorEastAsia" w:cs="Arial"/>
          <w:b/>
          <w:color w:val="000000" w:themeColor="text1"/>
          <w:szCs w:val="21"/>
        </w:rPr>
      </w:pPr>
      <w:r w:rsidRPr="006935A6">
        <w:rPr>
          <w:rFonts w:asciiTheme="minorEastAsia" w:hAnsiTheme="minorEastAsia" w:cs="Arial" w:hint="eastAsia"/>
          <w:b/>
          <w:color w:val="000000" w:themeColor="text1"/>
          <w:szCs w:val="21"/>
        </w:rPr>
        <w:t>第四章</w:t>
      </w:r>
      <w:r w:rsidR="00837AF0" w:rsidRPr="006935A6">
        <w:rPr>
          <w:rFonts w:asciiTheme="minorEastAsia" w:hAnsiTheme="minorEastAsia" w:cs="Arial" w:hint="eastAsia"/>
          <w:b/>
          <w:color w:val="000000" w:themeColor="text1"/>
          <w:szCs w:val="21"/>
        </w:rPr>
        <w:t xml:space="preserve"> </w:t>
      </w:r>
      <w:r w:rsidRPr="006935A6">
        <w:rPr>
          <w:rFonts w:asciiTheme="minorEastAsia" w:hAnsiTheme="minorEastAsia" w:cs="Arial" w:hint="eastAsia"/>
          <w:b/>
          <w:color w:val="000000" w:themeColor="text1"/>
          <w:szCs w:val="21"/>
        </w:rPr>
        <w:t>侵犯公民人身权利、民主权利罪</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第二百三十二条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故意杀人的，处死刑、无期徒刑或者十年以上有期徒刑；情节较轻的，处三</w:t>
      </w:r>
      <w:r w:rsidRPr="00300741">
        <w:rPr>
          <w:rFonts w:asciiTheme="minorEastAsia" w:hAnsiTheme="minorEastAsia" w:cs="Arial" w:hint="eastAsia"/>
          <w:color w:val="000000" w:themeColor="text1"/>
          <w:szCs w:val="21"/>
        </w:rPr>
        <w:lastRenderedPageBreak/>
        <w:t>年以上十年以下有期徒刑。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第二百三十三条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过失致人死亡的，处三年以上七年以下有期徒刑；情节较轻的，处三年以下有期徒刑。本法另有规定的，依照规定。</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第二百三十四条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故意伤害他人身体的，处三年以下有期徒刑、拘役或者管制。</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犯前款罪，致人重伤的，处三年以上十年以下有期徒刑；致人死亡或者以特别残忍手段致人重伤造成严重残疾的，处十年以上有期徒刑、无期徒刑或者死刑。本法另有规定的，依照规定。</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第二百三十四条之一</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组织他人出卖人体器官的，处五年以下有期徒刑，并处罚金；情节严重的，处五年以上有期徒刑，并处罚金或者没收财产。</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未经本人同意摘取其器官，或者摘取不满十八周岁的人的器官，或者强迫、欺骗他人捐献器官的，依照本法第二百三十四条、第二百三十二条的规定定罪处罚。</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违背本人生前意愿摘取其尸体器官，或者本人生前未表示同意，违反国家规定，违背其近亲属意愿摘取其尸体器官的，依照本法第三百零二条的规定定罪处罚。</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第二百三十五条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过失伤害他人致人重伤的，处三年以下有期徒刑或者拘役。本法另有规定的，依照规定。</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第二百三十六条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以暴力、胁迫或者其他手段强奸妇女的，处三年以上十年以下有期徒刑。</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奸淫不满十四周岁的幼女的，以强奸论，从重处罚。</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强奸妇女、奸淫幼女，有下列情形之一的，处十年以上有期徒刑、无期徒刑或者死刑：（一）强奸妇女、奸淫幼女情节恶劣的；（二）强奸妇女、奸淫幼女多人的；（三）在公共场所当众强奸妇女的；（四）二人以上轮奸的；（五）致使被害人重伤、死亡或者造成其他严重后果的。</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第二百三十七条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以暴力、胁迫或者其他方法强制猥亵他人或者侮辱妇女的，处五年以下有期徒刑或者拘役。</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聚众或者在公共场所当众犯前款罪的，或者有其他恶劣情节的，处五年以上有期徒刑。猥亵儿童的，依照前两款的规定从重处罚。</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第二百三十八条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非法拘禁他人或者以其他方法非法剥夺他人人身自由的，处三年以下有期徒刑、拘役、管制或者剥夺政治权利。具有殴打、侮辱情节的，从重处罚。</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犯前款罪，致人重伤的，处三年以上十年以下有期徒刑；致人死亡的，处十年以上有期徒刑。使用暴力致人伤残、死亡的，依照本法第二百三十四条、第二百三十二条的规定定罪处罚。</w:t>
      </w:r>
    </w:p>
    <w:p w:rsidR="00837AF0"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为索取债务非法扣押、拘禁他人的，依照前两款的规定处罚。国家机关工作人员利用职权犯前三款罪的，依照前三款的规定从重处罚。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第二百三十九条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以勒索财物为目的绑架他人的，或者绑架他人作为人质的，处十年以上有期徒刑或者无期徒刑，并处罚金或者没收财产；情节较轻的，处五年以上十年以下有期徒刑，并处罚金。</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犯前款罪，杀害被绑架人的，或者故意伤害被绑架人，致人重伤、死亡的，处无期徒刑或者死刑，并处没收财产。</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以勒索财物为目的偷盗婴幼儿的，依照前两款的规定处罚。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第二百四十条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拐卖妇女、儿童的，处五年以上十年以下有期徒刑，并处罚金；有下列情形之一的，处十年以上有期徒刑或者无期徒刑，并处罚金或者没收财产；情节特别严重的，处死刑，并处没收财产：</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拐卖妇女、儿童集团的首要分子；（二）拐卖妇女、儿童三人以上的；（三）奸淫被拐卖的妇女的；（四）诱骗、强迫被拐卖的妇女卖淫或者将被拐卖的妇女卖给他人迫使其卖淫的；（五）以出卖为目的，使用暴力、胁迫或者麻醉方法绑架妇女、儿童的；（六）以出卖为目的，偷盗婴幼儿的；（七）造成被拐卖的妇女、儿童或者其亲属重伤、死亡或者其他严重后果的；（八）将妇女、</w:t>
      </w:r>
      <w:r w:rsidRPr="00300741">
        <w:rPr>
          <w:rFonts w:asciiTheme="minorEastAsia" w:hAnsiTheme="minorEastAsia" w:cs="Arial" w:hint="eastAsia"/>
          <w:color w:val="000000" w:themeColor="text1"/>
          <w:szCs w:val="21"/>
        </w:rPr>
        <w:lastRenderedPageBreak/>
        <w:t>儿童卖往境外的。拐卖妇女、儿童是指以出卖为目的，有拐骗、绑架、收买、贩卖、接送、中转妇女、儿童的行为之一的。</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第二百四十一条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收买被拐卖的妇女、儿童的，处三年以下有期徒刑、拘役或者管制。</w:t>
      </w:r>
    </w:p>
    <w:p w:rsidR="008C19BF" w:rsidRPr="00300741" w:rsidRDefault="005208ED" w:rsidP="006935A6">
      <w:pPr>
        <w:shd w:val="clear" w:color="auto" w:fill="FFFFFF"/>
        <w:ind w:firstLineChars="228" w:firstLine="479"/>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收买被拐卖的妇女，强行与其发生性关系的，依照本法第二百三十六条的规定定罪处罚。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收买被拐卖的妇女、儿童，非法剥夺、限制其人身自由或者有伤害、侮辱等犯罪行为的，依照本法的有关规定定罪处罚。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收买被拐卖的妇女、儿童，并有第二款、第三款规定的犯罪行为的，依照数罪并罚的规定处罚。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收买被拐卖的妇女、儿童又出卖的，依照本法第二百四十条的规定定罪处罚。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收买被拐卖的妇女、儿童，对被买儿童没有虐待行为，不阻碍对其进行解救的，可以从轻处罚；按照被买妇女的意愿，不阻碍其返回原居住地的，可以从轻或者减轻处罚。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第二百四十二条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以暴力、威胁方法阻碍国家机关工作人员解救被收买的妇女、儿童的，依照本法第二百七十七条的规定定罪处罚。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聚众阻碍国家机关工作人员解救被收买的妇女、儿童的首要分子，处五年以下有期徒刑或者拘役；其他参与者使用暴力、威胁方法的，依照前款的规定处罚。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第二百四十三条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捏造事实诬告陷害他人，意图使他人受刑事追究，情节严重的，处三年以下有期徒刑、拘役或者管制；造成严重后果的，处三年以上十年以下有期徒刑。</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国家机关工作人员犯前款罪的，从重处罚。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不是有意诬陷，而是错告，或者检举失实的，不适用前两款的规定。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第二百四十四条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以暴力、威胁或者限制人身自由的方法强迫他人劳动的，处三年以下有期徒刑或者拘役，并处罚金；情节严重的，处三年以上十年以下有期徒刑，并处罚金。</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明知他人实施前款行为，为其招募、运送人员或者有其他协助强迫他人劳动行为的，依照前款的规定处罚。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单位犯前两款罪的，对单位判处罚金，并对其直接负责的主管人员和其他直接责任人员，依照第一款的规定处罚。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第二百四十四条之一</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有前款行为，造成事故，又构成其他犯罪的，依照数罪并罚的规定处罚。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第二百四十五条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非法搜查他人身体、住宅，或者非法侵入他人住宅的，处三年以下有期徒刑或者拘役。</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司法工作人员滥用职权，犯前款罪的，从重处罚。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第二百四十六条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以暴力或者其他方法公然侮辱他人或者捏造事实诽谤他人，情节严重的，处三年以下有期徒刑、拘役、管制或者剥夺政治权利。</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前款罪，告诉的才处理，但是严重危害社会秩序和国家利益的除外。</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通过信息网络实施第一款规定的行为，被害人向人民法院告诉，但提供证据确有困难的，人民法院可以要求公安机关提供协助。</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第二百四十七条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司法工作人员对犯罪嫌疑人、被告人实行刑讯逼供或者使用暴力逼取证人证言的，处三年以下有期徒刑或者拘役。致人伤残、死亡的，依照本法第二百三十四条、第二百三十二条的规定定罪从重处罚。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第二百四十八条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监狱、拘留所、看守所等监管机构的监管人员对被监管人进行殴打或者体罚</w:t>
      </w:r>
      <w:r w:rsidRPr="00300741">
        <w:rPr>
          <w:rFonts w:asciiTheme="minorEastAsia" w:hAnsiTheme="minorEastAsia" w:cs="Arial" w:hint="eastAsia"/>
          <w:color w:val="000000" w:themeColor="text1"/>
          <w:szCs w:val="21"/>
        </w:rPr>
        <w:lastRenderedPageBreak/>
        <w:t>虐待，情节严重的，处三年以下有期徒刑或者拘役；情节特别严重的，处三年以上十年以下有期徒刑。致人伤残、死亡的，依照本法第二百三十四条、第二百三十二条的规定定罪从重处罚。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监管人员指使被监管人殴打或者体罚虐待其他被监管人的，依照前款的规定处罚。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第二百四十九条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煽动民族仇恨、民族歧视，情节严重的，处三年以下有期徒刑、拘役、管制或者剥夺政治权利；情节特别严重的，处三年以上十年以下有期徒刑。</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第二百五十条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在出版物中刊载歧视、侮辱少数民族的内容，情节恶劣，造成严重后果的，对直接责任人员，处三年以下有期徒刑、拘役或者管制。</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第二百五十一条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国家机关工作人员非法剥夺公民的宗教信仰自由和侵犯少数民族风俗习惯，情节严重的，处二年以下有期徒刑或者拘役。</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第二百五十二条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隐匿、毁弃或者非法开拆他人信件，侵犯公民通信自由权利，情节严重的，处一年以下有期徒刑或者拘役。</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第二百五十三条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邮政工作人员私自开拆或者隐匿、毁弃邮件、电报的，处二年以下有期徒刑或者拘役。</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犯前款罪而窃取财物的，依照本法第二百六十四条的规定定罪从重处罚。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第二百五十三条之一</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违反国家有关规定，向他人出售或者提供公民个人信息，情节严重的，处三年以下有期徒刑或者拘役，并处或者单处罚金；情节特别严重的，处三年以上七年以下有期徒刑，并处罚金。</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违反国家有关规定，将在履行职责或者提供服务过程中获得的公民个人信息，出售或者提供给他人的，依照前款的规定从重处罚。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窃取或者以其他方法非法获取公民个人信息的，依照第一款的规定处罚。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单位犯前三款罪的，对单位判处罚金，并对其直接负责的主管人员和其他直接责任人员，依照各该款的规定处罚。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第二百五十四条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国家机关工作人员滥用职权、假公济私，对控告人、申诉人、批评人、举报人实行报复陷害的，处二年以下有期徒刑或者拘役；情节严重的，处二年以上七年以下有期徒刑。</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第二百五十五条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公司、企业、事业单位、机关、团体的领导人，对依法履行职责、抵制违反会计法、统计法行为的会计、统计人员实行打击报复，情节恶劣的，处三年以下有期徒刑或者拘役。</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第二百五十六条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第二百五十七条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以暴力干涉他人婚姻自由的，处二年以下有期徒刑或者拘役。</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犯前款罪，致使被害人死亡的，处二年以上七年以下有期徒刑。</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第一款罪，告诉的才处理。</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第二百五十八条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有配偶而重婚的，或者明知他人有配偶而与之结婚的，处二年以下有期徒刑或者拘役。</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第二百五十九条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明知是现役军人的配偶而与之同居或者结婚的，处三年以下有期徒刑或者拘役。</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利用职权、从属关系，以胁迫手段奸淫现役军人的妻子的，依照本法第二百三十六条的规定定罪处罚。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第二百六十条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虐待家庭成员，情节恶劣的，处二年以下有期徒刑、拘役或者管制。</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犯前款罪，致使被害人重伤、死亡的，处二年以上七年以下有期徒刑。</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第一款罪，告诉的才处理，但被害人没有能力告诉，或者因受到强制、威吓无法告诉的除外。</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第二百六十条之一</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对未成年人、老年人、患病的人、残疾人等负有监护、看护职责的人虐待</w:t>
      </w:r>
      <w:r w:rsidRPr="00300741">
        <w:rPr>
          <w:rFonts w:asciiTheme="minorEastAsia" w:hAnsiTheme="minorEastAsia" w:cs="Arial" w:hint="eastAsia"/>
          <w:color w:val="000000" w:themeColor="text1"/>
          <w:szCs w:val="21"/>
        </w:rPr>
        <w:lastRenderedPageBreak/>
        <w:t>被监护、看护的人，情节恶劣的，处三年以下有期徒刑或者拘役。</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有第一款行为，同时构成其他犯罪的，依照处罚较重的规定定罪处罚。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第二百六十一条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对于年老、年幼、患病或者其他没有独立生活能力的人，负有扶养义务而拒绝扶养，情节恶劣的，处五年以下有期徒刑、拘役或者管制。</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第二百六十二条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拐骗不满十四周岁的未成年人，脱离家庭或者监护人的，处五年以下有期徒刑或者拘役。</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第二百六十二条之一</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以暴力、胁迫手段组织残疾人或者不满十四周岁的未成年人乞讨的，处三年以下有期徒刑或者拘役，并处罚金；情节严重的，处三年以上七年以下有期徒刑，并处罚金。</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第二百六十二条之二</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组织未成年人进行盗窃、诈骗、抢夺、敲诈勒索等违反治安管理活动的，处三年以下有期徒刑或者拘役，并处罚金；情节严重的，处三年以上七年以下有期徒刑，并处罚金。</w:t>
      </w:r>
    </w:p>
    <w:p w:rsidR="005208ED" w:rsidRPr="006935A6" w:rsidRDefault="005208ED" w:rsidP="006935A6">
      <w:pPr>
        <w:shd w:val="clear" w:color="auto" w:fill="FFFFFF"/>
        <w:spacing w:before="100" w:beforeAutospacing="1" w:after="100" w:afterAutospacing="1"/>
        <w:jc w:val="center"/>
        <w:rPr>
          <w:rFonts w:asciiTheme="minorEastAsia" w:hAnsiTheme="minorEastAsia" w:cs="Arial"/>
          <w:b/>
          <w:color w:val="000000" w:themeColor="text1"/>
          <w:szCs w:val="21"/>
        </w:rPr>
      </w:pPr>
      <w:r w:rsidRPr="006935A6">
        <w:rPr>
          <w:rFonts w:asciiTheme="minorEastAsia" w:hAnsiTheme="minorEastAsia" w:cs="Arial" w:hint="eastAsia"/>
          <w:b/>
          <w:color w:val="000000" w:themeColor="text1"/>
          <w:szCs w:val="21"/>
        </w:rPr>
        <w:t>第五章</w:t>
      </w:r>
      <w:r w:rsidR="008C19BF" w:rsidRPr="006935A6">
        <w:rPr>
          <w:rFonts w:asciiTheme="minorEastAsia" w:hAnsiTheme="minorEastAsia" w:cs="Arial" w:hint="eastAsia"/>
          <w:b/>
          <w:color w:val="000000" w:themeColor="text1"/>
          <w:szCs w:val="21"/>
        </w:rPr>
        <w:t xml:space="preserve"> </w:t>
      </w:r>
      <w:r w:rsidRPr="006935A6">
        <w:rPr>
          <w:rFonts w:asciiTheme="minorEastAsia" w:hAnsiTheme="minorEastAsia" w:cs="Arial" w:hint="eastAsia"/>
          <w:b/>
          <w:color w:val="000000" w:themeColor="text1"/>
          <w:szCs w:val="21"/>
        </w:rPr>
        <w:t>侵犯财产罪</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第二百六十三条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胁迫或者其他方法抢劫公私财物的，处三年以上十年以下有期徒刑，并处罚金；有下列情形之一的，处十年以上有期徒刑、无期徒刑或者死刑，并处罚金或者没收财产：（一）入户抢劫的；（二）在公共交通工具上抢劫的；（三）抢劫银行或者其他金融机构的；（四）多次抢劫或者抢劫数额巨大的；（五）抢劫致人重伤、死亡的；（六）冒充军警人员抢劫的；（七）持枪抢劫的；（八）抢劫军用物资或者抢险、救灾、救济物资的。</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第二百六十四条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第二百六十五条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以牟利为目的，盗接他人通信线路、复制他人电信码号或者明知是盗接、复制的电信设备、设施而使用的，依照本法第二百六十四条的规定定罪处罚。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第二百六十六条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第二百六十七条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携带凶器抢夺的，依照本法第二百六十三条的规定定罪处罚。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第二百六十八条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聚众哄抢公私财物，数额较大或者有其他严重情节的，对首要分子和积极参加的，处三年以下有期徒刑、拘役或者管制，并处罚金；数额巨大或者有其他特别严重情节的，处三年以上十年以下有期徒刑，并处罚金。</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第二百六十九条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犯盗窃、诈骗、抢夺罪，为窝藏赃物、抗拒抓捕或者毁灭罪证而当场使用暴力或者以暴力相威胁的，依照本法第二百六十三条的规定定罪处罚。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第二百七十条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将代为保管的他人财物非法占为己有，数额较大，拒不退还的，处二年以下有期徒刑、拘役或者罚金；数额巨大或者有其他严重情节的，处二年以上五年以下有期徒刑，并处罚</w:t>
      </w:r>
      <w:r w:rsidRPr="00300741">
        <w:rPr>
          <w:rFonts w:asciiTheme="minorEastAsia" w:hAnsiTheme="minorEastAsia" w:cs="Arial" w:hint="eastAsia"/>
          <w:color w:val="000000" w:themeColor="text1"/>
          <w:szCs w:val="21"/>
        </w:rPr>
        <w:lastRenderedPageBreak/>
        <w:t>金。</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将他人的遗忘物或者埋藏物非法占为己有，数额较大，拒不交出的，依照前款的规定处罚。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本条罪，告诉的才处理。</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第二百七十一条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公司、企业或者其他单位的人员，利用职务上的便利，将本单位财物非法占为己有，数额较大的，处五年以下有期徒刑或者拘役；数额巨大的，处五年以上有期徒刑，可以并处没收财产。</w:t>
      </w:r>
    </w:p>
    <w:p w:rsidR="008C19BF" w:rsidRPr="00300741" w:rsidRDefault="005208ED" w:rsidP="006935A6">
      <w:pPr>
        <w:shd w:val="clear" w:color="auto" w:fill="FFFFFF"/>
        <w:ind w:firstLineChars="228" w:firstLine="479"/>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第二百七十二条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国有公司、企业或者其他国有单位中从事公务的人员和国有公司、企业或者其他国有单位委派到非国有公司、企业以及其他单位从事公务的人员有前款行为的，依照本法第三百八十四条的规定定罪处罚。</w:t>
      </w:r>
    </w:p>
    <w:p w:rsidR="008C19BF"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第二百七十三条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挪用用于救灾、抢险、防汛、优抚、扶贫、移民、救济款物，情节严重，致使国家和人民群众利益遭受重大损害的，对直接责任人员，处三年以下有期徒刑或者拘役；情节特别严重的，处三年以上七年以下有期徒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第二百七十四条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第二百七十五条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故意毁坏公私财物，数额较大或者有其他严重情节的，处三年以下有期徒刑、拘役或者罚金；数额巨大或者有其他特别严重情节的，处三年以上七年以下有期徒刑。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第二百七十六条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由于泄愤报复或者其他个人目的，毁坏机器设备、残害耕畜或者以其他方法破坏生产经营的，处三年以下有期徒刑、拘役或者管制；情节严重的，处三年以上七年以下有期徒刑。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第二百七十六条之一</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有前两款行为，尚未造成严重后果，在提起公诉前支付劳动者的劳动报酬，并依法承担相应赔偿责任的，可以减轻或者免除处罚。</w:t>
      </w:r>
    </w:p>
    <w:p w:rsidR="005208ED" w:rsidRPr="006935A6" w:rsidRDefault="005208ED" w:rsidP="006935A6">
      <w:pPr>
        <w:shd w:val="clear" w:color="auto" w:fill="FFFFFF"/>
        <w:spacing w:before="100" w:beforeAutospacing="1" w:after="100" w:afterAutospacing="1"/>
        <w:jc w:val="center"/>
        <w:rPr>
          <w:rFonts w:asciiTheme="minorEastAsia" w:hAnsiTheme="minorEastAsia" w:cs="Arial"/>
          <w:b/>
          <w:color w:val="000000" w:themeColor="text1"/>
          <w:szCs w:val="21"/>
        </w:rPr>
      </w:pPr>
      <w:r w:rsidRPr="006935A6">
        <w:rPr>
          <w:rFonts w:asciiTheme="minorEastAsia" w:hAnsiTheme="minorEastAsia" w:cs="Arial" w:hint="eastAsia"/>
          <w:b/>
          <w:color w:val="000000" w:themeColor="text1"/>
          <w:szCs w:val="21"/>
        </w:rPr>
        <w:t>第六章</w:t>
      </w:r>
      <w:r w:rsidR="009058E1" w:rsidRPr="006935A6">
        <w:rPr>
          <w:rFonts w:asciiTheme="minorEastAsia" w:hAnsiTheme="minorEastAsia" w:cs="Arial" w:hint="eastAsia"/>
          <w:b/>
          <w:color w:val="000000" w:themeColor="text1"/>
          <w:szCs w:val="21"/>
        </w:rPr>
        <w:t xml:space="preserve"> </w:t>
      </w:r>
      <w:r w:rsidRPr="006935A6">
        <w:rPr>
          <w:rFonts w:asciiTheme="minorEastAsia" w:hAnsiTheme="minorEastAsia" w:cs="Arial" w:hint="eastAsia"/>
          <w:b/>
          <w:color w:val="000000" w:themeColor="text1"/>
          <w:szCs w:val="21"/>
        </w:rPr>
        <w:t>妨害社会管理秩序罪</w:t>
      </w:r>
    </w:p>
    <w:p w:rsidR="005208ED" w:rsidRPr="006935A6" w:rsidRDefault="005208ED" w:rsidP="006935A6">
      <w:pPr>
        <w:shd w:val="clear" w:color="auto" w:fill="FFFFFF"/>
        <w:spacing w:before="100" w:beforeAutospacing="1" w:after="100" w:afterAutospacing="1"/>
        <w:jc w:val="center"/>
        <w:rPr>
          <w:rFonts w:asciiTheme="minorEastAsia" w:hAnsiTheme="minorEastAsia" w:cs="Arial"/>
          <w:b/>
          <w:color w:val="000000" w:themeColor="text1"/>
          <w:szCs w:val="21"/>
        </w:rPr>
      </w:pPr>
      <w:r w:rsidRPr="006935A6">
        <w:rPr>
          <w:rFonts w:asciiTheme="minorEastAsia" w:hAnsiTheme="minorEastAsia" w:cs="Arial" w:hint="eastAsia"/>
          <w:b/>
          <w:color w:val="000000" w:themeColor="text1"/>
          <w:szCs w:val="21"/>
        </w:rPr>
        <w:t>第一节</w:t>
      </w:r>
      <w:r w:rsidR="009058E1" w:rsidRPr="006935A6">
        <w:rPr>
          <w:rFonts w:asciiTheme="minorEastAsia" w:hAnsiTheme="minorEastAsia" w:cs="Arial" w:hint="eastAsia"/>
          <w:b/>
          <w:color w:val="000000" w:themeColor="text1"/>
          <w:szCs w:val="21"/>
        </w:rPr>
        <w:t xml:space="preserve"> </w:t>
      </w:r>
      <w:r w:rsidRPr="006935A6">
        <w:rPr>
          <w:rFonts w:asciiTheme="minorEastAsia" w:hAnsiTheme="minorEastAsia" w:cs="Arial" w:hint="eastAsia"/>
          <w:b/>
          <w:color w:val="000000" w:themeColor="text1"/>
          <w:szCs w:val="21"/>
        </w:rPr>
        <w:t>扰乱公共秩序罪</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第二百七十七条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以暴力、威胁方法阻碍国家机关工作人员依法执行职务的，处三年以下有期徒刑、拘役、管制或者罚金。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以暴力、威胁方法阻碍全国人民代表大会和地方各级人民代表大会代表依法执行代表职务的，</w:t>
      </w:r>
      <w:r w:rsidRPr="00300741">
        <w:rPr>
          <w:rFonts w:asciiTheme="minorEastAsia" w:hAnsiTheme="minorEastAsia" w:cs="Arial" w:hint="eastAsia"/>
          <w:color w:val="000000" w:themeColor="text1"/>
          <w:szCs w:val="21"/>
        </w:rPr>
        <w:lastRenderedPageBreak/>
        <w:t>依照前款的规定处罚。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在自然灾害和突发事件中，以暴力、威胁方法阻碍红十字会工作人员依法履行职责的，依照第一款的规定处罚。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故意阻碍国家安全机关、公安机关依法执行国家安全工作任务，未使用暴力、威胁方法，造成严重后果的，依照第一款的规定处罚。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暴力袭击正在依法执行职务的人民警察的，依照第一款的规定从重处罚。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第二百七十八条</w:t>
      </w:r>
      <w:r w:rsidR="009058E1"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煽动暴力抗拒法律实施罪】煽动群众暴力抗拒国家法律、行政法规实施的，处三年以下有期徒刑、拘役、管制或者剥夺政治权利；造成严重后果的，处三年以上七年以下有期徒刑。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第二百七十九条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冒充国家机关工作人员招摇撞骗的，处三年以下有期徒刑、拘役、管制或者剥夺政治权利；情节严重的，处三年以上十年以下有期徒刑。冒充人民警察招摇撞骗的，依照前款的规定从重处罚。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第二百八十条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伪造、变造、买卖或者盗窃、抢夺、毁灭国家机关的公文、证件、印章的，处三年以下有期徒刑、拘役、管制或者剥夺政治权利，并处罚金；情节严重的，处三年以上十年以下有期徒刑，并处罚金。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伪造公司、企业、事业单位、人民团体的印章的，处三年以下有期徒刑、拘役、管制或者剥夺政治权利，并处罚金。</w:t>
      </w:r>
      <w:r w:rsidRPr="00300741">
        <w:rPr>
          <w:rFonts w:asciiTheme="minorEastAsia" w:hAnsiTheme="minorEastAsia" w:cs="Arial" w:hint="eastAsia"/>
          <w:color w:val="000000" w:themeColor="text1"/>
          <w:szCs w:val="21"/>
        </w:rPr>
        <w:br/>
        <w:t xml:space="preserve">　　伪造、变造、买卖居民身份证、护照、社会保障卡、驾驶证等依法可以用于证明身份的证件的，处三年以下有期徒刑、拘役、管制或者剥夺政治权利，并处罚金；情节严重的，处三年以上七年以下有期徒刑，并处罚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第二百八十条之一</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在依照国家规定应当提供身份证明的活动中，使用伪造、变造的或者盗用他人的居民身份证、护照、社会保障卡、驾驶证等依法可以用于证明身份的证件，情节严重的，处拘役或者管制，并处或者单处罚金。有前款行为，同时构成其他犯罪的，依照处罚较重的规定定罪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第二百八十一条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非法生产、买卖人民警察制式服装、车辆号牌等专用标志、警械，情节严重的，处三年以下有期徒刑、拘役或者管制，并处或者单处罚金。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第二百八十二条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以窃取、刺探、收买方法，非法获取国家秘密的，处三年以下有期徒刑、拘役、管制或者剥夺政治权利；情节严重的，处三年以上七年以下有期徒刑。</w:t>
      </w:r>
    </w:p>
    <w:p w:rsidR="009058E1" w:rsidRPr="00300741" w:rsidRDefault="005208ED" w:rsidP="006935A6">
      <w:pPr>
        <w:shd w:val="clear" w:color="auto" w:fill="FFFFFF"/>
        <w:ind w:firstLineChars="228" w:firstLine="479"/>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非法持有属于国家绝密、机密的文件、资料或者其他物品，拒不说明来源与用途的，处三年以下有期徒刑、拘役或者管制。</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第二百八十三条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非法生产、销售专用间谍器材或者窃听、窃照专用器材的，处三年以下有期徒刑、拘役或者管制，并处或者单处罚金；情节严重的，处三年以上七年以下有期徒刑，并处罚金。</w:t>
      </w:r>
      <w:r w:rsidRPr="00300741">
        <w:rPr>
          <w:rFonts w:asciiTheme="minorEastAsia" w:hAnsiTheme="minorEastAsia" w:cs="Arial" w:hint="eastAsia"/>
          <w:color w:val="000000" w:themeColor="text1"/>
          <w:szCs w:val="21"/>
        </w:rPr>
        <w:br/>
        <w:t xml:space="preserve">　　单位犯前款罪的，对单位判处罚金，并对其直接负责的主管人员和其他直接责任人员，依照前款的规定处罚。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第二百八十四条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非法使用窃听、窃照专用器材，造成严重后果的，处二年以下有期徒刑、拘役或者管制。</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第二百八十四之一</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在法律规定的国家考试中，组织作弊的，处三年以下有期徒刑或者拘役，并处或者单处罚金；情节严重的，处三年以上七年以下有期徒刑，并处罚金。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为他人实施前款犯罪提供作弊器材或者其他帮助的，依照前款的规定处罚。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为实施考试作弊行为，向他人非法出售或者提供第一款规定的考试的试题、答案的，依照第</w:t>
      </w:r>
      <w:r w:rsidRPr="00300741">
        <w:rPr>
          <w:rFonts w:asciiTheme="minorEastAsia" w:hAnsiTheme="minorEastAsia" w:cs="Arial" w:hint="eastAsia"/>
          <w:color w:val="000000" w:themeColor="text1"/>
          <w:szCs w:val="21"/>
        </w:rPr>
        <w:lastRenderedPageBreak/>
        <w:t>一款的规定处罚。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代替他人或者让他人代替自己参加第一款规定的考试的，处拘役或者管制，并处或者单处罚金。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第二百八十五条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违反国家规定，侵入国家事务、国防建设、尖端科学技术领域的计算机信息系统的，处三年以下有期徒刑或者拘役。</w:t>
      </w:r>
      <w:r w:rsidRPr="00300741">
        <w:rPr>
          <w:rFonts w:asciiTheme="minorEastAsia" w:hAnsiTheme="minorEastAsia" w:cs="Arial" w:hint="eastAsia"/>
          <w:color w:val="000000" w:themeColor="text1"/>
          <w:szCs w:val="21"/>
        </w:rPr>
        <w:br/>
        <w:t xml:space="preserve">　　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提供专门用于侵入、非法控制计算机信息系统的程序、工具，或者明知他人实施侵入、非法控制计算机信息系统的违法犯罪行为而为其提供程序、工具，情节严重的，依照前款的规定处罚。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单位犯前三款罪的，对单位判处罚金，并对其直接负责的主管人员和其他直接责任人员，依照各该款的规定处罚。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第二百八十六条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违反国家规定，对计算机信息系统功能进行删除、修改、增加、干扰，造成计算机信息系统不能正常运行，后果严重的，处五年以下有期徒刑或者拘役；后果特别严重的，处五年以上有期徒刑。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违反国家规定，对计算机信息系统中存储、处理或者传输的数据和应用程序进行删除、修改、增加的操作，后果严重的，依照前款的规定处罚。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故意制作、传播计算机病毒等破坏性程序，影响计算机系统正常运行，后果严重的，依照第一款的规定处罚。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单位犯前三款罪的，对单位判处罚金，并对其直接负责的主管人员和其他直接责任人员，依照第一款的规定处罚。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第二百八十六条之一</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网络服务提供者不履行法律、行政法规规定的信息网络安全管理义务，经监管部门责令采取改正措施而拒不改正，有下列情形之一的，处三年以下有期徒刑、拘役或者管制，并处或者单处罚金：（一）致使违法信息大量传播的；（二）致使用户信息泄露，造成严重后果的；（三）致使刑事案件证据灭失，情节严重的；（四）有其他严重情节的。</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有前两款行为，同时构成其他犯罪的，依照处罚较重的规定定罪处罚。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第二百八十七条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利用计算机实施金融诈骗、盗窃、贪污、挪用公款、窃取国家秘密或者其他犯罪的，依照本法有关规定定罪处罚。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第二百八十七条之一</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利用信息网络实施下列行为之一，情节严重的，处三年以下有期徒刑或者拘役，并处或者单处罚金：（一）设立用于实施诈骗、传授犯罪方法、制作或者销售违禁物品、管制物品等违法犯罪活动的网站、通讯群组的；（二）发布有关制作或者销售毒品、枪支、淫秽物品等违禁物品、管制物品或者其他违法犯罪信息的；（三）为实施诈骗等违法犯罪活动发布信息的。</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单位犯前款罪的，对单位判处罚金，并对其直接负责的主管人员和其他直接责任人员，依照第一款的规定处罚。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有前两款行为，同时构成其他犯罪的，依照处罚较重的规定定罪处罚。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第二百八十七条之二</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明知他人利用信息网络实施犯罪，为其犯罪提供互联网接入、服务器托管、网络存储、通讯传输等技术支持，或者提供广告推广、支付结算等帮助，情节严重的，处三年以下有期徒刑或者拘役，并处或者单处罚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w:t>
      </w:r>
      <w:r w:rsidRPr="00300741">
        <w:rPr>
          <w:rFonts w:asciiTheme="minorEastAsia" w:hAnsiTheme="minorEastAsia" w:cs="Arial" w:hint="eastAsia"/>
          <w:color w:val="000000" w:themeColor="text1"/>
          <w:szCs w:val="21"/>
        </w:rPr>
        <w:lastRenderedPageBreak/>
        <w:t>第一款的规定处罚。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有前两款行为，同时构成其他犯罪的，依照处罚较重的规定定罪处罚。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第二百八十八条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第二百八十九条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聚众“打砸抢”，致人伤残、死亡的，依照本法第二百三十四条、第二百三十二条的规定定罪处罚。毁坏或者抢走公私财物的，除判令退赔外，对首要分子，依照本法第二百六十三条的规定定罪处罚。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第二百九十条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聚众扰乱社会秩序，情节严重，致使工作、生产、营业和教学、科研、医疗无法进行，造成严重损失的，对首要分子，处三年以上七年以下有期徒刑；对其他积极参加的，处三年以下有期徒刑、拘役、管制或者剥夺政治权利。</w:t>
      </w:r>
      <w:r w:rsidRPr="00300741">
        <w:rPr>
          <w:rFonts w:asciiTheme="minorEastAsia" w:hAnsiTheme="minorEastAsia" w:cs="Arial" w:hint="eastAsia"/>
          <w:color w:val="000000" w:themeColor="text1"/>
          <w:szCs w:val="21"/>
        </w:rPr>
        <w:br/>
        <w:t xml:space="preserve">　　聚众冲击国家机关，致使国家机关工作无法进行，造成严重损失的，对首要分子，处五年以上十年以下有期徒刑；对其他积极参加的，处五年以下有期徒刑、拘役、管制或者剥夺政治权利。</w:t>
      </w:r>
    </w:p>
    <w:p w:rsidR="006935A6" w:rsidRDefault="005208ED" w:rsidP="00BC28E7">
      <w:pPr>
        <w:shd w:val="clear" w:color="auto" w:fill="FFFFFF"/>
        <w:ind w:firstLine="480"/>
        <w:rPr>
          <w:rFonts w:asciiTheme="minorEastAsia" w:hAnsiTheme="minorEastAsia" w:cs="Arial" w:hint="eastAsia"/>
          <w:color w:val="000000" w:themeColor="text1"/>
          <w:szCs w:val="21"/>
        </w:rPr>
      </w:pPr>
      <w:r w:rsidRPr="00300741">
        <w:rPr>
          <w:rFonts w:asciiTheme="minorEastAsia" w:hAnsiTheme="minorEastAsia" w:cs="Arial" w:hint="eastAsia"/>
          <w:color w:val="000000" w:themeColor="text1"/>
          <w:szCs w:val="21"/>
        </w:rPr>
        <w:t>多次扰乱国家机关工作秩序，经行政处罚后仍不改正，造成严重后果的，处三年以下有期徒刑、拘役或者管制。</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多次组织、资助他人非法聚集，扰乱社会秩序，情节严重的，依照前款的规定处罚。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第二百九十一条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第二百九十一条之一</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r w:rsidRPr="00300741">
        <w:rPr>
          <w:rFonts w:asciiTheme="minorEastAsia" w:hAnsiTheme="minorEastAsia" w:cs="Arial" w:hint="eastAsia"/>
          <w:color w:val="000000" w:themeColor="text1"/>
          <w:szCs w:val="21"/>
        </w:rPr>
        <w:br/>
        <w:t xml:space="preserve">　　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第二百九十二条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聚众斗殴的，对首要分子和其他积极参加的，处三年以下有期徒刑、拘役或者管制；有下列情形之一的，对首要分子和其他积极参加的，处三年以上十年以下有期徒刑：（一）多次聚众斗殴的；（二）聚众斗殴人数多，规模大，社会影响恶劣的；（三）在公共场所或者交通要道聚众斗殴，造成社会秩序严重混乱的；（四）持械聚众斗殴的。</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聚众斗殴，致人重伤、死亡的，依照本法第二百三十四条、第二百三十二条的规定定罪处罚。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第二百九十三条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有下列寻衅滋事行为之一，破坏社会秩序的，处五年以下有期徒刑、拘役或者管制：（一）随意殴打他人，情节恶劣的；（二）追逐、拦截、辱骂、恐吓他人，情节恶劣的；</w:t>
      </w:r>
      <w:r w:rsidR="009058E1" w:rsidRPr="00300741">
        <w:rPr>
          <w:rFonts w:asciiTheme="minorEastAsia" w:hAnsiTheme="minorEastAsia" w:cs="Arial" w:hint="eastAsia"/>
          <w:color w:val="000000" w:themeColor="text1"/>
          <w:szCs w:val="21"/>
        </w:rPr>
        <w:t>（三）强拿硬要或者任意损毁、占用公私财物，情节严重的</w:t>
      </w:r>
      <w:r w:rsidRPr="00300741">
        <w:rPr>
          <w:rFonts w:asciiTheme="minorEastAsia" w:hAnsiTheme="minorEastAsia" w:cs="Arial" w:hint="eastAsia"/>
          <w:color w:val="000000" w:themeColor="text1"/>
          <w:szCs w:val="21"/>
        </w:rPr>
        <w:t>（四）在公共场所起哄闹事，造成公共场所秩序严重混乱的。</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纠集他人多次实施前款行为，严重破坏社会秩序的，处五年以上十年以下有期徒刑，可以并处罚金。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第二百九十四条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境外的黑社会组织的人员到中华人民共和国境内发展组织成员的，处三年以上十年以下有期</w:t>
      </w:r>
      <w:r w:rsidRPr="00300741">
        <w:rPr>
          <w:rFonts w:asciiTheme="minorEastAsia" w:hAnsiTheme="minorEastAsia" w:cs="Arial" w:hint="eastAsia"/>
          <w:color w:val="000000" w:themeColor="text1"/>
          <w:szCs w:val="21"/>
        </w:rPr>
        <w:lastRenderedPageBreak/>
        <w:t>徒刑。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国家机关工作人员包庇黑社会性质的组织，或者纵容黑社会性质的组织进行违法犯罪活动的，处五年以下有期徒刑；情节严重的，处五年以上有期徒刑。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犯前三款罪又有其他犯罪行为的，依照数罪并罚的规定处罚。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黑社会性质的组织应当同时具备以下特征：（一）形成较稳定的犯罪组织，人数较多，有明确的组织者、领导者，骨干成员基本固定；（二）有组织地通过违法犯罪活动或者其他手段获取经济利益，具有一定的经济实力，以支持该组织的活动；（三）以暴力、威胁或者其他手段，有组织地多次进行违法犯罪活动，为非作恶，欺压、残害群众；（四）通过实施违法犯罪活动，或者利用国家工作人员的包庇或者纵容，称霸一方，在一定区域或者行业内，形成非法控制或者重大影响，严重破坏经济、社会生活秩序。</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第二百九十五条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传授犯罪方法的，处五年以下有期徒刑、拘役或者管制；情节严重的，处五年以上十年以下有期徒刑；情节特别严重的，处十年以上有期徒刑或者无期徒刑。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第二百九十六条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r w:rsidRPr="00300741">
        <w:rPr>
          <w:rFonts w:asciiTheme="minorEastAsia" w:hAnsiTheme="minorEastAsia" w:cs="Arial" w:hint="eastAsia"/>
          <w:color w:val="000000" w:themeColor="text1"/>
          <w:szCs w:val="21"/>
        </w:rPr>
        <w:br/>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第二百九十七条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违反法律规定，携带武器、管制刀具或者爆炸物参加集会、游行、示威的，处三年以下有期徒刑、拘役、管制或者剥夺政治权利。</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第二百九十八条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扰乱、冲击或者以其他方法破坏依法举行的集会、游行、示威，造成公共秩序混乱的，处五年以下有期徒刑、拘役、管制或者剥夺政治权利。</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第二百九十九条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在公众场合故意以焚烧、毁损、涂划、玷污、践踏等方式侮辱中华人民共和国国旗、国徽的，处三年以下有期徒刑、拘役、管制或者剥夺政治权利。</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rsidR="009058E1" w:rsidRPr="00300741" w:rsidRDefault="005208ED" w:rsidP="006935A6">
      <w:pPr>
        <w:shd w:val="clear" w:color="auto" w:fill="FFFFFF"/>
        <w:ind w:firstLineChars="228" w:firstLine="479"/>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组织、利用会道门、邪教组织或者利用迷信蒙骗他人，致人重伤、死亡的，依照前款的规定处罚。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犯第一款罪又有奸淫妇女、诈骗财物等犯罪行为的，依照数罪并罚的规定处罚。</w:t>
      </w:r>
    </w:p>
    <w:p w:rsidR="00F30F70" w:rsidRDefault="005208ED" w:rsidP="00BC28E7">
      <w:pPr>
        <w:shd w:val="clear" w:color="auto" w:fill="FFFFFF"/>
        <w:ind w:firstLine="480"/>
        <w:rPr>
          <w:rFonts w:asciiTheme="minorEastAsia" w:hAnsiTheme="minorEastAsia" w:cs="Arial" w:hint="eastAsia"/>
          <w:color w:val="000000" w:themeColor="text1"/>
          <w:szCs w:val="21"/>
        </w:rPr>
      </w:pPr>
      <w:r w:rsidRPr="00300741">
        <w:rPr>
          <w:rFonts w:asciiTheme="minorEastAsia" w:hAnsiTheme="minorEastAsia" w:cs="Arial" w:hint="eastAsia"/>
          <w:color w:val="000000" w:themeColor="text1"/>
          <w:szCs w:val="21"/>
        </w:rPr>
        <w:t>第三百零一条</w:t>
      </w:r>
      <w:r w:rsidR="006935A6">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聚众进行淫乱活动的，对首要分子或者多次参加的，处五年以下有期徒刑、拘役或者管制。</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引诱未成年人参加聚众淫乱活动的，依照前款的规定从重处罚。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第三百零二条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盗窃、侮辱、故意毁坏尸体、尸骨、骨灰的，处三年以下有期徒刑、拘役或者管制。</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第三百零三条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以营利为目的，聚众赌博或者以赌博为业的，处三年以下有期徒刑、拘役或者管制，并处罚金。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开设赌场的，处三年以下有期徒刑、拘役或者管制，并处罚金；情节严重的，处三年以上十年以下有期徒刑，并处罚金。</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第三百零四条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邮政工作人员严重不负责任，故意延误投递邮件，致使公共财产、国家和人民利益遭受重大损失的，处二年以下有期徒刑或者拘役。</w:t>
      </w:r>
    </w:p>
    <w:p w:rsidR="005208ED" w:rsidRPr="00F30F70" w:rsidRDefault="005208ED" w:rsidP="00F30F70">
      <w:pPr>
        <w:shd w:val="clear" w:color="auto" w:fill="FFFFFF"/>
        <w:spacing w:before="100" w:beforeAutospacing="1" w:after="100" w:afterAutospacing="1"/>
        <w:jc w:val="center"/>
        <w:rPr>
          <w:rFonts w:asciiTheme="minorEastAsia" w:hAnsiTheme="minorEastAsia" w:cs="Arial"/>
          <w:b/>
          <w:color w:val="000000" w:themeColor="text1"/>
          <w:szCs w:val="21"/>
        </w:rPr>
      </w:pPr>
      <w:r w:rsidRPr="00F30F70">
        <w:rPr>
          <w:rFonts w:asciiTheme="minorEastAsia" w:hAnsiTheme="minorEastAsia" w:cs="Arial" w:hint="eastAsia"/>
          <w:b/>
          <w:color w:val="000000" w:themeColor="text1"/>
          <w:szCs w:val="21"/>
        </w:rPr>
        <w:t>第二节</w:t>
      </w:r>
      <w:r w:rsidR="009058E1" w:rsidRPr="00F30F70">
        <w:rPr>
          <w:rFonts w:asciiTheme="minorEastAsia" w:hAnsiTheme="minorEastAsia" w:cs="Arial" w:hint="eastAsia"/>
          <w:b/>
          <w:color w:val="000000" w:themeColor="text1"/>
          <w:szCs w:val="21"/>
        </w:rPr>
        <w:t xml:space="preserve"> </w:t>
      </w:r>
      <w:r w:rsidRPr="00F30F70">
        <w:rPr>
          <w:rFonts w:asciiTheme="minorEastAsia" w:hAnsiTheme="minorEastAsia" w:cs="Arial" w:hint="eastAsia"/>
          <w:b/>
          <w:color w:val="000000" w:themeColor="text1"/>
          <w:szCs w:val="21"/>
        </w:rPr>
        <w:t>妨害司法罪</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第三百零五条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在刑事诉讼中，证人、鉴定人、记录人、翻译人对与案件有重要关系的情节，故意作虚假证明、鉴定、记录、翻译，意图陷害他人或者隐匿罪证的，处三年以下有期徒刑或者拘役；情节严重的，处三年以上七年以下有期徒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第三百零六条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在刑事诉讼中，辩护人、诉讼代理人毁灭、伪造证据，帮助当事人毁灭、伪造证据，威胁、引诱证人违背事实改变证言或者作伪证的，处三年以下有期徒刑或者拘役；情节严重的，处三年以上七年以下有期徒刑。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辩护人、诉讼代理人提供、出示、引用的证人证言或者其他证据失实，不是有意伪造的，不属于伪造证据。</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第三百零七条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以暴力、威胁、贿买等方法阻止证人作证或者指使他人作伪证的，处三年以下有期徒刑或者拘役；情节严重的，处三年以上七年以下有期徒刑。</w:t>
      </w:r>
      <w:r w:rsidRPr="00300741">
        <w:rPr>
          <w:rFonts w:asciiTheme="minorEastAsia" w:hAnsiTheme="minorEastAsia" w:cs="Arial" w:hint="eastAsia"/>
          <w:color w:val="000000" w:themeColor="text1"/>
          <w:szCs w:val="21"/>
        </w:rPr>
        <w:br/>
        <w:t xml:space="preserve">　　帮助当事人毁灭、伪造证据，情节严重的，处三年以下有期徒刑或者拘役。</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司法工作人员犯前两款罪的，从重处罚。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第三百零七条之一</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以捏造的事实提起民事诉讼，妨害司法秩序或者严重侵害他人合法权益的，处三年以下有期徒刑、拘役或者管制，并处或者单处罚金；情节严重的，处三年以上七年以下有期徒刑，并处罚金。</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有第一款行为，非法占有他人财产或者逃避合法债务，又构成其他犯罪的，依照处罚较重的规定定罪从重处罚。</w:t>
      </w:r>
    </w:p>
    <w:p w:rsidR="009058E1"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司法工作人员利用职权，与他人共同实施前三款行为的，从重处罚；同时构成其他犯罪的，依照处罚较重的规定定罪从重处罚。</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第三百零八条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对证人进行打击报复的，处三年以下有期徒刑或者拘役；情节严重的，处三年以上七年以下有期徒刑。</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第三百零八条之一</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司法工作人员、辩护人、诉讼代理人或者其他诉讼参与人，泄露依法不公开审理的案件中不应当公开的信息，造成信息公开传播或者其他严重后果的，处三年以下有期徒刑、拘役或者管制，并处或者单处罚金。</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有前款行为，泄露国家秘密的，依照本法第三百九十八条的规定定罪处罚。</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公开披露、报道第一款规定的案件信息，情节严重的，依照第一款的规定处罚。</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单位犯前款罪的，对单位判处罚金，并对其直接负责的主管人员和其他直接责任人员，依照第一款的规定处罚。</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第三百零九条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下列扰乱法庭秩序情形之一的，处三年以下有期徒刑、拘役、管制或者罚金：（一）聚众哄闹、冲击法庭的；（二）殴打司法工作人员或者诉讼参与人的；（三）侮辱、诽谤、威胁司法工作人员或者诉讼参与人，不听法庭制止，严重扰乱法庭秩序的；</w:t>
      </w:r>
      <w:r w:rsidR="00857F1B" w:rsidRPr="00300741">
        <w:rPr>
          <w:rFonts w:asciiTheme="minorEastAsia" w:hAnsiTheme="minorEastAsia" w:cs="Arial" w:hint="eastAsia"/>
          <w:color w:val="000000" w:themeColor="text1"/>
          <w:szCs w:val="21"/>
        </w:rPr>
        <w:t>(</w:t>
      </w:r>
      <w:r w:rsidRPr="00300741">
        <w:rPr>
          <w:rFonts w:asciiTheme="minorEastAsia" w:hAnsiTheme="minorEastAsia" w:cs="Arial" w:hint="eastAsia"/>
          <w:color w:val="000000" w:themeColor="text1"/>
          <w:szCs w:val="21"/>
        </w:rPr>
        <w:t>四）有毁坏法庭设施，抢夺、损毁诉讼文书、证据等扰乱法庭秩序行为，情节严重的。</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第三百一十条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明知是犯罪的人而为其提供隐藏处所、财物，帮助其逃匿或者作假证明包庇的，处三年以下有期徒刑、拘役或者管制；情节严重的，处三年以上十年以下有期徒刑。</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犯前款罪，事前通谋的，以共同犯罪论处。</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第三百一十一条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明知他人有间谍犯罪或者恐怖主义、极端主义犯罪行为，在司法机关向其调查有关情况、收集有关证据时，拒绝提供，情节严重的，处三年以下有期徒刑、拘役或者管制。</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第三百一十二条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明知是犯罪所得及其产生的收益而予以窝藏、转移、收购、代为销售或者以其他方法掩饰、隐瞒的，处三年以下有期徒刑、拘役或者管制，并处或者单处罚金；情节严重的，处三年以上七年以下有期徒刑，并处罚金。</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单位犯前款罪的，对单位判处罚金，并对其直接负责的主管人员和其他直接责任人员，依照前款的规定处罚。</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第三百一十三条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对人民法院的判决、裁定有能力执行而拒不执行，情节严重的，处三年以下有期徒刑、拘役或者罚金；情节特别严重的，处三年以上七年以下有期徒刑，并处罚金。</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第三百一十四条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隐藏、转移、变卖、故意毁损已被司法机关查封、扣押、冻结的财产，情节严重的，处三年以下有期徒刑、拘役或者罚金。</w:t>
      </w:r>
    </w:p>
    <w:p w:rsidR="00F30F70" w:rsidRDefault="005208ED" w:rsidP="00BC28E7">
      <w:pPr>
        <w:shd w:val="clear" w:color="auto" w:fill="FFFFFF"/>
        <w:ind w:firstLine="480"/>
        <w:rPr>
          <w:rFonts w:asciiTheme="minorEastAsia" w:hAnsiTheme="minorEastAsia" w:cs="Arial" w:hint="eastAsia"/>
          <w:color w:val="000000" w:themeColor="text1"/>
          <w:szCs w:val="21"/>
        </w:rPr>
      </w:pPr>
      <w:r w:rsidRPr="00300741">
        <w:rPr>
          <w:rFonts w:asciiTheme="minorEastAsia" w:hAnsiTheme="minorEastAsia" w:cs="Arial" w:hint="eastAsia"/>
          <w:color w:val="000000" w:themeColor="text1"/>
          <w:szCs w:val="21"/>
        </w:rPr>
        <w:t>第三百一十五条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依法被关押的罪犯，有下列破坏监管秩序行为之一，情节严重的，处三年以下有期徒刑：（一）殴打监管人员的；（二）组织其他被监管人破坏监管秩序的；（三）聚众闹事，扰乱正常监管秩序的；（四）殴打、体罚或者指使他人殴打、体罚其他被监管人的。</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第三百一十六条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依法被关押的罪犯、被告人、犯罪嫌疑人脱逃的，处五年以下有期徒刑或者拘役。</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劫夺押解途中的罪犯、被告人、犯罪嫌疑人的，处三年以上七年以下有期徒刑；情节严重的，处七年以上有期徒刑。</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第三百一十七条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组织越狱的首要分子和积极参加的，处五年以上有期徒刑；其他参加的，处五年以下有期徒刑或者拘役。</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暴动越狱或者聚众持械劫狱的首要分子和积极参加的，处十年以上有期徒刑或者无期徒刑；情节特别严重的，处死刑；其他参加的，处三年以上十年以下有期徒刑。</w:t>
      </w:r>
    </w:p>
    <w:p w:rsidR="005208ED" w:rsidRPr="00F30F70" w:rsidRDefault="005208ED" w:rsidP="00F30F70">
      <w:pPr>
        <w:shd w:val="clear" w:color="auto" w:fill="FFFFFF"/>
        <w:spacing w:before="100" w:beforeAutospacing="1" w:after="100" w:afterAutospacing="1"/>
        <w:jc w:val="center"/>
        <w:rPr>
          <w:rFonts w:asciiTheme="minorEastAsia" w:hAnsiTheme="minorEastAsia" w:cs="Arial"/>
          <w:b/>
          <w:color w:val="000000" w:themeColor="text1"/>
          <w:szCs w:val="21"/>
        </w:rPr>
      </w:pPr>
      <w:r w:rsidRPr="00F30F70">
        <w:rPr>
          <w:rFonts w:asciiTheme="minorEastAsia" w:hAnsiTheme="minorEastAsia" w:cs="Arial" w:hint="eastAsia"/>
          <w:b/>
          <w:color w:val="000000" w:themeColor="text1"/>
          <w:szCs w:val="21"/>
        </w:rPr>
        <w:t>第三节</w:t>
      </w:r>
      <w:r w:rsidR="00857F1B" w:rsidRPr="00F30F70">
        <w:rPr>
          <w:rFonts w:asciiTheme="minorEastAsia" w:hAnsiTheme="minorEastAsia" w:cs="Arial" w:hint="eastAsia"/>
          <w:b/>
          <w:color w:val="000000" w:themeColor="text1"/>
          <w:szCs w:val="21"/>
        </w:rPr>
        <w:t xml:space="preserve"> </w:t>
      </w:r>
      <w:r w:rsidRPr="00F30F70">
        <w:rPr>
          <w:rFonts w:asciiTheme="minorEastAsia" w:hAnsiTheme="minorEastAsia" w:cs="Arial" w:hint="eastAsia"/>
          <w:b/>
          <w:color w:val="000000" w:themeColor="text1"/>
          <w:szCs w:val="21"/>
        </w:rPr>
        <w:t>妨害国（边）境管理罪</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第三百一十八条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组织他人偷越国（边）境的，处二年以上七年以下有期徒刑，并处罚金；有下列情形之一的，处七年以上有期徒刑或者无期徒刑，并处罚金或者没收财产：（一）组织他人偷越国（边）境集团的首要分子；（二）多次组织他人偷越国（边）境或者组织他人偷越国（边）境人数众多的；（三）造成被组织人重伤、死亡的；（四）剥夺或者限制被组织人人身自由的；（五）以暴力、威胁方法抗拒检查的；（六）违法所得数额巨大的；（七）有其他特别严重情节的。</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犯前款罪，对被组织人有杀害、伤害、强奸、拐卖等犯罪行为，或者对检查人员有杀害、伤害等犯罪行为的，依照数罪并罚的规定处罚。</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第三百一十九条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以劳务输出、经贸往来或者其他名义，弄虚作假，骗取护照、签证等出境证件，为组织他人偷越国（边）境使用的，处三年以下有期徒刑，并处罚金；情节严重的，处三年以上十年以下有期徒刑，并处罚金。</w:t>
      </w:r>
    </w:p>
    <w:p w:rsidR="00F30F70" w:rsidRDefault="005208ED" w:rsidP="00BC28E7">
      <w:pPr>
        <w:shd w:val="clear" w:color="auto" w:fill="FFFFFF"/>
        <w:ind w:firstLine="480"/>
        <w:rPr>
          <w:rFonts w:asciiTheme="minorEastAsia" w:hAnsiTheme="minorEastAsia" w:cs="Arial" w:hint="eastAsia"/>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第三百二十条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为他人提供伪造、变造的护照、签证等出入境证件，或者出售护照、签证等出入境证件的，处五年以下有期徒刑，并处罚金；情节严重的，处五年以上有期徒刑，并处罚金。</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第三百二十一条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运送他人偷越国（边）境的，处五年以下有期徒刑、拘役或者管制，并处罚金；有下列情形之一的，处五年以上十年以下有期徒刑，并处罚金：（一）多次实施运送行为或者运送人数众多的；（二）所使用的船只、车辆等交通工具不具备必要的安全条件，足以造成严重后果的；（三）违法所得数额巨大的；（四）有其他特别严重情节的。</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在运送他人偷越国（边）境中造成被运送人重伤、死亡，或者以暴力、威胁方法抗拒检查的，处七年以上有期徒刑，并处罚金。</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犯前两款罪，对被运送人有杀害、伤害、强奸、拐卖等犯罪行为，或者对检查人员有杀害、伤害等犯罪行为的，依照数罪并罚的规定处罚。</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第三百二十二条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国（边）境管理法规，偷越国（边）境，情节严重的，处一年以下有期徒刑、拘役或者管制，并处罚金；为参加恐怖活动组织、接受恐怖活动培训或者实施恐怖活动，偷越国（边）境的，处一年以上三年以下有期徒刑，并处罚金。</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第三百二十三条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故意破坏国家边境的界碑、界桩或者永久性测量标志的，处三年以下有期徒刑或者拘役。</w:t>
      </w:r>
    </w:p>
    <w:p w:rsidR="005208ED" w:rsidRPr="00F30F70" w:rsidRDefault="005208ED" w:rsidP="00F30F70">
      <w:pPr>
        <w:shd w:val="clear" w:color="auto" w:fill="FFFFFF"/>
        <w:spacing w:before="100" w:beforeAutospacing="1" w:after="100" w:afterAutospacing="1"/>
        <w:jc w:val="center"/>
        <w:rPr>
          <w:rFonts w:asciiTheme="minorEastAsia" w:hAnsiTheme="minorEastAsia" w:cs="Arial"/>
          <w:b/>
          <w:color w:val="000000" w:themeColor="text1"/>
          <w:szCs w:val="21"/>
        </w:rPr>
      </w:pPr>
      <w:r w:rsidRPr="00F30F70">
        <w:rPr>
          <w:rFonts w:asciiTheme="minorEastAsia" w:hAnsiTheme="minorEastAsia" w:cs="Arial" w:hint="eastAsia"/>
          <w:b/>
          <w:color w:val="000000" w:themeColor="text1"/>
          <w:szCs w:val="21"/>
        </w:rPr>
        <w:t>第四节</w:t>
      </w:r>
      <w:r w:rsidR="00857F1B" w:rsidRPr="00F30F70">
        <w:rPr>
          <w:rFonts w:asciiTheme="minorEastAsia" w:hAnsiTheme="minorEastAsia" w:cs="Arial" w:hint="eastAsia"/>
          <w:b/>
          <w:color w:val="000000" w:themeColor="text1"/>
          <w:szCs w:val="21"/>
        </w:rPr>
        <w:t xml:space="preserve"> </w:t>
      </w:r>
      <w:r w:rsidRPr="00F30F70">
        <w:rPr>
          <w:rFonts w:asciiTheme="minorEastAsia" w:hAnsiTheme="minorEastAsia" w:cs="Arial" w:hint="eastAsia"/>
          <w:b/>
          <w:color w:val="000000" w:themeColor="text1"/>
          <w:szCs w:val="21"/>
        </w:rPr>
        <w:t>妨害文物管理罪</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第三百二十四条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故意损毁国家保护的珍贵文物或者被确定为全国重点文物保护单位、省级文物保护单位的文物的，处三年以下有期徒刑或者拘役，并处或者单处罚金；情节严重的，处三年以上十年以下有期徒刑，并处罚金。</w:t>
      </w:r>
      <w:r w:rsidRPr="00300741">
        <w:rPr>
          <w:rFonts w:asciiTheme="minorEastAsia" w:hAnsiTheme="minorEastAsia" w:cs="Arial" w:hint="eastAsia"/>
          <w:color w:val="000000" w:themeColor="text1"/>
          <w:szCs w:val="21"/>
        </w:rPr>
        <w:br/>
        <w:t xml:space="preserve">　　故意损毁国家保护的名胜古迹，情节严重的，处五年以下有期徒刑或者拘役，并处或者单处罚金。</w:t>
      </w:r>
    </w:p>
    <w:p w:rsidR="00857F1B"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过失损毁国家保护的珍贵文物或者被确定为全国重点文物保护单位、省级文物保护单位的文物，造成严重后果的，处三年以下有期徒刑或者拘役。</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第三百二十五条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违反文物保护法规，将收藏的国家禁止出口的珍贵文物私自出售或者私自赠送给外国人的，处五年以下有期徒刑或者拘役，可以并处罚金。</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第三百二十六条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以牟利为目的，倒卖国家禁止经营的文物，情节严重的，处五年以下有期徒刑或者拘役，并处罚金；情节特别严重的，处五年以上十年以下有期徒刑，并处罚金。</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第三百二十七条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文物保护法规，国有博物馆、图书馆等单位将国家保护的文物藏品出售或者私自送给非国有单位或者个人的，对单位判处罚金，并对其直接负责的主管人员和其他直接责任人员，处三年以下有期徒刑或者拘役。</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第三百二十八条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盗掘确定为全国重点文物保护单位和省级文物保护单位的古文化遗址、古墓葬的；（二）盗掘古文化遗址、古墓葬集团的首要分子；（三）多次盗掘古文化遗址、古墓葬的；（四）盗掘古文化遗址、古墓葬，并盗窃珍贵文物或者造成珍贵文物严重破坏的。盗掘国家保护的具有科学价值的古人类化石和古脊椎动物化石的，依照前款的规定处罚。</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第三百二十九条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抢夺、窃取国家所有的档案的，处五年以下有期徒刑或者拘役。</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违反档案法的规定，擅自出卖、转让国家所有的档案，情节严重的，处三年以下有期徒刑或者拘役。</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有前两款行为，同时又构成本法规定的其他犯罪的，依照处罚较重的规定定罪处罚。</w:t>
      </w:r>
    </w:p>
    <w:p w:rsidR="005208ED" w:rsidRPr="00F30F70" w:rsidRDefault="005208ED" w:rsidP="00F30F70">
      <w:pPr>
        <w:shd w:val="clear" w:color="auto" w:fill="FFFFFF"/>
        <w:spacing w:before="100" w:beforeAutospacing="1" w:after="100" w:afterAutospacing="1"/>
        <w:jc w:val="center"/>
        <w:rPr>
          <w:rFonts w:asciiTheme="minorEastAsia" w:hAnsiTheme="minorEastAsia" w:cs="Arial"/>
          <w:b/>
          <w:color w:val="000000" w:themeColor="text1"/>
          <w:szCs w:val="21"/>
        </w:rPr>
      </w:pPr>
      <w:r w:rsidRPr="00F30F70">
        <w:rPr>
          <w:rFonts w:asciiTheme="minorEastAsia" w:hAnsiTheme="minorEastAsia" w:cs="Arial" w:hint="eastAsia"/>
          <w:b/>
          <w:color w:val="000000" w:themeColor="text1"/>
          <w:szCs w:val="21"/>
        </w:rPr>
        <w:t>第五节</w:t>
      </w:r>
      <w:r w:rsidR="00584D02" w:rsidRPr="00F30F70">
        <w:rPr>
          <w:rFonts w:asciiTheme="minorEastAsia" w:hAnsiTheme="minorEastAsia" w:cs="Arial" w:hint="eastAsia"/>
          <w:b/>
          <w:color w:val="000000" w:themeColor="text1"/>
          <w:szCs w:val="21"/>
        </w:rPr>
        <w:t xml:space="preserve"> </w:t>
      </w:r>
      <w:r w:rsidRPr="00F30F70">
        <w:rPr>
          <w:rFonts w:asciiTheme="minorEastAsia" w:hAnsiTheme="minorEastAsia" w:cs="Arial" w:hint="eastAsia"/>
          <w:b/>
          <w:color w:val="000000" w:themeColor="text1"/>
          <w:szCs w:val="21"/>
        </w:rPr>
        <w:t>危害公共卫生罪</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第三百三十条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违反传染病防治法的规定，有下列情形之一，引起甲类传染病传播或者有传播严重危险的，处三年以下有期徒刑或者拘役；后果特别严重的，处三年以上七年以下有期徒刑：</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供水单位供应的饮用水不符合国家规定的卫生标准的；（二）拒绝按照卫生防疫机构提出的卫生要求，对传染病病原体污染的污水、污物、粪便进行消毒处理的；（三）准许或者纵容传染病病人、病原携带者和疑似传染病病人从事国务院卫生行政部门规定禁止从事的易使该传染病扩散的工作的；（四）拒绝执行卫生防疫机构依照传染病防治法提出的预防、控制措施的。</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甲类传染病的范围，依照《中华人民共和国传染病防治法》和国务院有关规定确定。</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第三百三十一条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从事实验、保藏、携带、运输传染病菌种、毒种的人员，违反国务院卫生行政部门的有关规定，造成传染病菌种、毒种扩散，后果严重的，处三年以下有期徒刑或者拘役；后果特别严重的，处三年以上七年以下有期徒刑。</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第三百三十二条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违反国境卫生检疫规定，引起检疫传染病传播或者有传播严重危险的，处三年以下有期徒刑或者拘役，并处或者单处罚金。</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第三百三十三条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非法组织他人出卖血液的，处五年以下有期徒刑，并处罚金；以暴力、威胁方法强迫他人出卖血液的，处五年以上十年以下有期徒刑，并处罚金。</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有前款行为，对他人造成伤害的，依照本法第二百三十四条的规定定罪处罚。</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第三百三十四条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rsidR="00584D02"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第三百三十五条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医务人员由于严重不负责任，造成就诊人死亡或者严重损害就诊人身体健康的，处三年以下有期徒刑或者拘役。</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第三百三十六条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第三百三十七条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违反有关动植物防疫、检疫的国家规定，引起重大动植物疫情的，或者有引起重大动植物疫情危险，情节严重的，处三年以下有期徒刑或者拘役，并处或者单处罚金。</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5208ED" w:rsidRPr="00F30F70" w:rsidRDefault="005208ED" w:rsidP="00F30F70">
      <w:pPr>
        <w:shd w:val="clear" w:color="auto" w:fill="FFFFFF"/>
        <w:spacing w:before="100" w:beforeAutospacing="1" w:after="100" w:afterAutospacing="1"/>
        <w:jc w:val="center"/>
        <w:rPr>
          <w:rFonts w:asciiTheme="minorEastAsia" w:hAnsiTheme="minorEastAsia" w:cs="Arial"/>
          <w:b/>
          <w:color w:val="000000" w:themeColor="text1"/>
          <w:szCs w:val="21"/>
        </w:rPr>
      </w:pPr>
      <w:r w:rsidRPr="00F30F70">
        <w:rPr>
          <w:rFonts w:asciiTheme="minorEastAsia" w:hAnsiTheme="minorEastAsia" w:cs="Arial" w:hint="eastAsia"/>
          <w:b/>
          <w:color w:val="000000" w:themeColor="text1"/>
          <w:szCs w:val="21"/>
        </w:rPr>
        <w:t>第六节</w:t>
      </w:r>
      <w:r w:rsidR="009E1FF6" w:rsidRPr="00F30F70">
        <w:rPr>
          <w:rFonts w:asciiTheme="minorEastAsia" w:hAnsiTheme="minorEastAsia" w:cs="Arial" w:hint="eastAsia"/>
          <w:b/>
          <w:color w:val="000000" w:themeColor="text1"/>
          <w:szCs w:val="21"/>
        </w:rPr>
        <w:t xml:space="preserve"> </w:t>
      </w:r>
      <w:r w:rsidRPr="00F30F70">
        <w:rPr>
          <w:rFonts w:asciiTheme="minorEastAsia" w:hAnsiTheme="minorEastAsia" w:cs="Arial" w:hint="eastAsia"/>
          <w:b/>
          <w:color w:val="000000" w:themeColor="text1"/>
          <w:szCs w:val="21"/>
        </w:rPr>
        <w:t>破坏环境资源保护罪</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第三百三十八条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国家规定，排放、倾倒或者处置有放射性的废物、含传染病病原体的废物、有毒物质或者其他有害物质，严重污染环境的，处三年以下有期徒刑或者拘役，并处或者单处罚金；后果特别严重的，处三年以上七年以下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第三百三十九条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以原料利用为名，进口不能用作原料的固体废物、液态废物和气态废物的，依照本法第一百五十二条第二款、第三款的规定定罪处罚。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第三百四十条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违反保护水产资源法规，在禁渔区、禁渔期或者使用禁用的工具、方法捕捞水产品，情节严重的，处三年以下有期徒刑、拘役、管制或者罚金。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第三百四十一条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违反狩猎法规，在禁猎区、禁猎期或者使用禁用的工具、方法进行狩猎，破坏野生动物资源，情节严重的，处三年以下有期徒刑、拘役、管制或者罚金。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第三百四十二条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违反土地管理法规，非法占用耕地、林地等农用地，改变被占用土地用途，数量较大，造成耕地、林地等农用地大量毁坏的，处五年以下有期徒刑或者拘役，并处或者单处罚金。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第三百四十三条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违反矿产资源法的规定，采取破坏性的开采方法开采矿产资源，造成矿产资源严重破坏的，处五年以下有期徒刑或者拘役，并处罚金。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第三百四十四条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第三百四十五条</w:t>
      </w:r>
      <w:r w:rsidR="00F30F70">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盗伐森林或者其他林木，数量较大的，处三年以下有期徒刑、拘役或者管制，并处或者单处罚金；数量巨大的，处三年以上七年以下有期徒刑，并处罚金；数量特别巨大的，处七年以上有期徒刑，并处罚金。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违反森林法的规定，滥伐森林或者其他林木，数量较大的，处三年以下有期徒刑、拘役或者管制，并处或者单处罚金；数量巨大的，处三年以上七年以下有期徒刑，并处罚金。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非法收购、运输明知是盗伐、滥伐的林木，情节严重的，处三年以下有期徒刑、拘役或者管制，并处或者单处罚金；情节特别严重的，处三年以上七年以下有期徒刑，并处罚金。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盗伐、滥伐国家级自然保护区内的森林或者其他林木的，从重处罚。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第三百四十六条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单位犯本节第三百三十八条至第三百四十五条规定之罪的，对单位判处罚金，并对其直接负责的主管人员和其他直接责任人员，依照本节各该条的规定处罚。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第七节</w:t>
      </w:r>
      <w:r w:rsidR="009E1FF6" w:rsidRPr="0030074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走私、贩卖、运输、制造毒品罪</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第三百四十七条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走私、贩卖、运输、制造毒品，无论数量多少，都应当追究刑事责任，予以刑事处罚。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走私、贩卖、运输、制造毒品，有下列情形之一的，处十五年有期徒刑、无期徒刑或者死刑，并处没收财产：</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走私、贩卖、运输、制造鸦片一千克以上、海洛因或者甲基苯丙胺五十克以上或者其他毒品数量大的；（二）走私、贩卖、运输、制造毒品集团的首要分子；（三）武装掩护走私、贩卖、运输、制造毒品的；（四）以暴力抗拒检查、拘留、逮捕，情节严重的；（五）参与有组织的国际贩毒活动的。走私、贩卖、运输、制造鸦片二百克以上不满一千克、海洛因或者甲基苯丙胺十克以上不满五十克或者其他毒品数量较大的，处七年以上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走私、贩卖、运输、制造鸦片不满二百克、海洛因或者甲基苯丙胺不满十克或者其他少量毒品的，处三年以下有期徒刑、拘役或者管制，并处罚金；情节严重的，处三年以上七年以下有期徒刑，并处罚金。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单位犯第二款、第三款、第四款罪的，对单位判处罚金，并对其直接负责的主管人员和其他直接责任人员，依照各该款的规定处罚。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利用、教唆未成年人走私、贩卖、运输、制造毒品，或者向未成年人出售毒品的，从重处罚。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对多次走私、贩卖、运输、制造毒品，未经处理的，毒品数量累计计算。</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第三百四十八条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第三百四十九条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包庇走私、贩卖、运输、制造毒品的犯罪分子的，为犯罪分子窝藏、转移、隐瞒毒品或者犯罪所得的财物的，处三年以下有期徒刑、拘役或者管制；情节严重的，处三年以上十年以下有期徒刑。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缉毒人员或者其他国家机关工作人员掩护、包庇走私、贩卖、运输、制造毒品的犯罪分子的，依照前款的规定从重处罚。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犯前两款罪，事先通谋的，以走私、贩卖、运输、制造毒品罪的共犯论处。</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第三百五十条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明知他人制造毒品而为其生产、买卖、运输前款规定的物品的，以制造毒品罪的共犯论处。</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单位犯前两款罪的，对单位判处罚金，并对其直接负责的主管人员和其他直接责任人员，依照前两款的规定处罚。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第三百五十一条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非法种植罂粟、大麻等毒品原植物的，一律强制铲除。有下列情形之一的，处五年以下有期徒刑、拘役或者管制，并处罚金：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（一）种植罂粟五百株以上不满三千株或者其他毒品原植物数量较大的；（二）经公安机关处理后又种植的；（三）抗拒铲除的。</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非法种植罂粟三千株以上或者其他毒品原植物数量大的，处五年以上有期徒刑，并处罚金或者没收财产。</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非法种植罂粟或者其他毒品原植物，在收获前自动铲除的，可以免除处罚。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第三百五十二条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非法买卖、运输、携带、持有未经灭活的罂粟等毒品原植物种子或者幼苗，</w:t>
      </w:r>
      <w:r w:rsidRPr="00300741">
        <w:rPr>
          <w:rFonts w:asciiTheme="minorEastAsia" w:hAnsiTheme="minorEastAsia" w:cs="Arial" w:hint="eastAsia"/>
          <w:color w:val="000000" w:themeColor="text1"/>
          <w:szCs w:val="21"/>
        </w:rPr>
        <w:lastRenderedPageBreak/>
        <w:t>数量较大的，处三年以下有期徒刑、拘役或者管制，并处或者单处罚金。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第三百五十三条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引诱、教唆、欺骗他人吸食、注射毒品的，处三年以下有期徒刑、拘役或者管制，并处罚金；情节严重的，处三年以上七年以下有期徒刑，并处罚金。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强迫他人吸食、注射毒品的，处三年以上十年以下有期徒刑，并处罚金。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引诱、教唆、欺骗或者强迫未成年人吸食、注射毒品的，从重处罚。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第三百五十四条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容留他人吸食、注射毒品的，处三年以下有期徒刑、拘役或者管制，并处罚金。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第三百五十五条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rsidR="00BF27DC" w:rsidRDefault="005208ED" w:rsidP="00BC28E7">
      <w:pPr>
        <w:shd w:val="clear" w:color="auto" w:fill="FFFFFF"/>
        <w:ind w:firstLine="480"/>
        <w:rPr>
          <w:rFonts w:asciiTheme="minorEastAsia" w:hAnsiTheme="minorEastAsia" w:cs="Arial" w:hint="eastAsia"/>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第三百五十六条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因走私、贩卖、运输、制造、非法持有毒品罪被判过刑，又犯本节规定之罪的，从重处罚。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第三百五十七条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本法所称的毒品，是指鸦片、海洛因、甲基苯丙胺（冰毒）、吗啡、大麻、可卡因以及国家规定管制的其他能够使人形成瘾癖的麻醉药品和精神药品。</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毒品的数量以查证属实的走私、贩卖、运输、制造、非法持有毒品的数量计算，不以纯度折算。</w:t>
      </w:r>
    </w:p>
    <w:p w:rsidR="009E1FF6" w:rsidRPr="00BF27DC" w:rsidRDefault="005208ED" w:rsidP="00BF27DC">
      <w:pPr>
        <w:shd w:val="clear" w:color="auto" w:fill="FFFFFF"/>
        <w:spacing w:before="100" w:beforeAutospacing="1" w:after="100" w:afterAutospacing="1"/>
        <w:jc w:val="center"/>
        <w:rPr>
          <w:rFonts w:asciiTheme="minorEastAsia" w:hAnsiTheme="minorEastAsia" w:cs="Arial"/>
          <w:b/>
          <w:color w:val="000000" w:themeColor="text1"/>
          <w:szCs w:val="21"/>
        </w:rPr>
      </w:pPr>
      <w:r w:rsidRPr="00BF27DC">
        <w:rPr>
          <w:rFonts w:asciiTheme="minorEastAsia" w:hAnsiTheme="minorEastAsia" w:cs="Arial" w:hint="eastAsia"/>
          <w:b/>
          <w:color w:val="000000" w:themeColor="text1"/>
          <w:szCs w:val="21"/>
        </w:rPr>
        <w:t>第八节</w:t>
      </w:r>
      <w:r w:rsidR="009E1FF6" w:rsidRPr="00BF27DC">
        <w:rPr>
          <w:rFonts w:asciiTheme="minorEastAsia" w:hAnsiTheme="minorEastAsia" w:cs="Arial" w:hint="eastAsia"/>
          <w:b/>
          <w:color w:val="000000" w:themeColor="text1"/>
          <w:szCs w:val="21"/>
        </w:rPr>
        <w:t xml:space="preserve"> </w:t>
      </w:r>
      <w:r w:rsidRPr="00BF27DC">
        <w:rPr>
          <w:rFonts w:asciiTheme="minorEastAsia" w:hAnsiTheme="minorEastAsia" w:cs="Arial" w:hint="eastAsia"/>
          <w:b/>
          <w:color w:val="000000" w:themeColor="text1"/>
          <w:szCs w:val="21"/>
        </w:rPr>
        <w:t>组织、强迫、引诱、容留、介绍卖淫罪</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第三百五十八条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组织、强迫他人卖淫的，处五年以上十年以下有期徒刑，并处罚金；情节严重的，处十年以上有期徒刑或者无期徒刑，并处罚金或者没收财产。</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组织、强迫未成年人卖淫的，依照前款的规定从重处罚。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犯前两款罪，并有杀害、伤害、强奸、绑架等犯罪行为的，依照数罪并罚的规定处罚。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为组织卖淫的人招募、运送人员或者有其他协助组织他人卖淫行为的，处五年以下有期徒刑，并处罚金；情节严重的，处五年以上十年以下有期徒刑，并处罚金。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第三百五十九条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引诱、容留、介绍他人卖淫的，处五年以下有期徒刑、拘役或者管制，并处罚金；情节严重的，处五年以上有期徒刑，并处罚金。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引诱不满十四周岁的幼女卖淫的，处五年以上有期徒刑，并处罚金。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第三百六十条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明知自己患有梅毒、淋病等严重性病卖淫、嫖娼的，处五年以下有期徒刑、拘役或者管制，并处罚金。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第三百六十一条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旅馆业、饮食服务业、文化娱乐业、出租汽车业等单位的人员，利用本单位的条件，组织、强迫、引诱、容留、介绍他人卖淫的，依照本法第三百五十八条、第三百五十九条的规定定罪处罚。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前款所列单位的主要负责人，犯前款罪的，从重处罚。</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第三百六十二条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旅馆业、饮食服务业、文化娱乐业、出租汽车业等单位的人员，在公安机关查处卖淫、嫖娼活动时，为违法犯罪分子通风报信，情节严重的，依照本法第三百一十条的规定定罪处罚。</w:t>
      </w:r>
    </w:p>
    <w:p w:rsidR="005208ED" w:rsidRPr="00BF27DC" w:rsidRDefault="005208ED" w:rsidP="00BF27DC">
      <w:pPr>
        <w:shd w:val="clear" w:color="auto" w:fill="FFFFFF"/>
        <w:spacing w:before="100" w:beforeAutospacing="1" w:after="100" w:afterAutospacing="1"/>
        <w:jc w:val="center"/>
        <w:rPr>
          <w:rFonts w:asciiTheme="minorEastAsia" w:hAnsiTheme="minorEastAsia" w:cs="Arial"/>
          <w:b/>
          <w:color w:val="000000" w:themeColor="text1"/>
          <w:szCs w:val="21"/>
        </w:rPr>
      </w:pPr>
      <w:r w:rsidRPr="00BF27DC">
        <w:rPr>
          <w:rFonts w:asciiTheme="minorEastAsia" w:hAnsiTheme="minorEastAsia" w:cs="Arial" w:hint="eastAsia"/>
          <w:b/>
          <w:color w:val="000000" w:themeColor="text1"/>
          <w:szCs w:val="21"/>
        </w:rPr>
        <w:lastRenderedPageBreak/>
        <w:t>第九节</w:t>
      </w:r>
      <w:r w:rsidR="009E1FF6" w:rsidRPr="00BF27DC">
        <w:rPr>
          <w:rFonts w:asciiTheme="minorEastAsia" w:hAnsiTheme="minorEastAsia" w:cs="Arial" w:hint="eastAsia"/>
          <w:b/>
          <w:color w:val="000000" w:themeColor="text1"/>
          <w:szCs w:val="21"/>
        </w:rPr>
        <w:t xml:space="preserve"> </w:t>
      </w:r>
      <w:r w:rsidRPr="00BF27DC">
        <w:rPr>
          <w:rFonts w:asciiTheme="minorEastAsia" w:hAnsiTheme="minorEastAsia" w:cs="Arial" w:hint="eastAsia"/>
          <w:b/>
          <w:color w:val="000000" w:themeColor="text1"/>
          <w:szCs w:val="21"/>
        </w:rPr>
        <w:t>制作、贩卖、传播淫秽物品罪</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第三百六十三条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为他人提供书号，出版淫秽书刊的，处三年以下有期徒刑、拘役或者管制，并处或者单处罚金；明知他人用于出版淫秽书刊而提供书号的，依照前款的规定处罚。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第三百六十四条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传播淫秽的书刊、影片、音像、图片或者其他淫秽物品，情节严重的，处二年以下有期徒刑、拘役或者管制。</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组织播放淫秽的电影、录像等音像制品的，处三年以下有期徒刑、拘役或者管制，并处罚金；情节严重的，处三年以上十年以下有期徒刑，并处罚金。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制作、复制淫秽的电影、录像等音像制品组织播放的，依照第二款的规定从重处罚。向不满十八周岁的未成年人传播淫秽物品的，从重处罚。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第三百六十五条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组织进行淫秽表演的，处三年以下有期徒刑、拘役或者管制，并处罚金；情节严重的，处三年以上十年以下有期徒刑，并处罚金。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第三百六十六条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单位犯本节第三百六十三条、第三百六十四条、第三百六十五条规定之罪的，对单位判处罚金，并对其直接负责的主管人员和其他直接责任人员，依照各该条的规定处罚。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第三百六十七条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本法所称淫秽物品，是指具体描绘性行为或者露骨宣扬色情的诲淫性的书刊、影片、录像带、录音带、图片及其他淫秽物品。</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有关人体生理、医学知识的科学著作不是淫秽物品。</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包含有色情内容的有艺术价值的文学、艺术作品不视为淫秽物品。</w:t>
      </w:r>
    </w:p>
    <w:p w:rsidR="005208ED" w:rsidRPr="00BF27DC" w:rsidRDefault="005208ED" w:rsidP="00BF27DC">
      <w:pPr>
        <w:shd w:val="clear" w:color="auto" w:fill="FFFFFF"/>
        <w:spacing w:before="100" w:beforeAutospacing="1" w:after="100" w:afterAutospacing="1"/>
        <w:jc w:val="center"/>
        <w:rPr>
          <w:rFonts w:asciiTheme="minorEastAsia" w:hAnsiTheme="minorEastAsia" w:cs="Arial"/>
          <w:b/>
          <w:color w:val="000000" w:themeColor="text1"/>
          <w:szCs w:val="21"/>
        </w:rPr>
      </w:pPr>
      <w:r w:rsidRPr="00BF27DC">
        <w:rPr>
          <w:rFonts w:asciiTheme="minorEastAsia" w:hAnsiTheme="minorEastAsia" w:cs="Arial" w:hint="eastAsia"/>
          <w:b/>
          <w:color w:val="000000" w:themeColor="text1"/>
          <w:szCs w:val="21"/>
        </w:rPr>
        <w:t>第七章</w:t>
      </w:r>
      <w:r w:rsidR="009E1FF6" w:rsidRPr="00BF27DC">
        <w:rPr>
          <w:rFonts w:asciiTheme="minorEastAsia" w:hAnsiTheme="minorEastAsia" w:cs="Arial" w:hint="eastAsia"/>
          <w:b/>
          <w:color w:val="000000" w:themeColor="text1"/>
          <w:szCs w:val="21"/>
        </w:rPr>
        <w:t xml:space="preserve"> </w:t>
      </w:r>
      <w:r w:rsidRPr="00BF27DC">
        <w:rPr>
          <w:rFonts w:asciiTheme="minorEastAsia" w:hAnsiTheme="minorEastAsia" w:cs="Arial" w:hint="eastAsia"/>
          <w:b/>
          <w:color w:val="000000" w:themeColor="text1"/>
          <w:szCs w:val="21"/>
        </w:rPr>
        <w:t>危害国防利益罪</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第三百六十八条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以暴力、威胁方法阻碍军人依法执行职务的，处三年以下有期徒刑、拘役、管制或者罚金。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故意阻碍武装部队军事行动，造成严重后果的，处五年以下有期徒刑或者拘役。</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第三百六十九条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破坏武器装备、军事设施、军事通信的，处三年以下有期徒刑、拘役或者管制；破坏重要武器装备、军事设施、军事通信的，处三年以上十年以下有期徒刑；情节特别严重的，处十年以上有期徒刑、无期徒刑或者死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过失犯前款罪，造成严重后果的，处三年以下有期徒刑或者拘役；造成特别严重后果的，处三年以上七年以下有期徒刑。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战时犯前两款罪的，从重处罚。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第三百七十条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明知是不合格的武器装备、军事设施而提供给武装部队的，处五年以下有期徒刑或者拘役；情节严重的，处五年以上十年以下有期徒刑；情节特别严重的，处十年以上有期徒刑、无期徒刑或者死刑。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过失犯前款罪，造成严重后果的，处三年以下有期徒刑或者拘役；造成特别严重后果的，处三年以上七年以下有期徒刑。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单位犯第一款罪的，对单位判处罚金，并对其直接负责的主管人员和其他直接责任人员，依照第一款的规定处罚。</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第三百七十一条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聚众冲击军事禁区，严重扰乱军事禁区秩序的，对首要分子，处五年以上十年以下有期徒刑；对其他积极参加的，处五年以下有期徒刑、拘役、管制或者剥夺政治权利。</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聚众扰乱军事管理区秩序，情节严重，致使军事管理区工作无法进行，造成严重损失的，对首要分子，处三年以上七年以下有期徒刑；对其他积极参加的，处三年以下有期徒刑、拘役、管制或者剥夺政治权利。</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第三百七十二条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冒充军人招摇撞骗的，处三年以下有期徒刑、拘役、管制或者剥夺政治权利；情节严重的，处三年以上十年以下有期徒刑。</w:t>
      </w:r>
    </w:p>
    <w:p w:rsidR="009E1FF6"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第三百七十三条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煽动军人逃离部队或者明知是逃离部队的军人而雇用，情节严重的，处三年以下有期徒刑、拘役或者管制。</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第三百七十四条</w:t>
      </w:r>
      <w:r w:rsidR="00BF27DC">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在征兵工作中徇私舞弊，接送不合格兵员，情节严重的，处三年以下有期徒刑或者拘役；造成特别严重后果的，处三年以上七年以下有期徒刑。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第三百七十五条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伪造、变造、买卖或者盗窃、抢夺武装部队公文、证件、印章的，处三年以下有期徒刑、拘役、管制或者剥夺政治权利；情节严重的，处三年以上十年以下有期徒刑。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非法生产、买卖武装部队制式服装，情节严重的，处三年以下有期徒刑、拘役或者管制，并处或者单处罚金。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伪造、盗窃、买卖或者非法提供、使用武装部队车辆号牌等专用标志，情节严重的，处三年以下有期徒刑、拘役或者管制，并处或者单处罚金；情节特别严重的，处三年以上七年以下有期徒刑，并处罚金。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单位犯第二款、第三款罪的，对单位判处罚金，并对其直接负责的主管人员和其他直接责任人员，依照各该款的规定处罚。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第三百七十六条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预备役人员战时拒绝、逃避征召或者军事训练，情节严重的，处三年以下有期徒刑或者拘役。</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公民战时拒绝、逃避服役，情节严重的，处二年以下有期徒刑或者拘役。</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第三百七十七条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战时故意向武装部队提供虚假敌情，造成严重后果的，处三年以上十年以下有期徒刑；造成特别严重后果的，处十年以上有期徒刑或者无期徒刑。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第三百七十八条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战时造谣惑众，扰乱军心的，处三年以下有期徒刑、拘役或者管制；情节严重的，处三年以上十年以下有期徒刑。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第三百七十九条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战时明知是逃离部队的军人而为其提供隐蔽处所、财物，情节严重的，处三年以下有期徒刑或者拘役。</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第三百八十条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战时拒绝或者故意延误军事订货，情节严重的，对单位判处罚金，并对其直接负责的主管人员和其他直接责任人员，处五年以下有期徒刑或者拘役；造成严重后果的，处五年以上有期徒刑。</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第三百八十一条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战时拒绝军事征收、征用，情节严重的，处三年以下有期徒刑或者拘役。</w:t>
      </w:r>
    </w:p>
    <w:p w:rsidR="005208ED" w:rsidRPr="00843F69" w:rsidRDefault="005208ED" w:rsidP="00843F69">
      <w:pPr>
        <w:shd w:val="clear" w:color="auto" w:fill="FFFFFF"/>
        <w:spacing w:before="100" w:beforeAutospacing="1" w:after="100" w:afterAutospacing="1"/>
        <w:jc w:val="center"/>
        <w:rPr>
          <w:rFonts w:asciiTheme="minorEastAsia" w:hAnsiTheme="minorEastAsia" w:cs="Arial"/>
          <w:b/>
          <w:color w:val="000000" w:themeColor="text1"/>
          <w:szCs w:val="21"/>
        </w:rPr>
      </w:pPr>
      <w:r w:rsidRPr="00843F69">
        <w:rPr>
          <w:rFonts w:asciiTheme="minorEastAsia" w:hAnsiTheme="minorEastAsia" w:cs="Arial" w:hint="eastAsia"/>
          <w:b/>
          <w:color w:val="000000" w:themeColor="text1"/>
          <w:szCs w:val="21"/>
        </w:rPr>
        <w:t>第八章</w:t>
      </w:r>
      <w:r w:rsidR="001E7B4A" w:rsidRPr="00843F69">
        <w:rPr>
          <w:rFonts w:asciiTheme="minorEastAsia" w:hAnsiTheme="minorEastAsia" w:cs="Arial" w:hint="eastAsia"/>
          <w:b/>
          <w:color w:val="000000" w:themeColor="text1"/>
          <w:szCs w:val="21"/>
        </w:rPr>
        <w:t xml:space="preserve"> </w:t>
      </w:r>
      <w:r w:rsidRPr="00843F69">
        <w:rPr>
          <w:rFonts w:asciiTheme="minorEastAsia" w:hAnsiTheme="minorEastAsia" w:cs="Arial" w:hint="eastAsia"/>
          <w:b/>
          <w:color w:val="000000" w:themeColor="text1"/>
          <w:szCs w:val="21"/>
        </w:rPr>
        <w:t>贪污贿赂罪</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第三百八十二条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国家工作人员利用职务上的便利，侵吞、窃取、骗取或者以其他手段非法占有公共财物的，是贪污罪。</w:t>
      </w:r>
    </w:p>
    <w:p w:rsidR="00843F69" w:rsidRDefault="005208ED" w:rsidP="00BC28E7">
      <w:pPr>
        <w:shd w:val="clear" w:color="auto" w:fill="FFFFFF"/>
        <w:ind w:firstLine="480"/>
        <w:rPr>
          <w:rFonts w:asciiTheme="minorEastAsia" w:hAnsiTheme="minorEastAsia" w:cs="Arial" w:hint="eastAsia"/>
          <w:color w:val="000000" w:themeColor="text1"/>
          <w:szCs w:val="21"/>
        </w:rPr>
      </w:pPr>
      <w:r w:rsidRPr="00300741">
        <w:rPr>
          <w:rFonts w:asciiTheme="minorEastAsia" w:hAnsiTheme="minorEastAsia" w:cs="Arial" w:hint="eastAsia"/>
          <w:color w:val="000000" w:themeColor="text1"/>
          <w:szCs w:val="21"/>
        </w:rPr>
        <w:t>受国家机关、国有公司、企业、事业单位、人民团体委托管理、经营国有财产的人员，利用职务上的便利，侵吞、窃取、骗取或者以其他手段非法占有国有财物的，以贪污论。</w:t>
      </w:r>
      <w:r w:rsidRPr="00300741">
        <w:rPr>
          <w:rFonts w:asciiTheme="minorEastAsia" w:hAnsiTheme="minorEastAsia" w:cs="Arial" w:hint="eastAsia"/>
          <w:color w:val="000000" w:themeColor="text1"/>
          <w:szCs w:val="21"/>
        </w:rPr>
        <w:br/>
        <w:t xml:space="preserve">　　与前两款所列人员勾结，伙同贪污的，以共犯论处。</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第三百八十三条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对犯贪污罪的，根据情节轻重，分别依照下列规定处罚：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（一）贪污数额较大或者有其他较重情节的，处三年以下有期徒刑或者拘役，并处罚金。（二）贪污数额巨大或者有其他严重情节的，处三年以上十年以下有期徒刑，并处罚金或者没收财产。（三）</w:t>
      </w:r>
      <w:r w:rsidRPr="00300741">
        <w:rPr>
          <w:rFonts w:asciiTheme="minorEastAsia" w:hAnsiTheme="minorEastAsia" w:cs="Arial" w:hint="eastAsia"/>
          <w:color w:val="000000" w:themeColor="text1"/>
          <w:szCs w:val="21"/>
        </w:rPr>
        <w:lastRenderedPageBreak/>
        <w:t>贪污数额特别巨大或者有其他特别严重情节的，处十年以上有期徒刑或者无期徒刑，并处罚金或者没收财产；数额特别巨大，并使国家和人民利益遭受特别重大损失的，处无期徒刑或者死刑，并处没收财产。</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对多次贪污未经处理的，按照累计贪污数额处罚。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犯第一款罪，在提起公诉前如实供述自己罪行、真诚悔罪、积极退赃，避免、减少损害结果的发生，有第一项规定情形的，可以从轻、减轻或者免除处罚；有第二项、第三项规定情形的，可以从轻处罚。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犯第一款罪，有第三项规定情形被判处死刑缓期执行的，人民法院根据犯罪情节等情况可以同时决定在其死刑缓期执行二年期满依法减为无期徒刑后，终身监禁，不得减刑、假释。</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第三百八十四条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rsidR="00843F69" w:rsidRDefault="005208ED" w:rsidP="00BC28E7">
      <w:pPr>
        <w:shd w:val="clear" w:color="auto" w:fill="FFFFFF"/>
        <w:ind w:firstLine="480"/>
        <w:rPr>
          <w:rFonts w:asciiTheme="minorEastAsia" w:hAnsiTheme="minorEastAsia" w:cs="Arial" w:hint="eastAsia"/>
          <w:color w:val="000000" w:themeColor="text1"/>
          <w:szCs w:val="21"/>
        </w:rPr>
      </w:pPr>
      <w:r w:rsidRPr="00300741">
        <w:rPr>
          <w:rFonts w:asciiTheme="minorEastAsia" w:hAnsiTheme="minorEastAsia" w:cs="Arial" w:hint="eastAsia"/>
          <w:color w:val="000000" w:themeColor="text1"/>
          <w:szCs w:val="21"/>
        </w:rPr>
        <w:t>挪用用于救灾、抢险、防汛、优抚、扶贫、移民、救济款物归个人使用的，从重处罚。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第三百八十五条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国家工作人员利用职务上的便利，索取他人财物的，或者非法收受他人财物，为他人谋取利益的，是受贿罪。</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国家工作人员在经济往来中，违反国家规定，收受各种名义的回扣、手续费，归个人所有的，以受贿论处。</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第三百八十六条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对犯受贿罪的，根据受贿所得数额及情节，依照本法第三百八十三条的规定处罚。索贿的从重处罚。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第三百八十七条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国家机关、国有公司、企业、事业单位、人民团体，索取、非法收受他人财物，为他人谋取利益，情节严重的，对单位判处罚金，并对其直接负责的主管人员和其他直接责任人员，处五年以下有期徒刑或者拘役。</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前款所列单位，在经济往来中，在帐外暗中收受各种名义的回扣、手续费的，以受贿论，依照前款的规定处罚。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第三百八十八条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国家工作人员利用本人职权或者地位形成的便利条件，通过其他国家工作人员职务上的行为，为请托人谋取不正当利益，索取请托人财物或者收受请托人财物的，以受贿论处。</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第三百八十八条之一</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离职的国家工作人员或者其近亲属以及其他与其关系密切的人，利用该离职的国家工作人员原职权或者地位形成的便利条件实施前款行为的，依照前款的规定定罪处罚。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第三百八十九条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为谋取不正当利益，给予国家工作人员以财物的，是行贿罪。</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在经往来中，违反国家规定，给予国家工作人员以财物，数额较大的，或者违反国家规定，给予国家工作人员以各种名义的回扣、手续费的，以行贿论处。</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因被勒索给予国家工作人员以财物，没有获得不正当利益的，不是行贿。</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第三百九十条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w:t>
      </w:r>
      <w:r w:rsidRPr="00300741">
        <w:rPr>
          <w:rFonts w:asciiTheme="minorEastAsia" w:hAnsiTheme="minorEastAsia" w:cs="Arial" w:hint="eastAsia"/>
          <w:color w:val="000000" w:themeColor="text1"/>
          <w:szCs w:val="21"/>
        </w:rPr>
        <w:lastRenderedPageBreak/>
        <w:t>罚金或者没收财产。</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行贿人在被追诉前主动交待行贿行为的，可以从轻或者减轻处罚。其中，犯罪较轻的，对侦破重大案件起关键作用的，或者有重大立功表现的，可以减轻或者免除处罚。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第三百九十条之一</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单位犯前款罪的，对单位判处罚金，并对其直接负责的主管人员和其他直接责任人员，处三年以下有期徒刑或者拘役，并处罚金。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第三百九十一条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为谋取不正当利益，给予国家机关、国有公司、企业、事业单位、人民团体以财物的，或者在经济往来中，违反国家规定，给予各种名义的回扣、手续费的，处三年以下有期徒刑或者拘役，并处罚金。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单位犯前款罪的，对单位判处罚金，并对其直接负责的主管人员和其他直接责任人员，依照前款的规定处罚。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第三百九十二条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向国家工作人员介绍贿赂，情节严重的，处三年以下有期徒刑或者拘役，并处罚金。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介绍贿赂人在被追诉前主动交待介绍贿赂行为的，可以减轻处罚或者免除处罚。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第三百九十三条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第三百九十四条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国家工作人员在国内公务活动或者对外交往中接受礼物，依照国家规定应当交公而不交公，数额较大的，依照本法第三百八十二条、第三百八十三条的规定定罪处罚。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第三百九十五条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国家工作人员在境外的存款，应当依照国家规定申报。数额较大、隐瞒不报的，处二年以下有期徒刑或者拘役；情节较轻的，由其所在单位或者上级主管机关酌情给予行政处分。</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第三百九十六条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司法机关、行政执法机关违反国家规定，将应当上缴国家的罚没财物，以单位名义集体私分给个人的，依照前款的规定处罚。</w:t>
      </w:r>
    </w:p>
    <w:p w:rsidR="005208ED" w:rsidRPr="00843F69" w:rsidRDefault="005208ED" w:rsidP="00843F69">
      <w:pPr>
        <w:shd w:val="clear" w:color="auto" w:fill="FFFFFF"/>
        <w:spacing w:before="100" w:beforeAutospacing="1" w:after="100" w:afterAutospacing="1"/>
        <w:jc w:val="center"/>
        <w:rPr>
          <w:rFonts w:asciiTheme="minorEastAsia" w:hAnsiTheme="minorEastAsia" w:cs="Arial"/>
          <w:b/>
          <w:color w:val="000000" w:themeColor="text1"/>
          <w:szCs w:val="21"/>
        </w:rPr>
      </w:pPr>
      <w:r w:rsidRPr="00843F69">
        <w:rPr>
          <w:rFonts w:asciiTheme="minorEastAsia" w:hAnsiTheme="minorEastAsia" w:cs="Arial" w:hint="eastAsia"/>
          <w:b/>
          <w:color w:val="000000" w:themeColor="text1"/>
          <w:szCs w:val="21"/>
        </w:rPr>
        <w:t>第九章</w:t>
      </w:r>
      <w:r w:rsidR="001E7B4A" w:rsidRPr="00843F69">
        <w:rPr>
          <w:rFonts w:asciiTheme="minorEastAsia" w:hAnsiTheme="minorEastAsia" w:cs="Arial" w:hint="eastAsia"/>
          <w:b/>
          <w:color w:val="000000" w:themeColor="text1"/>
          <w:szCs w:val="21"/>
        </w:rPr>
        <w:t xml:space="preserve"> </w:t>
      </w:r>
      <w:r w:rsidRPr="00843F69">
        <w:rPr>
          <w:rFonts w:asciiTheme="minorEastAsia" w:hAnsiTheme="minorEastAsia" w:cs="Arial" w:hint="eastAsia"/>
          <w:b/>
          <w:color w:val="000000" w:themeColor="text1"/>
          <w:szCs w:val="21"/>
        </w:rPr>
        <w:t>渎职罪</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第三百九十七条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国家机关工作人员滥用职权或者玩忽职守，致使公共财产、国家和人民利益遭受重大损失的，处三年以下有期徒刑或者拘役；情节特别严重的，处三年以上七年以下有期徒刑。本法另有规定的，依照规定。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国家机关工作人员徇私舞弊，犯前款罪的，处五年以下有期徒刑或者拘役；情节特别严重的，</w:t>
      </w:r>
      <w:r w:rsidRPr="00300741">
        <w:rPr>
          <w:rFonts w:asciiTheme="minorEastAsia" w:hAnsiTheme="minorEastAsia" w:cs="Arial" w:hint="eastAsia"/>
          <w:color w:val="000000" w:themeColor="text1"/>
          <w:szCs w:val="21"/>
        </w:rPr>
        <w:lastRenderedPageBreak/>
        <w:t>处五年以上十年以下有期徒刑。本法另有规定的，依照规定。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第三百九十八条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国家机关工作人员违反保守国家秘密法的规定，故意或者过失泄露国家秘密，情节严重的，处三年以下有期徒刑或者拘役；情节特别严重的，处三年以上七年以下有期徒刑。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非国家机关工作人员犯前款罪的，依照前款的规定酌情处罚。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第三百九十九条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在民事、行政审判活动中故意违背事实和法律作枉法裁判，情节严重的，处五年以下有期徒刑或者拘役；情节特别严重的，处五年以上十年以下有期徒刑。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司法工作人员收受贿赂，有前三款行为的，同时又构成本法第三百八十五条规定之罪的，依照处罚较重的规定定罪处罚。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第三百九十九条之一</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依法承担仲裁职责的人员，在仲裁活动中故意违背事实和法律作枉法裁决，情节严重的，处三年以下有期徒刑或者拘役；情节特别严重的，处三年以上七年以下有期徒刑。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司法工作人员私放在押的犯罪嫌疑人、被告人或者罪犯的，处五年以下有期徒刑或者拘役；情节严重的，处五年以上十年以下有期徒刑；情节特别严重的，处十年以上有期徒刑。</w:t>
      </w:r>
    </w:p>
    <w:p w:rsidR="001E7B4A" w:rsidRPr="00300741" w:rsidRDefault="005208ED" w:rsidP="00843F69">
      <w:pPr>
        <w:shd w:val="clear" w:color="auto" w:fill="FFFFFF"/>
        <w:ind w:firstLineChars="228" w:firstLine="479"/>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司法工作人员由于严重不负责任，致使在押的犯罪嫌疑人、被告人或者罪犯脱逃，造成严重后果的，处三年以下有期徒刑或者拘役；造成特别严重后果的，处三年以上十年以下有期徒刑。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第四百零一条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司法工作人员徇私舞弊，对不符合减刑、假释、暂予监外执行条件的罪犯，予以减刑、假释或者暂予监外执行的，处三年以下有期徒刑或者拘役；情节严重的，处三年以上七年以下有期徒刑。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第四百零二条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行政执法人员徇私舞弊，对依法应当移交司法机关追究刑事责任的不移交，情节严重的，处三年以下有期徒刑或者拘役；造成严重后果的，处三年以上七年以下有期徒刑。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第四百零三条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上级部门强令登记机关及其工作人员实施前款行为的，对其直接负责的主管人员，依照前款的规定处罚。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第四百零四条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税务机关的工作人员徇私舞弊，不征或者少征应征税款，致使国家税收遭受重大损失的，处五年以下有期徒刑或者拘役；造成特别重大损失的，处五年以上有期徒刑。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第四百零五条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其他国家机关工作人员违反国家规定，在提供出口货物报关单、出口收汇核销单等出口退税凭证的工作中，徇私舞弊，致使国家利益遭受重大损失的，依照前款的规定处罚。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第四百零六条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国家机关工作人员在签订、履行合同过程中，因严重不负责任被诈骗，致使国家利益遭受重大损失的，处三年以下有期徒刑或者拘役；致使国家利益遭受特别重大损失的，处三年以上七年以下有期徒刑。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lastRenderedPageBreak/>
        <w:t>第四百零七条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林业主管部门的工作人员违反森林法的规定，超过批准的年采伐限额发放林木采伐许可证或者违反规定滥发林木采伐许可证，情节严重，致使森林遭受严重破坏的，处三年以下有期徒刑或者拘役。</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第四百零八条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负有环境保护监督管理职责的国家机关工作人员严重不负责任，导致发生重大环境污染事故，致使公私财产遭受重大损失或者造成人身伤亡的严重后果的，处三年以下有期徒刑或者拘役。</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第四百零八条之一</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负有食品安全监督管理职责的国家机关工作人员，滥用职权或者玩忽职守，导致发生重大食品安全事故或者造成其他严重后果的，处五年以下有期徒刑或者拘役；造成特别严重后果的，处五年以上十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徇私舞弊犯前款罪的，从重处罚。</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第四百零九条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从事传染病防治的政府卫生行政部门的工作人员严重不负责任，导致传染病传播或者流行，情节严重的，处三年以下有期徒刑或者拘役。</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第四百一十条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第四百一十一条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海关工作人员徇私舞弊，放纵走私，情节严重的，处五年以下有期徒刑或者拘役；情节特别严重的，处五年以上有期徒刑。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第四百一十二条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国家商检部门、商检机构的工作人员徇私舞弊，伪造检验结果的，处五年以下有期徒刑或者拘役；造成严重后果的，处五年以上十年以下有期徒刑。</w:t>
      </w:r>
    </w:p>
    <w:p w:rsidR="001E7B4A" w:rsidRPr="00300741" w:rsidRDefault="005208ED" w:rsidP="00843F69">
      <w:pPr>
        <w:shd w:val="clear" w:color="auto" w:fill="FFFFFF"/>
        <w:ind w:firstLineChars="228" w:firstLine="479"/>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前款所列人员严重不负责任，对应当检验的物品不检验，或者延误检验出证、错误出证，致使国家利益遭受重大损失的，处三年以下有期徒刑或者拘役。</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第四百一十三条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动植物检疫机关的检疫人员徇私舞弊，伪造检疫结果的，处五年以下有期徒刑或者拘役；造成严重后果的，处五年以上十年以下有期徒刑。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前款所列人员严重不负责任，对应当检疫的检疫物不检疫，或者延误检疫出证、错误出证，致使国家利益遭受重大损失的，处三年以下有期徒刑或者拘役。</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第四百一十四条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对生产、销售伪劣商品犯罪行为负有追究责任的国家机关工作人员，徇私舞弊，不履行法律规定的追究职责，情节严重的，处五年以下有期徒刑或者拘役。</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第四百一十五条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第四百一十六条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负有解救职责的国家机关工作人员利用职务阻碍解救的，处二年以上七年以下有期徒刑；情节较轻的，处二年以下有期徒刑或者拘役。</w:t>
      </w:r>
    </w:p>
    <w:p w:rsidR="00843F69" w:rsidRDefault="005208ED" w:rsidP="00BC28E7">
      <w:pPr>
        <w:shd w:val="clear" w:color="auto" w:fill="FFFFFF"/>
        <w:ind w:firstLine="480"/>
        <w:rPr>
          <w:rFonts w:asciiTheme="minorEastAsia" w:hAnsiTheme="minorEastAsia" w:cs="Arial" w:hint="eastAsia"/>
          <w:color w:val="000000" w:themeColor="text1"/>
          <w:szCs w:val="21"/>
        </w:rPr>
      </w:pPr>
      <w:r w:rsidRPr="00300741">
        <w:rPr>
          <w:rFonts w:asciiTheme="minorEastAsia" w:hAnsiTheme="minorEastAsia" w:cs="Arial" w:hint="eastAsia"/>
          <w:color w:val="000000" w:themeColor="text1"/>
          <w:szCs w:val="21"/>
        </w:rPr>
        <w:t>第四百一十七条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有查禁犯罪活动职责的国家机关工作人员，向犯罪分子通风报信、提供便利，帮助犯罪分子逃避处罚的，处三年以下有期徒刑或者拘役；情节严重的，处三年以上十年以下有期徒刑。</w:t>
      </w:r>
    </w:p>
    <w:p w:rsidR="001E7B4A"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第四百一十八条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国家机关工作人员在招收公务员、学生工作中徇私舞弊，情节严重的，处三年以下有期徒刑或者拘役。</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第四百一十九条</w:t>
      </w:r>
      <w:r w:rsidR="00843F69">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国家机关工作人员严重不负责任，造成珍贵文物损毁或者流失，后果严重的，</w:t>
      </w:r>
      <w:r w:rsidRPr="00300741">
        <w:rPr>
          <w:rFonts w:asciiTheme="minorEastAsia" w:hAnsiTheme="minorEastAsia" w:cs="Arial" w:hint="eastAsia"/>
          <w:color w:val="000000" w:themeColor="text1"/>
          <w:szCs w:val="21"/>
        </w:rPr>
        <w:lastRenderedPageBreak/>
        <w:t>处三年以下有期徒刑或者拘役。</w:t>
      </w:r>
    </w:p>
    <w:p w:rsidR="005208ED" w:rsidRPr="00843F69" w:rsidRDefault="005208ED" w:rsidP="00843F69">
      <w:pPr>
        <w:shd w:val="clear" w:color="auto" w:fill="FFFFFF"/>
        <w:spacing w:before="100" w:beforeAutospacing="1" w:after="100" w:afterAutospacing="1"/>
        <w:jc w:val="center"/>
        <w:rPr>
          <w:rFonts w:asciiTheme="minorEastAsia" w:hAnsiTheme="minorEastAsia" w:cs="Arial"/>
          <w:b/>
          <w:color w:val="000000" w:themeColor="text1"/>
          <w:szCs w:val="21"/>
        </w:rPr>
      </w:pPr>
      <w:r w:rsidRPr="00843F69">
        <w:rPr>
          <w:rFonts w:asciiTheme="minorEastAsia" w:hAnsiTheme="minorEastAsia" w:cs="Arial" w:hint="eastAsia"/>
          <w:b/>
          <w:color w:val="000000" w:themeColor="text1"/>
          <w:szCs w:val="21"/>
        </w:rPr>
        <w:t>第十章</w:t>
      </w:r>
      <w:r w:rsidR="001E7B4A" w:rsidRPr="00843F69">
        <w:rPr>
          <w:rFonts w:asciiTheme="minorEastAsia" w:hAnsiTheme="minorEastAsia" w:cs="Arial" w:hint="eastAsia"/>
          <w:b/>
          <w:color w:val="000000" w:themeColor="text1"/>
          <w:szCs w:val="21"/>
        </w:rPr>
        <w:t xml:space="preserve"> </w:t>
      </w:r>
      <w:r w:rsidRPr="00843F69">
        <w:rPr>
          <w:rFonts w:asciiTheme="minorEastAsia" w:hAnsiTheme="minorEastAsia" w:cs="Arial" w:hint="eastAsia"/>
          <w:b/>
          <w:color w:val="000000" w:themeColor="text1"/>
          <w:szCs w:val="21"/>
        </w:rPr>
        <w:t>军人违反职责罪</w:t>
      </w:r>
    </w:p>
    <w:p w:rsidR="00975521" w:rsidRPr="00975521" w:rsidRDefault="00975521" w:rsidP="00975521">
      <w:pPr>
        <w:pStyle w:val="a9"/>
        <w:spacing w:before="0" w:beforeAutospacing="0" w:after="0" w:afterAutospacing="0" w:line="360" w:lineRule="atLeast"/>
        <w:ind w:firstLineChars="200" w:firstLine="420"/>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第四百一十九条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军人违反职责，危害国家军事利益，依照法律应当受刑罚处罚的行为，是军人违反职责罪。</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第四百二十条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战时违抗命令，对作战造成危害的，处三年以上十年以下有期徒刑;致使战斗、战役遭受重大损失的，处十年以上有期徒刑、无期徒刑或者死刑。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第四百二十一条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故意隐瞒、谎报军情或者拒传、假传军令，对作战造成危害的，处三年以上十年以下有期徒刑;致使战斗、战役遭受重大损失的，处十年以上有期徒刑、无期徒刑或者死刑。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第四百二十二条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在战场上贪生怕死，自动放下武器投降敌人的，处三年以上十年以下有期徒刑;情节严重的，处十年以上有期徒刑或者无期徒刑。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投降后为敌人效劳的，处十年以上有期徒刑、无期徒刑或者死刑。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第四百二十三条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战时临阵脱逃的，处三年以下有期徒刑;情节严重的，处三年以上十年以下有期徒刑;致使战斗、战役遭受重大损失的，处十年以上有期徒刑、无期徒刑或者死刑。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第四百二十四条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指挥人员和值班、值勤人员擅离职守或者玩忽职守，造成严重后果的，处三年以下有期徒刑或者拘役;造成特别严重后果的，处三年以上七年以下有期徒刑。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战时犯前款罪的，处五年以上有期徒刑。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第四百二十五条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以暴力、威胁方法，阻碍指挥人员或者值班、值勤人员执行职务的，处五年以下有期徒刑或者拘役;情节严重的，处五年以上十年以下有期徒刑;情节特别严重的，处十年以上有期徒刑或者无期徒刑。战时从重处罚。</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第四百二十六条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滥用职权，指使部属进行违反职责的活动，造成严重后果的，处五年以下有期徒刑或者拘役;情节特别严重的，处五年以上十年以下有期徒刑。</w:t>
      </w:r>
    </w:p>
    <w:p w:rsidR="00975521" w:rsidRPr="00975521" w:rsidRDefault="00975521" w:rsidP="00975521">
      <w:pPr>
        <w:pStyle w:val="a9"/>
        <w:spacing w:before="0" w:beforeAutospacing="0" w:after="0" w:afterAutospacing="0" w:line="360" w:lineRule="atLeast"/>
        <w:ind w:firstLineChars="200" w:firstLine="420"/>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第四百二十七条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指挥人员违抗命令，临阵畏缩，作战消极，造成严重后果的，处五年以下有期徒刑;致使战斗、战役遭受重大损失或者有其他特别严重情节的，处五年以上有期徒刑。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第四百二十八条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在战场上明知友邻部队处境危急请求救援，能救援而不救援，致使友邻部队遭受重大损失的，对指挥人员，处五年以下有期徒刑。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第四百二十九条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在履行公务期间，擅离岗位，叛逃境外或者在境外叛逃，危害国家军事利益的，处五年以下有期徒刑或者拘役;情节严重的，处五年以上有期徒刑。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驾驶航空器、舰船叛逃的，或者有其他特别严重情节的，处十年以上有期徒刑、无期徒刑或者死刑。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第四百三十条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以窃取、刺探、收买方法，非法获取军事秘密的，处五年以下有期徒刑;情节严重的，处五年以上十年以下有期徒刑;情节特别严重的，处十年以上有期徒刑。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为境外的机构、组织、人员窃取、刺探、收买、非法提供军事秘密的，处十年以上有期徒刑、无期徒刑或者死刑。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第四百三十一条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违反保守国家秘密法规，故意或者过失泄露军事秘密，情节严重的，处五年以下有期徒刑或者拘役;情节特别严重的，处五年以上十年以下有期徒刑。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lastRenderedPageBreak/>
        <w:t xml:space="preserve">　　战时犯前款罪的，处五年以上十年以下有期徒刑;情节特别严重的，处十年以上有期徒刑或者无期徒刑。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第四百三十二条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战时造谣惑众，动摇军心的，处三年以下有期徒刑;情节严重的，处三年以上十年以下有期徒刑;情节特别严重的，处十年以上有期徒刑或者无期徒刑。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第四百三十三条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战时自伤身体，逃避军事义务的，处三年以下有期徒刑;情节严重的，处三年以上七年以下有期徒刑。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第四百三十四条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违反兵役法规，逃离部队，情节严重的，处三年以下有期徒刑或者拘役。</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战时犯前款罪的，处三年以上七年以下有期徒刑。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第四百三十五条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违反武器装备使用规定，情节严重，因而发生责任事故，致人重伤、死亡或者造成其他严重后果的，处三年以下有期徒刑或者拘役;后果特别严重的，处三年以上七年以下有期徒刑。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第四百三十六条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违反武器装备管理规定，擅自改变武器装备的编配用途，造成严重后果的，处三年以下有期徒刑或者拘役;造成特别严重后果的，处三年以上七年以下有期徒刑。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第四百三十七条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盗窃、抢夺武器装备或者军用物资的，处五年以下有期徒刑或者拘役;情节严重的，处五年以上十年以下有期徒刑;情节特别严重的，处十年以上有期徒刑、无期徒刑或者死刑。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盗窃、抢夺枪支、弹药、爆炸物的，依照本法第一百二十七条的规定处罚。</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第四百三十八条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非法出卖、转让军队武器装备的，处三年以上十年以下有期徒刑;出卖、转让大量武器装备或者有其他特别严重情节的，处十年以上有期徒刑、无期徒刑或者死刑。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第四百三十九条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违抗命令，遗弃武器装备的，处五年以下有期徒刑或者拘役;遗弃重要或者大量武器装备的，或者有其他严重情节的，处五年以上有期徒刑。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第四百四十条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遗失武器装备，不及时报告或者有其他严重情节的，处三年以下有期徒刑或者拘役。</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第四百四十一条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违反规定，擅自出卖、转让军队房地产，情节严重的，对直接责任人员，处三年以下有期徒刑或者拘役;情节特别严重的，处三年以上十年以下有期徒刑。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第四百四十二条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滥用职权，虐待部属，情节恶劣，致人重伤或者造成其他严重后果的，处五年以下有期徒刑或者拘役;致人死亡的，处五年以上有期徒刑。</w:t>
      </w:r>
    </w:p>
    <w:p w:rsidR="00975521" w:rsidRDefault="00975521" w:rsidP="00975521">
      <w:pPr>
        <w:pStyle w:val="a9"/>
        <w:spacing w:before="0" w:beforeAutospacing="0" w:after="0" w:afterAutospacing="0" w:line="360" w:lineRule="atLeast"/>
        <w:ind w:firstLine="408"/>
        <w:rPr>
          <w:rFonts w:asciiTheme="minorEastAsia" w:eastAsiaTheme="minorEastAsia" w:hAnsiTheme="minorEastAsia" w:cs="Arial" w:hint="eastAsia"/>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第四百四十三条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在战场上故意遗弃伤病军人，情节恶劣的，对直接责任人员，处五年以下有期徒刑。</w:t>
      </w:r>
    </w:p>
    <w:p w:rsidR="00975521" w:rsidRPr="00975521" w:rsidRDefault="00975521" w:rsidP="00975521">
      <w:pPr>
        <w:pStyle w:val="a9"/>
        <w:spacing w:before="0" w:beforeAutospacing="0" w:after="0" w:afterAutospacing="0" w:line="360" w:lineRule="atLeast"/>
        <w:ind w:firstLine="408"/>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第四百四十四条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战时在救护治疗职位上，有条件救治而拒不救治危重伤病军人的，处五年以下有期徒刑或者拘役;造成伤病军人重残、死亡或者有其他严重情节的，处五年以上十年以下有期徒刑。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第四百四十五条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战时在军事行动地区，残害无辜居民或者掠夺无辜居民财物的，处五年以下有期徒刑;情节严重的，处五年以上十年以下有期徒刑;情节特别严重的，处十年以上有期徒刑、无期徒刑或者死刑。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第四百四十六条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私放俘虏的，处五年以下有期徒刑;私放重要俘虏、私放俘虏多人或者有其他严重情节的，处五年以上有期徒刑。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lastRenderedPageBreak/>
        <w:t xml:space="preserve">　　第四百四十七条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虐待俘虏，情节恶劣的，处三年以下有期徒刑。</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第四百四十八条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在战时，对被判处三年以下有期徒刑没有现实危险宣告缓刑的犯罪军人，允许其戴罪立功，确有立功表现时，可以撤销原判刑罚，不以犯罪论处。</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第四百四十九条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本章适用于中国人民解放军的现役军官、文职干部、士兵及具有军籍的学员和中国人民武装警察部队的现役警官、文职干部、士兵及具有军籍的学员以及执行军事任务的预备役人员和其他人员。</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第四百五十条</w:t>
      </w:r>
      <w:r>
        <w:rPr>
          <w:rFonts w:asciiTheme="minorEastAsia" w:eastAsiaTheme="minorEastAsia" w:hAnsiTheme="minorEastAsia" w:cs="Arial" w:hint="eastAsia"/>
          <w:color w:val="000000" w:themeColor="text1"/>
          <w:kern w:val="2"/>
          <w:sz w:val="21"/>
          <w:szCs w:val="21"/>
        </w:rPr>
        <w:t xml:space="preserve"> </w:t>
      </w:r>
      <w:r w:rsidRPr="00975521">
        <w:rPr>
          <w:rFonts w:asciiTheme="minorEastAsia" w:eastAsiaTheme="minorEastAsia" w:hAnsiTheme="minorEastAsia" w:cs="Arial"/>
          <w:color w:val="000000" w:themeColor="text1"/>
          <w:kern w:val="2"/>
          <w:sz w:val="21"/>
          <w:szCs w:val="21"/>
        </w:rPr>
        <w:t>本章所称战时，是指国家宣布进入战争状态、部队受领作战任务或者遭敌突然袭击时。</w:t>
      </w:r>
    </w:p>
    <w:p w:rsidR="00975521" w:rsidRPr="00975521" w:rsidRDefault="00975521" w:rsidP="00975521">
      <w:pPr>
        <w:pStyle w:val="a9"/>
        <w:spacing w:before="0" w:beforeAutospacing="0" w:after="0" w:afterAutospacing="0" w:line="360" w:lineRule="atLeast"/>
        <w:rPr>
          <w:rFonts w:asciiTheme="minorEastAsia" w:eastAsiaTheme="minorEastAsia" w:hAnsiTheme="minorEastAsia" w:cs="Arial"/>
          <w:color w:val="000000" w:themeColor="text1"/>
          <w:kern w:val="2"/>
          <w:sz w:val="21"/>
          <w:szCs w:val="21"/>
        </w:rPr>
      </w:pPr>
      <w:r w:rsidRPr="00975521">
        <w:rPr>
          <w:rFonts w:asciiTheme="minorEastAsia" w:eastAsiaTheme="minorEastAsia" w:hAnsiTheme="minorEastAsia" w:cs="Arial"/>
          <w:color w:val="000000" w:themeColor="text1"/>
          <w:kern w:val="2"/>
          <w:sz w:val="21"/>
          <w:szCs w:val="21"/>
        </w:rPr>
        <w:t xml:space="preserve">　　部队执行戒严任务或者处置突发性暴力事件时，以战时论。</w:t>
      </w:r>
    </w:p>
    <w:p w:rsidR="005208ED" w:rsidRPr="00975521" w:rsidRDefault="005208ED" w:rsidP="00975521">
      <w:pPr>
        <w:shd w:val="clear" w:color="auto" w:fill="FFFFFF"/>
        <w:spacing w:before="100" w:beforeAutospacing="1" w:after="100" w:afterAutospacing="1"/>
        <w:jc w:val="center"/>
        <w:rPr>
          <w:rFonts w:asciiTheme="minorEastAsia" w:hAnsiTheme="minorEastAsia" w:cs="Arial"/>
          <w:b/>
          <w:color w:val="000000" w:themeColor="text1"/>
          <w:szCs w:val="21"/>
        </w:rPr>
      </w:pPr>
      <w:r w:rsidRPr="00975521">
        <w:rPr>
          <w:rFonts w:asciiTheme="minorEastAsia" w:hAnsiTheme="minorEastAsia" w:cs="Arial" w:hint="eastAsia"/>
          <w:b/>
          <w:color w:val="000000" w:themeColor="text1"/>
          <w:szCs w:val="21"/>
        </w:rPr>
        <w:t>附则</w:t>
      </w:r>
    </w:p>
    <w:p w:rsidR="005208ED" w:rsidRPr="00300741" w:rsidRDefault="005208ED" w:rsidP="00BC28E7">
      <w:pPr>
        <w:shd w:val="clear" w:color="auto" w:fill="FFFFFF"/>
        <w:ind w:firstLine="480"/>
        <w:rPr>
          <w:rFonts w:asciiTheme="minorEastAsia" w:hAnsiTheme="minorEastAsia" w:cs="Arial"/>
          <w:color w:val="000000" w:themeColor="text1"/>
          <w:szCs w:val="21"/>
        </w:rPr>
      </w:pPr>
      <w:r w:rsidRPr="00300741">
        <w:rPr>
          <w:rFonts w:asciiTheme="minorEastAsia" w:hAnsiTheme="minorEastAsia" w:cs="Arial" w:hint="eastAsia"/>
          <w:color w:val="000000" w:themeColor="text1"/>
          <w:szCs w:val="21"/>
        </w:rPr>
        <w:t>第四百五十二条</w:t>
      </w:r>
      <w:r w:rsidR="00975521">
        <w:rPr>
          <w:rFonts w:asciiTheme="minorEastAsia" w:hAnsiTheme="minorEastAsia" w:cs="Arial" w:hint="eastAsia"/>
          <w:color w:val="000000" w:themeColor="text1"/>
          <w:szCs w:val="21"/>
        </w:rPr>
        <w:t xml:space="preserve"> </w:t>
      </w:r>
      <w:r w:rsidRPr="00300741">
        <w:rPr>
          <w:rFonts w:asciiTheme="minorEastAsia" w:hAnsiTheme="minorEastAsia" w:cs="Arial" w:hint="eastAsia"/>
          <w:color w:val="000000" w:themeColor="text1"/>
          <w:szCs w:val="21"/>
        </w:rPr>
        <w:t>本法自1997年10月1日起施行。</w:t>
      </w:r>
    </w:p>
    <w:p w:rsidR="005208ED" w:rsidRPr="00300741" w:rsidRDefault="005208ED" w:rsidP="00BC28E7">
      <w:pPr>
        <w:shd w:val="clear" w:color="auto" w:fill="FFFFFF"/>
        <w:rPr>
          <w:rFonts w:asciiTheme="minorEastAsia" w:hAnsiTheme="minorEastAsia" w:cs="Arial"/>
          <w:color w:val="000000" w:themeColor="text1"/>
          <w:szCs w:val="21"/>
        </w:rPr>
      </w:pPr>
    </w:p>
    <w:sectPr w:rsidR="005208ED" w:rsidRPr="00300741" w:rsidSect="000552B7">
      <w:footerReference w:type="default" r:id="rId308"/>
      <w:pgSz w:w="11906" w:h="16838"/>
      <w:pgMar w:top="2098" w:right="1474" w:bottom="1588"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830" w:rsidRDefault="00AD0830" w:rsidP="007D0D66">
      <w:r>
        <w:separator/>
      </w:r>
    </w:p>
  </w:endnote>
  <w:endnote w:type="continuationSeparator" w:id="1">
    <w:p w:rsidR="00AD0830" w:rsidRDefault="00AD0830" w:rsidP="007D0D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12326"/>
      <w:docPartObj>
        <w:docPartGallery w:val="Page Numbers (Bottom of Page)"/>
        <w:docPartUnique/>
      </w:docPartObj>
    </w:sdtPr>
    <w:sdtContent>
      <w:p w:rsidR="00566C89" w:rsidRDefault="00566C89">
        <w:pPr>
          <w:pStyle w:val="a4"/>
          <w:jc w:val="center"/>
        </w:pPr>
        <w:fldSimple w:instr=" PAGE   \* MERGEFORMAT ">
          <w:r w:rsidR="003A7A8B" w:rsidRPr="003A7A8B">
            <w:rPr>
              <w:noProof/>
              <w:lang w:val="zh-CN"/>
            </w:rPr>
            <w:t>-</w:t>
          </w:r>
          <w:r w:rsidR="003A7A8B">
            <w:rPr>
              <w:noProof/>
            </w:rPr>
            <w:t xml:space="preserve"> 2 -</w:t>
          </w:r>
        </w:fldSimple>
      </w:p>
    </w:sdtContent>
  </w:sdt>
  <w:p w:rsidR="00566C89" w:rsidRDefault="00566C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830" w:rsidRDefault="00AD0830" w:rsidP="007D0D66">
      <w:r>
        <w:separator/>
      </w:r>
    </w:p>
  </w:footnote>
  <w:footnote w:type="continuationSeparator" w:id="1">
    <w:p w:rsidR="00AD0830" w:rsidRDefault="00AD0830" w:rsidP="007D0D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B25"/>
    <w:multiLevelType w:val="multilevel"/>
    <w:tmpl w:val="B2864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AC382C"/>
    <w:multiLevelType w:val="multilevel"/>
    <w:tmpl w:val="5AE8E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4524A"/>
    <w:multiLevelType w:val="multilevel"/>
    <w:tmpl w:val="59DA6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82663C"/>
    <w:multiLevelType w:val="multilevel"/>
    <w:tmpl w:val="AAE82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4E6FA4"/>
    <w:multiLevelType w:val="multilevel"/>
    <w:tmpl w:val="7F3A6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244ACB"/>
    <w:multiLevelType w:val="multilevel"/>
    <w:tmpl w:val="0E10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CE5F44"/>
    <w:multiLevelType w:val="multilevel"/>
    <w:tmpl w:val="E808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713212"/>
    <w:multiLevelType w:val="multilevel"/>
    <w:tmpl w:val="21AC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E148CA"/>
    <w:multiLevelType w:val="multilevel"/>
    <w:tmpl w:val="48A68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3A08D9"/>
    <w:multiLevelType w:val="multilevel"/>
    <w:tmpl w:val="39CCB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C850C8"/>
    <w:multiLevelType w:val="multilevel"/>
    <w:tmpl w:val="A7B0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E1625A"/>
    <w:multiLevelType w:val="multilevel"/>
    <w:tmpl w:val="CAC0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9D2832"/>
    <w:multiLevelType w:val="multilevel"/>
    <w:tmpl w:val="87AA0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25187D"/>
    <w:multiLevelType w:val="hybridMultilevel"/>
    <w:tmpl w:val="5CFA3DA0"/>
    <w:lvl w:ilvl="0" w:tplc="11AC3C22">
      <w:start w:val="1"/>
      <w:numFmt w:val="japaneseCounting"/>
      <w:lvlText w:val="第%1章"/>
      <w:lvlJc w:val="left"/>
      <w:pPr>
        <w:ind w:left="792" w:hanging="7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6467541"/>
    <w:multiLevelType w:val="multilevel"/>
    <w:tmpl w:val="32740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D5601A"/>
    <w:multiLevelType w:val="multilevel"/>
    <w:tmpl w:val="1ABC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F52AC4"/>
    <w:multiLevelType w:val="hybridMultilevel"/>
    <w:tmpl w:val="79867034"/>
    <w:lvl w:ilvl="0" w:tplc="62B40036">
      <w:start w:val="1"/>
      <w:numFmt w:val="japaneseCounting"/>
      <w:lvlText w:val="（%1）"/>
      <w:lvlJc w:val="left"/>
      <w:pPr>
        <w:ind w:left="1608" w:hanging="1128"/>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4023AAA"/>
    <w:multiLevelType w:val="multilevel"/>
    <w:tmpl w:val="B440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9D225A"/>
    <w:multiLevelType w:val="multilevel"/>
    <w:tmpl w:val="4458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4"/>
  </w:num>
  <w:num w:numId="4">
    <w:abstractNumId w:val="2"/>
  </w:num>
  <w:num w:numId="5">
    <w:abstractNumId w:val="11"/>
  </w:num>
  <w:num w:numId="6">
    <w:abstractNumId w:val="14"/>
  </w:num>
  <w:num w:numId="7">
    <w:abstractNumId w:val="0"/>
  </w:num>
  <w:num w:numId="8">
    <w:abstractNumId w:val="1"/>
  </w:num>
  <w:num w:numId="9">
    <w:abstractNumId w:val="8"/>
  </w:num>
  <w:num w:numId="10">
    <w:abstractNumId w:val="9"/>
  </w:num>
  <w:num w:numId="11">
    <w:abstractNumId w:val="3"/>
  </w:num>
  <w:num w:numId="12">
    <w:abstractNumId w:val="18"/>
  </w:num>
  <w:num w:numId="13">
    <w:abstractNumId w:val="7"/>
  </w:num>
  <w:num w:numId="14">
    <w:abstractNumId w:val="6"/>
  </w:num>
  <w:num w:numId="15">
    <w:abstractNumId w:val="12"/>
  </w:num>
  <w:num w:numId="16">
    <w:abstractNumId w:val="17"/>
  </w:num>
  <w:num w:numId="17">
    <w:abstractNumId w:val="5"/>
  </w:num>
  <w:num w:numId="18">
    <w:abstractNumId w:val="13"/>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D66"/>
    <w:rsid w:val="00006228"/>
    <w:rsid w:val="0001399C"/>
    <w:rsid w:val="0001586E"/>
    <w:rsid w:val="00022334"/>
    <w:rsid w:val="00025C6D"/>
    <w:rsid w:val="00026D74"/>
    <w:rsid w:val="00030C73"/>
    <w:rsid w:val="000346B1"/>
    <w:rsid w:val="00035B61"/>
    <w:rsid w:val="0003700F"/>
    <w:rsid w:val="000552B7"/>
    <w:rsid w:val="00064661"/>
    <w:rsid w:val="000723BE"/>
    <w:rsid w:val="000731C0"/>
    <w:rsid w:val="00073E9B"/>
    <w:rsid w:val="00075B41"/>
    <w:rsid w:val="00077FA3"/>
    <w:rsid w:val="00084A00"/>
    <w:rsid w:val="00086908"/>
    <w:rsid w:val="000A45A7"/>
    <w:rsid w:val="000A4B2F"/>
    <w:rsid w:val="000B0DB9"/>
    <w:rsid w:val="000C61C0"/>
    <w:rsid w:val="000D4589"/>
    <w:rsid w:val="000D5BF9"/>
    <w:rsid w:val="000D7452"/>
    <w:rsid w:val="000E0BA6"/>
    <w:rsid w:val="000E43E3"/>
    <w:rsid w:val="000E443D"/>
    <w:rsid w:val="000F1A1C"/>
    <w:rsid w:val="000F2A48"/>
    <w:rsid w:val="000F4098"/>
    <w:rsid w:val="000F4E2B"/>
    <w:rsid w:val="000F7AA4"/>
    <w:rsid w:val="00120D65"/>
    <w:rsid w:val="00120FF8"/>
    <w:rsid w:val="00123BCB"/>
    <w:rsid w:val="00126A82"/>
    <w:rsid w:val="00133537"/>
    <w:rsid w:val="00142F11"/>
    <w:rsid w:val="001509C7"/>
    <w:rsid w:val="00150E61"/>
    <w:rsid w:val="001602C1"/>
    <w:rsid w:val="00167C9B"/>
    <w:rsid w:val="00171D2F"/>
    <w:rsid w:val="00181BF9"/>
    <w:rsid w:val="0019084D"/>
    <w:rsid w:val="001A3C81"/>
    <w:rsid w:val="001A4F07"/>
    <w:rsid w:val="001B4F78"/>
    <w:rsid w:val="001B60A0"/>
    <w:rsid w:val="001C14DE"/>
    <w:rsid w:val="001C22B7"/>
    <w:rsid w:val="001C4BF3"/>
    <w:rsid w:val="001D661D"/>
    <w:rsid w:val="001E0B21"/>
    <w:rsid w:val="001E7B4A"/>
    <w:rsid w:val="001F2FA4"/>
    <w:rsid w:val="00200D5C"/>
    <w:rsid w:val="002036FB"/>
    <w:rsid w:val="00204B99"/>
    <w:rsid w:val="00205558"/>
    <w:rsid w:val="0021105D"/>
    <w:rsid w:val="00221A06"/>
    <w:rsid w:val="00221D9D"/>
    <w:rsid w:val="002223C2"/>
    <w:rsid w:val="002237E0"/>
    <w:rsid w:val="00225933"/>
    <w:rsid w:val="00230D05"/>
    <w:rsid w:val="002329B4"/>
    <w:rsid w:val="00242F28"/>
    <w:rsid w:val="00246E7D"/>
    <w:rsid w:val="00254CAD"/>
    <w:rsid w:val="00260026"/>
    <w:rsid w:val="00260D91"/>
    <w:rsid w:val="0026143A"/>
    <w:rsid w:val="0026382A"/>
    <w:rsid w:val="00266829"/>
    <w:rsid w:val="00275B81"/>
    <w:rsid w:val="00282935"/>
    <w:rsid w:val="00284D2B"/>
    <w:rsid w:val="002A0938"/>
    <w:rsid w:val="002A0AA7"/>
    <w:rsid w:val="002A5EAE"/>
    <w:rsid w:val="002B0AC6"/>
    <w:rsid w:val="002B403B"/>
    <w:rsid w:val="002C5171"/>
    <w:rsid w:val="002E5830"/>
    <w:rsid w:val="002F0F0D"/>
    <w:rsid w:val="00300741"/>
    <w:rsid w:val="00313C9C"/>
    <w:rsid w:val="003221CF"/>
    <w:rsid w:val="003236E3"/>
    <w:rsid w:val="00330874"/>
    <w:rsid w:val="00331B7A"/>
    <w:rsid w:val="00336E65"/>
    <w:rsid w:val="00340692"/>
    <w:rsid w:val="003506B2"/>
    <w:rsid w:val="00353A25"/>
    <w:rsid w:val="0035795B"/>
    <w:rsid w:val="00371377"/>
    <w:rsid w:val="0037630F"/>
    <w:rsid w:val="00385F9E"/>
    <w:rsid w:val="00387D57"/>
    <w:rsid w:val="00390205"/>
    <w:rsid w:val="00390E55"/>
    <w:rsid w:val="00391EA4"/>
    <w:rsid w:val="00391EDA"/>
    <w:rsid w:val="003964FC"/>
    <w:rsid w:val="003A5E66"/>
    <w:rsid w:val="003A6FEE"/>
    <w:rsid w:val="003A7A8B"/>
    <w:rsid w:val="003B3DE6"/>
    <w:rsid w:val="003B68CA"/>
    <w:rsid w:val="003C7C1B"/>
    <w:rsid w:val="003D15F8"/>
    <w:rsid w:val="003D33CB"/>
    <w:rsid w:val="003D5381"/>
    <w:rsid w:val="003E01DE"/>
    <w:rsid w:val="003E4D21"/>
    <w:rsid w:val="003E4D7D"/>
    <w:rsid w:val="003E6455"/>
    <w:rsid w:val="003E77C9"/>
    <w:rsid w:val="003F32ED"/>
    <w:rsid w:val="0041085F"/>
    <w:rsid w:val="004128C6"/>
    <w:rsid w:val="00421019"/>
    <w:rsid w:val="00421E2C"/>
    <w:rsid w:val="004325DE"/>
    <w:rsid w:val="00433CED"/>
    <w:rsid w:val="004501F5"/>
    <w:rsid w:val="00454CFF"/>
    <w:rsid w:val="00454FDD"/>
    <w:rsid w:val="00460DCB"/>
    <w:rsid w:val="00463CAC"/>
    <w:rsid w:val="00471969"/>
    <w:rsid w:val="00476B63"/>
    <w:rsid w:val="00480552"/>
    <w:rsid w:val="00480D42"/>
    <w:rsid w:val="00490C21"/>
    <w:rsid w:val="0049205D"/>
    <w:rsid w:val="004B3AF6"/>
    <w:rsid w:val="004B4A99"/>
    <w:rsid w:val="004B5CA8"/>
    <w:rsid w:val="004B61B9"/>
    <w:rsid w:val="004B6F54"/>
    <w:rsid w:val="004B71E0"/>
    <w:rsid w:val="004C0884"/>
    <w:rsid w:val="004C40AA"/>
    <w:rsid w:val="004C429F"/>
    <w:rsid w:val="004C4BDF"/>
    <w:rsid w:val="004D6902"/>
    <w:rsid w:val="004D7848"/>
    <w:rsid w:val="004E5736"/>
    <w:rsid w:val="004E6586"/>
    <w:rsid w:val="004F50C4"/>
    <w:rsid w:val="005008DD"/>
    <w:rsid w:val="00501157"/>
    <w:rsid w:val="005077D1"/>
    <w:rsid w:val="00507D46"/>
    <w:rsid w:val="005124D0"/>
    <w:rsid w:val="00512AEF"/>
    <w:rsid w:val="005208ED"/>
    <w:rsid w:val="00527611"/>
    <w:rsid w:val="005277BB"/>
    <w:rsid w:val="00532769"/>
    <w:rsid w:val="0055220B"/>
    <w:rsid w:val="0055352D"/>
    <w:rsid w:val="00561188"/>
    <w:rsid w:val="00566C89"/>
    <w:rsid w:val="00572399"/>
    <w:rsid w:val="005848B6"/>
    <w:rsid w:val="00584D02"/>
    <w:rsid w:val="00586677"/>
    <w:rsid w:val="00591162"/>
    <w:rsid w:val="00592546"/>
    <w:rsid w:val="00592C19"/>
    <w:rsid w:val="005A65A9"/>
    <w:rsid w:val="005A6A0E"/>
    <w:rsid w:val="005B7F4C"/>
    <w:rsid w:val="005D0CA0"/>
    <w:rsid w:val="005D7214"/>
    <w:rsid w:val="005D7C5C"/>
    <w:rsid w:val="005F78E7"/>
    <w:rsid w:val="006057F6"/>
    <w:rsid w:val="00607269"/>
    <w:rsid w:val="00610E6D"/>
    <w:rsid w:val="00622CE7"/>
    <w:rsid w:val="0063269E"/>
    <w:rsid w:val="0064107B"/>
    <w:rsid w:val="00656260"/>
    <w:rsid w:val="006601E9"/>
    <w:rsid w:val="00672CBA"/>
    <w:rsid w:val="00681EED"/>
    <w:rsid w:val="006839CD"/>
    <w:rsid w:val="006866E2"/>
    <w:rsid w:val="006935A6"/>
    <w:rsid w:val="00693754"/>
    <w:rsid w:val="00694F24"/>
    <w:rsid w:val="006A0539"/>
    <w:rsid w:val="006A229A"/>
    <w:rsid w:val="006B1CF7"/>
    <w:rsid w:val="006B3531"/>
    <w:rsid w:val="006B4C6E"/>
    <w:rsid w:val="006B5985"/>
    <w:rsid w:val="006B5BD7"/>
    <w:rsid w:val="006C2660"/>
    <w:rsid w:val="006D5DD8"/>
    <w:rsid w:val="006D6CF1"/>
    <w:rsid w:val="006D6FBB"/>
    <w:rsid w:val="006E07E1"/>
    <w:rsid w:val="006E2601"/>
    <w:rsid w:val="006E2ACF"/>
    <w:rsid w:val="006E637C"/>
    <w:rsid w:val="006F2EB3"/>
    <w:rsid w:val="00731994"/>
    <w:rsid w:val="00732FE5"/>
    <w:rsid w:val="00734D4A"/>
    <w:rsid w:val="00746599"/>
    <w:rsid w:val="00750D5F"/>
    <w:rsid w:val="00751B9C"/>
    <w:rsid w:val="00756169"/>
    <w:rsid w:val="0076088E"/>
    <w:rsid w:val="00767C60"/>
    <w:rsid w:val="00773EBA"/>
    <w:rsid w:val="00774800"/>
    <w:rsid w:val="007A1A53"/>
    <w:rsid w:val="007A4EAF"/>
    <w:rsid w:val="007A77C2"/>
    <w:rsid w:val="007B4199"/>
    <w:rsid w:val="007B53A4"/>
    <w:rsid w:val="007C2B64"/>
    <w:rsid w:val="007C5193"/>
    <w:rsid w:val="007D0D66"/>
    <w:rsid w:val="007D4B85"/>
    <w:rsid w:val="007D6738"/>
    <w:rsid w:val="007F194F"/>
    <w:rsid w:val="00814904"/>
    <w:rsid w:val="00815DC3"/>
    <w:rsid w:val="0081640D"/>
    <w:rsid w:val="00820B7F"/>
    <w:rsid w:val="008210E5"/>
    <w:rsid w:val="008235BF"/>
    <w:rsid w:val="00826048"/>
    <w:rsid w:val="008270C9"/>
    <w:rsid w:val="00827F8F"/>
    <w:rsid w:val="0083470B"/>
    <w:rsid w:val="00837AF0"/>
    <w:rsid w:val="0084124F"/>
    <w:rsid w:val="00842B1E"/>
    <w:rsid w:val="00843F69"/>
    <w:rsid w:val="00844593"/>
    <w:rsid w:val="0085224A"/>
    <w:rsid w:val="00855752"/>
    <w:rsid w:val="00857F1B"/>
    <w:rsid w:val="00860682"/>
    <w:rsid w:val="00862B0E"/>
    <w:rsid w:val="008634E8"/>
    <w:rsid w:val="00865468"/>
    <w:rsid w:val="00871E75"/>
    <w:rsid w:val="00883F01"/>
    <w:rsid w:val="008B240C"/>
    <w:rsid w:val="008B565D"/>
    <w:rsid w:val="008B583D"/>
    <w:rsid w:val="008C19BF"/>
    <w:rsid w:val="008C6587"/>
    <w:rsid w:val="008C6808"/>
    <w:rsid w:val="008D6A7D"/>
    <w:rsid w:val="008E1658"/>
    <w:rsid w:val="008E1787"/>
    <w:rsid w:val="008E2659"/>
    <w:rsid w:val="008E32A8"/>
    <w:rsid w:val="008E4C66"/>
    <w:rsid w:val="008F0ABB"/>
    <w:rsid w:val="008F2315"/>
    <w:rsid w:val="0090161E"/>
    <w:rsid w:val="00901FB7"/>
    <w:rsid w:val="009058E1"/>
    <w:rsid w:val="009074A2"/>
    <w:rsid w:val="009076BE"/>
    <w:rsid w:val="00913B51"/>
    <w:rsid w:val="00923667"/>
    <w:rsid w:val="00933415"/>
    <w:rsid w:val="00934230"/>
    <w:rsid w:val="00934420"/>
    <w:rsid w:val="00934ED0"/>
    <w:rsid w:val="0093675D"/>
    <w:rsid w:val="00937691"/>
    <w:rsid w:val="00951F47"/>
    <w:rsid w:val="0097309B"/>
    <w:rsid w:val="00974B44"/>
    <w:rsid w:val="00975521"/>
    <w:rsid w:val="00975C3D"/>
    <w:rsid w:val="009777FF"/>
    <w:rsid w:val="00981B8A"/>
    <w:rsid w:val="00981F68"/>
    <w:rsid w:val="00994917"/>
    <w:rsid w:val="009A0303"/>
    <w:rsid w:val="009A3700"/>
    <w:rsid w:val="009A43E7"/>
    <w:rsid w:val="009A7884"/>
    <w:rsid w:val="009B1C62"/>
    <w:rsid w:val="009B4F65"/>
    <w:rsid w:val="009C4EC1"/>
    <w:rsid w:val="009D2869"/>
    <w:rsid w:val="009D483A"/>
    <w:rsid w:val="009D746C"/>
    <w:rsid w:val="009E1FF6"/>
    <w:rsid w:val="009E5755"/>
    <w:rsid w:val="009E7611"/>
    <w:rsid w:val="009F6C2B"/>
    <w:rsid w:val="00A04501"/>
    <w:rsid w:val="00A0683F"/>
    <w:rsid w:val="00A143C2"/>
    <w:rsid w:val="00A208A1"/>
    <w:rsid w:val="00A24EBD"/>
    <w:rsid w:val="00A257B2"/>
    <w:rsid w:val="00A444EF"/>
    <w:rsid w:val="00A56A08"/>
    <w:rsid w:val="00A625B4"/>
    <w:rsid w:val="00A70B89"/>
    <w:rsid w:val="00A71D8F"/>
    <w:rsid w:val="00A862E0"/>
    <w:rsid w:val="00A865D0"/>
    <w:rsid w:val="00A86E2B"/>
    <w:rsid w:val="00A87500"/>
    <w:rsid w:val="00A91B4F"/>
    <w:rsid w:val="00A948CD"/>
    <w:rsid w:val="00AA7939"/>
    <w:rsid w:val="00AC162E"/>
    <w:rsid w:val="00AD0830"/>
    <w:rsid w:val="00AE39D8"/>
    <w:rsid w:val="00AE3A5A"/>
    <w:rsid w:val="00AE58B5"/>
    <w:rsid w:val="00AF3BE1"/>
    <w:rsid w:val="00AF4FD6"/>
    <w:rsid w:val="00AF53F5"/>
    <w:rsid w:val="00B076F1"/>
    <w:rsid w:val="00B131F6"/>
    <w:rsid w:val="00B134B8"/>
    <w:rsid w:val="00B2606F"/>
    <w:rsid w:val="00B35E75"/>
    <w:rsid w:val="00B360B9"/>
    <w:rsid w:val="00B4164B"/>
    <w:rsid w:val="00B42346"/>
    <w:rsid w:val="00B5025F"/>
    <w:rsid w:val="00B52414"/>
    <w:rsid w:val="00B63A96"/>
    <w:rsid w:val="00B72D8F"/>
    <w:rsid w:val="00B777AC"/>
    <w:rsid w:val="00B80FAF"/>
    <w:rsid w:val="00B8223F"/>
    <w:rsid w:val="00BA0277"/>
    <w:rsid w:val="00BA1369"/>
    <w:rsid w:val="00BB0A5A"/>
    <w:rsid w:val="00BB1797"/>
    <w:rsid w:val="00BB7CB9"/>
    <w:rsid w:val="00BC28E7"/>
    <w:rsid w:val="00BC603C"/>
    <w:rsid w:val="00BD1899"/>
    <w:rsid w:val="00BD386B"/>
    <w:rsid w:val="00BD4DA4"/>
    <w:rsid w:val="00BE1B6A"/>
    <w:rsid w:val="00BF27DC"/>
    <w:rsid w:val="00BF3411"/>
    <w:rsid w:val="00BF3884"/>
    <w:rsid w:val="00C03ADF"/>
    <w:rsid w:val="00C103D9"/>
    <w:rsid w:val="00C165A8"/>
    <w:rsid w:val="00C210C3"/>
    <w:rsid w:val="00C331FD"/>
    <w:rsid w:val="00C36F8A"/>
    <w:rsid w:val="00C427B3"/>
    <w:rsid w:val="00C52A29"/>
    <w:rsid w:val="00C5737F"/>
    <w:rsid w:val="00C605D0"/>
    <w:rsid w:val="00C6235D"/>
    <w:rsid w:val="00C65004"/>
    <w:rsid w:val="00C65584"/>
    <w:rsid w:val="00C65D5C"/>
    <w:rsid w:val="00C708DF"/>
    <w:rsid w:val="00C75C0F"/>
    <w:rsid w:val="00C81252"/>
    <w:rsid w:val="00C90204"/>
    <w:rsid w:val="00C9131A"/>
    <w:rsid w:val="00C93304"/>
    <w:rsid w:val="00C93FA4"/>
    <w:rsid w:val="00C95DCC"/>
    <w:rsid w:val="00C96CFB"/>
    <w:rsid w:val="00C9752A"/>
    <w:rsid w:val="00CA1F63"/>
    <w:rsid w:val="00CA2476"/>
    <w:rsid w:val="00CA5031"/>
    <w:rsid w:val="00CB098B"/>
    <w:rsid w:val="00CB2C2F"/>
    <w:rsid w:val="00CB466B"/>
    <w:rsid w:val="00CB6030"/>
    <w:rsid w:val="00CB7379"/>
    <w:rsid w:val="00CF1A68"/>
    <w:rsid w:val="00CF7ADE"/>
    <w:rsid w:val="00D0487E"/>
    <w:rsid w:val="00D04FD6"/>
    <w:rsid w:val="00D10E2C"/>
    <w:rsid w:val="00D22DCF"/>
    <w:rsid w:val="00D26C10"/>
    <w:rsid w:val="00D33A0A"/>
    <w:rsid w:val="00D35819"/>
    <w:rsid w:val="00D362FE"/>
    <w:rsid w:val="00D60617"/>
    <w:rsid w:val="00D631F0"/>
    <w:rsid w:val="00D80768"/>
    <w:rsid w:val="00D81241"/>
    <w:rsid w:val="00D93274"/>
    <w:rsid w:val="00D946B6"/>
    <w:rsid w:val="00D971ED"/>
    <w:rsid w:val="00D9735D"/>
    <w:rsid w:val="00DA2B28"/>
    <w:rsid w:val="00DA70D0"/>
    <w:rsid w:val="00DB4E52"/>
    <w:rsid w:val="00DC6A3B"/>
    <w:rsid w:val="00DE15E1"/>
    <w:rsid w:val="00DE1BBA"/>
    <w:rsid w:val="00DE7478"/>
    <w:rsid w:val="00DF1541"/>
    <w:rsid w:val="00DF3CF7"/>
    <w:rsid w:val="00DF3E7B"/>
    <w:rsid w:val="00DF5771"/>
    <w:rsid w:val="00E00FE0"/>
    <w:rsid w:val="00E0345F"/>
    <w:rsid w:val="00E061A2"/>
    <w:rsid w:val="00E11AC1"/>
    <w:rsid w:val="00E13688"/>
    <w:rsid w:val="00E149F3"/>
    <w:rsid w:val="00E230FB"/>
    <w:rsid w:val="00E236C2"/>
    <w:rsid w:val="00E24EB5"/>
    <w:rsid w:val="00E260A2"/>
    <w:rsid w:val="00E279D5"/>
    <w:rsid w:val="00E32984"/>
    <w:rsid w:val="00E3534F"/>
    <w:rsid w:val="00E37D50"/>
    <w:rsid w:val="00E46C6D"/>
    <w:rsid w:val="00E54E10"/>
    <w:rsid w:val="00E74C60"/>
    <w:rsid w:val="00E81FA8"/>
    <w:rsid w:val="00E82013"/>
    <w:rsid w:val="00E92BCB"/>
    <w:rsid w:val="00E967D8"/>
    <w:rsid w:val="00E975E9"/>
    <w:rsid w:val="00EA5A80"/>
    <w:rsid w:val="00EB11B0"/>
    <w:rsid w:val="00EB54C8"/>
    <w:rsid w:val="00EC1531"/>
    <w:rsid w:val="00EC1B51"/>
    <w:rsid w:val="00EC706C"/>
    <w:rsid w:val="00ED51D0"/>
    <w:rsid w:val="00ED5EF6"/>
    <w:rsid w:val="00EE185D"/>
    <w:rsid w:val="00EE5A1E"/>
    <w:rsid w:val="00EF259A"/>
    <w:rsid w:val="00EF5ED8"/>
    <w:rsid w:val="00F01ED8"/>
    <w:rsid w:val="00F102D9"/>
    <w:rsid w:val="00F13153"/>
    <w:rsid w:val="00F15069"/>
    <w:rsid w:val="00F1597C"/>
    <w:rsid w:val="00F17D79"/>
    <w:rsid w:val="00F20FDB"/>
    <w:rsid w:val="00F21F1D"/>
    <w:rsid w:val="00F23261"/>
    <w:rsid w:val="00F23CF5"/>
    <w:rsid w:val="00F25C77"/>
    <w:rsid w:val="00F27A48"/>
    <w:rsid w:val="00F30F70"/>
    <w:rsid w:val="00F35BDF"/>
    <w:rsid w:val="00F37C7F"/>
    <w:rsid w:val="00F43582"/>
    <w:rsid w:val="00F5011A"/>
    <w:rsid w:val="00F506BD"/>
    <w:rsid w:val="00F573BA"/>
    <w:rsid w:val="00F650F3"/>
    <w:rsid w:val="00F66059"/>
    <w:rsid w:val="00F671B1"/>
    <w:rsid w:val="00F90137"/>
    <w:rsid w:val="00F945AB"/>
    <w:rsid w:val="00F952A7"/>
    <w:rsid w:val="00FA003E"/>
    <w:rsid w:val="00FA0947"/>
    <w:rsid w:val="00FB4F9E"/>
    <w:rsid w:val="00FB7E09"/>
    <w:rsid w:val="00FC0D1C"/>
    <w:rsid w:val="00FC26AE"/>
    <w:rsid w:val="00FD2168"/>
    <w:rsid w:val="00FD3D60"/>
    <w:rsid w:val="00FE1751"/>
    <w:rsid w:val="00FE3156"/>
    <w:rsid w:val="00FE6666"/>
    <w:rsid w:val="00FF038D"/>
    <w:rsid w:val="00FF15CB"/>
    <w:rsid w:val="00FF64D9"/>
    <w:rsid w:val="00FF74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07"/>
    <w:pPr>
      <w:widowControl w:val="0"/>
      <w:jc w:val="both"/>
    </w:pPr>
  </w:style>
  <w:style w:type="paragraph" w:styleId="1">
    <w:name w:val="heading 1"/>
    <w:basedOn w:val="a"/>
    <w:next w:val="a"/>
    <w:link w:val="1Char"/>
    <w:uiPriority w:val="9"/>
    <w:qFormat/>
    <w:rsid w:val="008B240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B24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B80FAF"/>
    <w:pPr>
      <w:widowControl/>
      <w:spacing w:before="100" w:beforeAutospacing="1" w:after="100" w:afterAutospacing="1" w:line="480" w:lineRule="auto"/>
      <w:jc w:val="left"/>
      <w:outlineLvl w:val="2"/>
    </w:pPr>
    <w:rPr>
      <w:rFonts w:ascii="宋体" w:eastAsia="宋体" w:hAnsi="宋体" w:cs="宋体"/>
      <w:b/>
      <w:bCs/>
      <w:color w:val="E40000"/>
      <w:kern w:val="0"/>
      <w:szCs w:val="21"/>
    </w:rPr>
  </w:style>
  <w:style w:type="paragraph" w:styleId="4">
    <w:name w:val="heading 4"/>
    <w:basedOn w:val="a"/>
    <w:link w:val="4Char"/>
    <w:uiPriority w:val="9"/>
    <w:qFormat/>
    <w:rsid w:val="00B80FAF"/>
    <w:pPr>
      <w:widowControl/>
      <w:spacing w:before="100" w:beforeAutospacing="1" w:after="100" w:afterAutospacing="1" w:line="480" w:lineRule="auto"/>
      <w:jc w:val="center"/>
      <w:outlineLvl w:val="3"/>
    </w:pPr>
    <w:rPr>
      <w:rFonts w:ascii="宋体" w:eastAsia="宋体" w:hAnsi="宋体" w:cs="宋体"/>
      <w:b/>
      <w:bCs/>
      <w:color w:val="E40000"/>
      <w:kern w:val="0"/>
      <w:szCs w:val="21"/>
    </w:rPr>
  </w:style>
  <w:style w:type="paragraph" w:styleId="5">
    <w:name w:val="heading 5"/>
    <w:basedOn w:val="a"/>
    <w:link w:val="5Char"/>
    <w:uiPriority w:val="9"/>
    <w:qFormat/>
    <w:rsid w:val="00B80FAF"/>
    <w:pPr>
      <w:widowControl/>
      <w:spacing w:before="100" w:beforeAutospacing="1" w:after="100" w:afterAutospacing="1" w:line="480" w:lineRule="auto"/>
      <w:jc w:val="left"/>
      <w:outlineLvl w:val="4"/>
    </w:pPr>
    <w:rPr>
      <w:rFonts w:ascii="宋体" w:eastAsia="宋体" w:hAnsi="宋体" w:cs="宋体"/>
      <w:b/>
      <w:bCs/>
      <w:color w:val="E40000"/>
      <w:kern w:val="0"/>
      <w:szCs w:val="21"/>
    </w:rPr>
  </w:style>
  <w:style w:type="paragraph" w:styleId="6">
    <w:name w:val="heading 6"/>
    <w:basedOn w:val="a"/>
    <w:link w:val="6Char"/>
    <w:uiPriority w:val="9"/>
    <w:qFormat/>
    <w:rsid w:val="00B80FAF"/>
    <w:pPr>
      <w:widowControl/>
      <w:spacing w:before="100" w:beforeAutospacing="1" w:after="100" w:afterAutospacing="1"/>
      <w:jc w:val="right"/>
      <w:outlineLvl w:val="5"/>
    </w:pPr>
    <w:rPr>
      <w:rFonts w:ascii="宋体" w:eastAsia="宋体" w:hAnsi="宋体" w:cs="宋体"/>
      <w:color w:val="666666"/>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240C"/>
    <w:rPr>
      <w:b/>
      <w:bCs/>
      <w:kern w:val="44"/>
      <w:sz w:val="44"/>
      <w:szCs w:val="44"/>
    </w:rPr>
  </w:style>
  <w:style w:type="character" w:customStyle="1" w:styleId="2Char">
    <w:name w:val="标题 2 Char"/>
    <w:basedOn w:val="a0"/>
    <w:link w:val="2"/>
    <w:uiPriority w:val="9"/>
    <w:rsid w:val="008B240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0FAF"/>
    <w:rPr>
      <w:rFonts w:ascii="宋体" w:eastAsia="宋体" w:hAnsi="宋体" w:cs="宋体"/>
      <w:b/>
      <w:bCs/>
      <w:color w:val="E40000"/>
      <w:kern w:val="0"/>
      <w:szCs w:val="21"/>
    </w:rPr>
  </w:style>
  <w:style w:type="character" w:customStyle="1" w:styleId="4Char">
    <w:name w:val="标题 4 Char"/>
    <w:basedOn w:val="a0"/>
    <w:link w:val="4"/>
    <w:uiPriority w:val="9"/>
    <w:rsid w:val="00B80FAF"/>
    <w:rPr>
      <w:rFonts w:ascii="宋体" w:eastAsia="宋体" w:hAnsi="宋体" w:cs="宋体"/>
      <w:b/>
      <w:bCs/>
      <w:color w:val="E40000"/>
      <w:kern w:val="0"/>
      <w:szCs w:val="21"/>
    </w:rPr>
  </w:style>
  <w:style w:type="character" w:customStyle="1" w:styleId="5Char">
    <w:name w:val="标题 5 Char"/>
    <w:basedOn w:val="a0"/>
    <w:link w:val="5"/>
    <w:uiPriority w:val="9"/>
    <w:rsid w:val="00B80FAF"/>
    <w:rPr>
      <w:rFonts w:ascii="宋体" w:eastAsia="宋体" w:hAnsi="宋体" w:cs="宋体"/>
      <w:b/>
      <w:bCs/>
      <w:color w:val="E40000"/>
      <w:kern w:val="0"/>
      <w:szCs w:val="21"/>
    </w:rPr>
  </w:style>
  <w:style w:type="character" w:customStyle="1" w:styleId="6Char">
    <w:name w:val="标题 6 Char"/>
    <w:basedOn w:val="a0"/>
    <w:link w:val="6"/>
    <w:uiPriority w:val="9"/>
    <w:rsid w:val="00B80FAF"/>
    <w:rPr>
      <w:rFonts w:ascii="宋体" w:eastAsia="宋体" w:hAnsi="宋体" w:cs="宋体"/>
      <w:color w:val="666666"/>
      <w:kern w:val="0"/>
      <w:sz w:val="20"/>
      <w:szCs w:val="20"/>
    </w:rPr>
  </w:style>
  <w:style w:type="paragraph" w:customStyle="1" w:styleId="20">
    <w:name w:val="样式2"/>
    <w:basedOn w:val="a"/>
    <w:link w:val="2Char0"/>
    <w:autoRedefine/>
    <w:rsid w:val="00D80768"/>
    <w:pPr>
      <w:tabs>
        <w:tab w:val="center" w:pos="4153"/>
        <w:tab w:val="right" w:pos="8306"/>
      </w:tabs>
      <w:snapToGrid w:val="0"/>
    </w:pPr>
    <w:rPr>
      <w:sz w:val="18"/>
      <w:szCs w:val="18"/>
    </w:rPr>
  </w:style>
  <w:style w:type="character" w:customStyle="1" w:styleId="2Char0">
    <w:name w:val="样式2 Char"/>
    <w:basedOn w:val="a0"/>
    <w:link w:val="20"/>
    <w:rsid w:val="00D80768"/>
    <w:rPr>
      <w:sz w:val="18"/>
      <w:szCs w:val="18"/>
    </w:rPr>
  </w:style>
  <w:style w:type="paragraph" w:customStyle="1" w:styleId="40">
    <w:name w:val="样式4"/>
    <w:basedOn w:val="a3"/>
    <w:link w:val="4Char0"/>
    <w:qFormat/>
    <w:rsid w:val="00D80768"/>
    <w:pPr>
      <w:pBdr>
        <w:bottom w:val="none" w:sz="0" w:space="0" w:color="auto"/>
      </w:pBdr>
      <w:jc w:val="both"/>
    </w:pPr>
  </w:style>
  <w:style w:type="paragraph" w:styleId="a3">
    <w:name w:val="header"/>
    <w:basedOn w:val="a"/>
    <w:link w:val="Char"/>
    <w:uiPriority w:val="99"/>
    <w:semiHidden/>
    <w:unhideWhenUsed/>
    <w:rsid w:val="00D80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0768"/>
    <w:rPr>
      <w:sz w:val="18"/>
      <w:szCs w:val="18"/>
    </w:rPr>
  </w:style>
  <w:style w:type="character" w:customStyle="1" w:styleId="4Char0">
    <w:name w:val="样式4 Char"/>
    <w:basedOn w:val="Char"/>
    <w:link w:val="40"/>
    <w:rsid w:val="00D80768"/>
  </w:style>
  <w:style w:type="paragraph" w:styleId="a4">
    <w:name w:val="footer"/>
    <w:basedOn w:val="a"/>
    <w:link w:val="Char0"/>
    <w:uiPriority w:val="99"/>
    <w:unhideWhenUsed/>
    <w:rsid w:val="007D0D66"/>
    <w:pPr>
      <w:tabs>
        <w:tab w:val="center" w:pos="4153"/>
        <w:tab w:val="right" w:pos="8306"/>
      </w:tabs>
      <w:snapToGrid w:val="0"/>
      <w:jc w:val="left"/>
    </w:pPr>
    <w:rPr>
      <w:sz w:val="18"/>
      <w:szCs w:val="18"/>
    </w:rPr>
  </w:style>
  <w:style w:type="character" w:customStyle="1" w:styleId="Char0">
    <w:name w:val="页脚 Char"/>
    <w:basedOn w:val="a0"/>
    <w:link w:val="a4"/>
    <w:uiPriority w:val="99"/>
    <w:rsid w:val="007D0D66"/>
    <w:rPr>
      <w:sz w:val="18"/>
      <w:szCs w:val="18"/>
    </w:rPr>
  </w:style>
  <w:style w:type="character" w:customStyle="1" w:styleId="apple-converted-space">
    <w:name w:val="apple-converted-space"/>
    <w:basedOn w:val="a0"/>
    <w:rsid w:val="008B240C"/>
  </w:style>
  <w:style w:type="character" w:styleId="a5">
    <w:name w:val="Hyperlink"/>
    <w:basedOn w:val="a0"/>
    <w:uiPriority w:val="99"/>
    <w:semiHidden/>
    <w:unhideWhenUsed/>
    <w:rsid w:val="008B240C"/>
    <w:rPr>
      <w:color w:val="0000FF"/>
      <w:u w:val="single"/>
    </w:rPr>
  </w:style>
  <w:style w:type="character" w:styleId="a6">
    <w:name w:val="Emphasis"/>
    <w:basedOn w:val="a0"/>
    <w:uiPriority w:val="20"/>
    <w:qFormat/>
    <w:rsid w:val="008B240C"/>
    <w:rPr>
      <w:i/>
      <w:iCs/>
    </w:rPr>
  </w:style>
  <w:style w:type="character" w:customStyle="1" w:styleId="view-tip-panel">
    <w:name w:val="view-tip-panel"/>
    <w:basedOn w:val="a0"/>
    <w:rsid w:val="008B240C"/>
  </w:style>
  <w:style w:type="character" w:customStyle="1" w:styleId="viewtip-fromtitle">
    <w:name w:val="viewtip-fromtitle"/>
    <w:basedOn w:val="a0"/>
    <w:rsid w:val="008B240C"/>
  </w:style>
  <w:style w:type="character" w:customStyle="1" w:styleId="index">
    <w:name w:val="index"/>
    <w:basedOn w:val="a0"/>
    <w:rsid w:val="008B240C"/>
  </w:style>
  <w:style w:type="character" w:customStyle="1" w:styleId="text">
    <w:name w:val="text"/>
    <w:basedOn w:val="a0"/>
    <w:rsid w:val="008B240C"/>
  </w:style>
  <w:style w:type="character" w:styleId="a7">
    <w:name w:val="Strong"/>
    <w:basedOn w:val="a0"/>
    <w:uiPriority w:val="22"/>
    <w:qFormat/>
    <w:rsid w:val="00F01ED8"/>
    <w:rPr>
      <w:b/>
      <w:bCs/>
    </w:rPr>
  </w:style>
  <w:style w:type="paragraph" w:customStyle="1" w:styleId="p">
    <w:name w:val="p"/>
    <w:basedOn w:val="a"/>
    <w:rsid w:val="00951F47"/>
    <w:pPr>
      <w:widowControl/>
      <w:jc w:val="left"/>
    </w:pPr>
    <w:rPr>
      <w:rFonts w:ascii="宋体" w:eastAsia="宋体" w:hAnsi="宋体" w:cs="宋体"/>
      <w:kern w:val="0"/>
      <w:sz w:val="24"/>
      <w:szCs w:val="24"/>
    </w:rPr>
  </w:style>
  <w:style w:type="paragraph" w:styleId="a8">
    <w:name w:val="Balloon Text"/>
    <w:basedOn w:val="a"/>
    <w:link w:val="Char1"/>
    <w:uiPriority w:val="99"/>
    <w:semiHidden/>
    <w:unhideWhenUsed/>
    <w:rsid w:val="00A24EBD"/>
    <w:rPr>
      <w:sz w:val="18"/>
      <w:szCs w:val="18"/>
    </w:rPr>
  </w:style>
  <w:style w:type="character" w:customStyle="1" w:styleId="Char1">
    <w:name w:val="批注框文本 Char"/>
    <w:basedOn w:val="a0"/>
    <w:link w:val="a8"/>
    <w:uiPriority w:val="99"/>
    <w:semiHidden/>
    <w:rsid w:val="00A24EBD"/>
    <w:rPr>
      <w:sz w:val="18"/>
      <w:szCs w:val="18"/>
    </w:rPr>
  </w:style>
  <w:style w:type="paragraph" w:styleId="a9">
    <w:name w:val="Normal (Web)"/>
    <w:basedOn w:val="a"/>
    <w:uiPriority w:val="99"/>
    <w:unhideWhenUsed/>
    <w:rsid w:val="000D4589"/>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ED5EF6"/>
    <w:pPr>
      <w:ind w:firstLineChars="200" w:firstLine="420"/>
    </w:pPr>
  </w:style>
</w:styles>
</file>

<file path=word/webSettings.xml><?xml version="1.0" encoding="utf-8"?>
<w:webSettings xmlns:r="http://schemas.openxmlformats.org/officeDocument/2006/relationships" xmlns:w="http://schemas.openxmlformats.org/wordprocessingml/2006/main">
  <w:divs>
    <w:div w:id="30343986">
      <w:bodyDiv w:val="1"/>
      <w:marLeft w:val="0"/>
      <w:marRight w:val="0"/>
      <w:marTop w:val="0"/>
      <w:marBottom w:val="0"/>
      <w:divBdr>
        <w:top w:val="none" w:sz="0" w:space="0" w:color="auto"/>
        <w:left w:val="none" w:sz="0" w:space="0" w:color="auto"/>
        <w:bottom w:val="none" w:sz="0" w:space="0" w:color="auto"/>
        <w:right w:val="none" w:sz="0" w:space="0" w:color="auto"/>
      </w:divBdr>
      <w:divsChild>
        <w:div w:id="94136609">
          <w:marLeft w:val="0"/>
          <w:marRight w:val="0"/>
          <w:marTop w:val="0"/>
          <w:marBottom w:val="225"/>
          <w:divBdr>
            <w:top w:val="none" w:sz="0" w:space="0" w:color="auto"/>
            <w:left w:val="none" w:sz="0" w:space="0" w:color="auto"/>
            <w:bottom w:val="none" w:sz="0" w:space="0" w:color="auto"/>
            <w:right w:val="none" w:sz="0" w:space="0" w:color="auto"/>
          </w:divBdr>
          <w:divsChild>
            <w:div w:id="1202010454">
              <w:marLeft w:val="0"/>
              <w:marRight w:val="0"/>
              <w:marTop w:val="0"/>
              <w:marBottom w:val="225"/>
              <w:divBdr>
                <w:top w:val="none" w:sz="0" w:space="0" w:color="auto"/>
                <w:left w:val="none" w:sz="0" w:space="0" w:color="auto"/>
                <w:bottom w:val="none" w:sz="0" w:space="0" w:color="auto"/>
                <w:right w:val="none" w:sz="0" w:space="0" w:color="auto"/>
              </w:divBdr>
            </w:div>
            <w:div w:id="698817381">
              <w:marLeft w:val="0"/>
              <w:marRight w:val="0"/>
              <w:marTop w:val="0"/>
              <w:marBottom w:val="225"/>
              <w:divBdr>
                <w:top w:val="none" w:sz="0" w:space="0" w:color="auto"/>
                <w:left w:val="none" w:sz="0" w:space="0" w:color="auto"/>
                <w:bottom w:val="none" w:sz="0" w:space="0" w:color="auto"/>
                <w:right w:val="none" w:sz="0" w:space="0" w:color="auto"/>
              </w:divBdr>
            </w:div>
          </w:divsChild>
        </w:div>
        <w:div w:id="921378473">
          <w:marLeft w:val="0"/>
          <w:marRight w:val="0"/>
          <w:marTop w:val="300"/>
          <w:marBottom w:val="525"/>
          <w:divBdr>
            <w:top w:val="none" w:sz="0" w:space="0" w:color="auto"/>
            <w:left w:val="none" w:sz="0" w:space="0" w:color="auto"/>
            <w:bottom w:val="none" w:sz="0" w:space="0" w:color="auto"/>
            <w:right w:val="none" w:sz="0" w:space="0" w:color="auto"/>
          </w:divBdr>
        </w:div>
        <w:div w:id="2106000465">
          <w:marLeft w:val="0"/>
          <w:marRight w:val="0"/>
          <w:marTop w:val="525"/>
          <w:marBottom w:val="525"/>
          <w:divBdr>
            <w:top w:val="none" w:sz="0" w:space="0" w:color="auto"/>
            <w:left w:val="none" w:sz="0" w:space="0" w:color="auto"/>
            <w:bottom w:val="none" w:sz="0" w:space="0" w:color="auto"/>
            <w:right w:val="none" w:sz="0" w:space="0" w:color="auto"/>
          </w:divBdr>
          <w:divsChild>
            <w:div w:id="1088379543">
              <w:marLeft w:val="0"/>
              <w:marRight w:val="0"/>
              <w:marTop w:val="0"/>
              <w:marBottom w:val="0"/>
              <w:divBdr>
                <w:top w:val="single" w:sz="6" w:space="0" w:color="DDDDDD"/>
                <w:left w:val="none" w:sz="0" w:space="0" w:color="auto"/>
                <w:bottom w:val="single" w:sz="6" w:space="0" w:color="DDDDDD"/>
                <w:right w:val="none" w:sz="0" w:space="0" w:color="auto"/>
              </w:divBdr>
              <w:divsChild>
                <w:div w:id="487213943">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761998340">
          <w:marLeft w:val="-450"/>
          <w:marRight w:val="0"/>
          <w:marTop w:val="525"/>
          <w:marBottom w:val="225"/>
          <w:divBdr>
            <w:top w:val="none" w:sz="0" w:space="0" w:color="auto"/>
            <w:left w:val="single" w:sz="48" w:space="0" w:color="4F9CEE"/>
            <w:bottom w:val="none" w:sz="0" w:space="0" w:color="auto"/>
            <w:right w:val="none" w:sz="0" w:space="0" w:color="auto"/>
          </w:divBdr>
        </w:div>
        <w:div w:id="754519981">
          <w:marLeft w:val="0"/>
          <w:marRight w:val="0"/>
          <w:marTop w:val="0"/>
          <w:marBottom w:val="225"/>
          <w:divBdr>
            <w:top w:val="none" w:sz="0" w:space="0" w:color="auto"/>
            <w:left w:val="none" w:sz="0" w:space="0" w:color="auto"/>
            <w:bottom w:val="none" w:sz="0" w:space="0" w:color="auto"/>
            <w:right w:val="none" w:sz="0" w:space="0" w:color="auto"/>
          </w:divBdr>
        </w:div>
        <w:div w:id="2129663843">
          <w:marLeft w:val="0"/>
          <w:marRight w:val="0"/>
          <w:marTop w:val="0"/>
          <w:marBottom w:val="225"/>
          <w:divBdr>
            <w:top w:val="none" w:sz="0" w:space="0" w:color="auto"/>
            <w:left w:val="none" w:sz="0" w:space="0" w:color="auto"/>
            <w:bottom w:val="none" w:sz="0" w:space="0" w:color="auto"/>
            <w:right w:val="none" w:sz="0" w:space="0" w:color="auto"/>
          </w:divBdr>
        </w:div>
        <w:div w:id="1174028876">
          <w:marLeft w:val="0"/>
          <w:marRight w:val="0"/>
          <w:marTop w:val="0"/>
          <w:marBottom w:val="225"/>
          <w:divBdr>
            <w:top w:val="none" w:sz="0" w:space="0" w:color="auto"/>
            <w:left w:val="none" w:sz="0" w:space="0" w:color="auto"/>
            <w:bottom w:val="none" w:sz="0" w:space="0" w:color="auto"/>
            <w:right w:val="none" w:sz="0" w:space="0" w:color="auto"/>
          </w:divBdr>
        </w:div>
        <w:div w:id="2080715221">
          <w:marLeft w:val="0"/>
          <w:marRight w:val="0"/>
          <w:marTop w:val="0"/>
          <w:marBottom w:val="225"/>
          <w:divBdr>
            <w:top w:val="none" w:sz="0" w:space="0" w:color="auto"/>
            <w:left w:val="none" w:sz="0" w:space="0" w:color="auto"/>
            <w:bottom w:val="none" w:sz="0" w:space="0" w:color="auto"/>
            <w:right w:val="none" w:sz="0" w:space="0" w:color="auto"/>
          </w:divBdr>
        </w:div>
        <w:div w:id="1485976716">
          <w:marLeft w:val="0"/>
          <w:marRight w:val="0"/>
          <w:marTop w:val="0"/>
          <w:marBottom w:val="225"/>
          <w:divBdr>
            <w:top w:val="none" w:sz="0" w:space="0" w:color="auto"/>
            <w:left w:val="none" w:sz="0" w:space="0" w:color="auto"/>
            <w:bottom w:val="none" w:sz="0" w:space="0" w:color="auto"/>
            <w:right w:val="none" w:sz="0" w:space="0" w:color="auto"/>
          </w:divBdr>
        </w:div>
        <w:div w:id="92894811">
          <w:marLeft w:val="0"/>
          <w:marRight w:val="0"/>
          <w:marTop w:val="0"/>
          <w:marBottom w:val="225"/>
          <w:divBdr>
            <w:top w:val="none" w:sz="0" w:space="0" w:color="auto"/>
            <w:left w:val="none" w:sz="0" w:space="0" w:color="auto"/>
            <w:bottom w:val="none" w:sz="0" w:space="0" w:color="auto"/>
            <w:right w:val="none" w:sz="0" w:space="0" w:color="auto"/>
          </w:divBdr>
        </w:div>
        <w:div w:id="913509649">
          <w:marLeft w:val="0"/>
          <w:marRight w:val="0"/>
          <w:marTop w:val="0"/>
          <w:marBottom w:val="225"/>
          <w:divBdr>
            <w:top w:val="none" w:sz="0" w:space="0" w:color="auto"/>
            <w:left w:val="none" w:sz="0" w:space="0" w:color="auto"/>
            <w:bottom w:val="none" w:sz="0" w:space="0" w:color="auto"/>
            <w:right w:val="none" w:sz="0" w:space="0" w:color="auto"/>
          </w:divBdr>
        </w:div>
        <w:div w:id="1380283224">
          <w:marLeft w:val="0"/>
          <w:marRight w:val="0"/>
          <w:marTop w:val="0"/>
          <w:marBottom w:val="225"/>
          <w:divBdr>
            <w:top w:val="none" w:sz="0" w:space="0" w:color="auto"/>
            <w:left w:val="none" w:sz="0" w:space="0" w:color="auto"/>
            <w:bottom w:val="none" w:sz="0" w:space="0" w:color="auto"/>
            <w:right w:val="none" w:sz="0" w:space="0" w:color="auto"/>
          </w:divBdr>
        </w:div>
        <w:div w:id="774907863">
          <w:marLeft w:val="0"/>
          <w:marRight w:val="0"/>
          <w:marTop w:val="0"/>
          <w:marBottom w:val="225"/>
          <w:divBdr>
            <w:top w:val="none" w:sz="0" w:space="0" w:color="auto"/>
            <w:left w:val="none" w:sz="0" w:space="0" w:color="auto"/>
            <w:bottom w:val="none" w:sz="0" w:space="0" w:color="auto"/>
            <w:right w:val="none" w:sz="0" w:space="0" w:color="auto"/>
          </w:divBdr>
        </w:div>
        <w:div w:id="68893834">
          <w:marLeft w:val="0"/>
          <w:marRight w:val="0"/>
          <w:marTop w:val="0"/>
          <w:marBottom w:val="225"/>
          <w:divBdr>
            <w:top w:val="none" w:sz="0" w:space="0" w:color="auto"/>
            <w:left w:val="none" w:sz="0" w:space="0" w:color="auto"/>
            <w:bottom w:val="none" w:sz="0" w:space="0" w:color="auto"/>
            <w:right w:val="none" w:sz="0" w:space="0" w:color="auto"/>
          </w:divBdr>
        </w:div>
        <w:div w:id="54084122">
          <w:marLeft w:val="0"/>
          <w:marRight w:val="0"/>
          <w:marTop w:val="0"/>
          <w:marBottom w:val="225"/>
          <w:divBdr>
            <w:top w:val="none" w:sz="0" w:space="0" w:color="auto"/>
            <w:left w:val="none" w:sz="0" w:space="0" w:color="auto"/>
            <w:bottom w:val="none" w:sz="0" w:space="0" w:color="auto"/>
            <w:right w:val="none" w:sz="0" w:space="0" w:color="auto"/>
          </w:divBdr>
        </w:div>
        <w:div w:id="148255671">
          <w:marLeft w:val="0"/>
          <w:marRight w:val="0"/>
          <w:marTop w:val="0"/>
          <w:marBottom w:val="225"/>
          <w:divBdr>
            <w:top w:val="none" w:sz="0" w:space="0" w:color="auto"/>
            <w:left w:val="none" w:sz="0" w:space="0" w:color="auto"/>
            <w:bottom w:val="none" w:sz="0" w:space="0" w:color="auto"/>
            <w:right w:val="none" w:sz="0" w:space="0" w:color="auto"/>
          </w:divBdr>
        </w:div>
        <w:div w:id="120074663">
          <w:marLeft w:val="0"/>
          <w:marRight w:val="0"/>
          <w:marTop w:val="0"/>
          <w:marBottom w:val="225"/>
          <w:divBdr>
            <w:top w:val="none" w:sz="0" w:space="0" w:color="auto"/>
            <w:left w:val="none" w:sz="0" w:space="0" w:color="auto"/>
            <w:bottom w:val="none" w:sz="0" w:space="0" w:color="auto"/>
            <w:right w:val="none" w:sz="0" w:space="0" w:color="auto"/>
          </w:divBdr>
        </w:div>
        <w:div w:id="1988777326">
          <w:marLeft w:val="0"/>
          <w:marRight w:val="0"/>
          <w:marTop w:val="0"/>
          <w:marBottom w:val="225"/>
          <w:divBdr>
            <w:top w:val="none" w:sz="0" w:space="0" w:color="auto"/>
            <w:left w:val="none" w:sz="0" w:space="0" w:color="auto"/>
            <w:bottom w:val="none" w:sz="0" w:space="0" w:color="auto"/>
            <w:right w:val="none" w:sz="0" w:space="0" w:color="auto"/>
          </w:divBdr>
        </w:div>
        <w:div w:id="84501931">
          <w:marLeft w:val="0"/>
          <w:marRight w:val="0"/>
          <w:marTop w:val="0"/>
          <w:marBottom w:val="225"/>
          <w:divBdr>
            <w:top w:val="none" w:sz="0" w:space="0" w:color="auto"/>
            <w:left w:val="none" w:sz="0" w:space="0" w:color="auto"/>
            <w:bottom w:val="none" w:sz="0" w:space="0" w:color="auto"/>
            <w:right w:val="none" w:sz="0" w:space="0" w:color="auto"/>
          </w:divBdr>
        </w:div>
        <w:div w:id="110823036">
          <w:marLeft w:val="0"/>
          <w:marRight w:val="0"/>
          <w:marTop w:val="0"/>
          <w:marBottom w:val="225"/>
          <w:divBdr>
            <w:top w:val="none" w:sz="0" w:space="0" w:color="auto"/>
            <w:left w:val="none" w:sz="0" w:space="0" w:color="auto"/>
            <w:bottom w:val="none" w:sz="0" w:space="0" w:color="auto"/>
            <w:right w:val="none" w:sz="0" w:space="0" w:color="auto"/>
          </w:divBdr>
        </w:div>
        <w:div w:id="1200243319">
          <w:marLeft w:val="0"/>
          <w:marRight w:val="0"/>
          <w:marTop w:val="0"/>
          <w:marBottom w:val="225"/>
          <w:divBdr>
            <w:top w:val="none" w:sz="0" w:space="0" w:color="auto"/>
            <w:left w:val="none" w:sz="0" w:space="0" w:color="auto"/>
            <w:bottom w:val="none" w:sz="0" w:space="0" w:color="auto"/>
            <w:right w:val="none" w:sz="0" w:space="0" w:color="auto"/>
          </w:divBdr>
        </w:div>
        <w:div w:id="1560163286">
          <w:marLeft w:val="0"/>
          <w:marRight w:val="0"/>
          <w:marTop w:val="0"/>
          <w:marBottom w:val="225"/>
          <w:divBdr>
            <w:top w:val="none" w:sz="0" w:space="0" w:color="auto"/>
            <w:left w:val="none" w:sz="0" w:space="0" w:color="auto"/>
            <w:bottom w:val="none" w:sz="0" w:space="0" w:color="auto"/>
            <w:right w:val="none" w:sz="0" w:space="0" w:color="auto"/>
          </w:divBdr>
        </w:div>
        <w:div w:id="493256340">
          <w:marLeft w:val="0"/>
          <w:marRight w:val="0"/>
          <w:marTop w:val="0"/>
          <w:marBottom w:val="225"/>
          <w:divBdr>
            <w:top w:val="none" w:sz="0" w:space="0" w:color="auto"/>
            <w:left w:val="none" w:sz="0" w:space="0" w:color="auto"/>
            <w:bottom w:val="none" w:sz="0" w:space="0" w:color="auto"/>
            <w:right w:val="none" w:sz="0" w:space="0" w:color="auto"/>
          </w:divBdr>
        </w:div>
        <w:div w:id="864950265">
          <w:marLeft w:val="-450"/>
          <w:marRight w:val="0"/>
          <w:marTop w:val="525"/>
          <w:marBottom w:val="225"/>
          <w:divBdr>
            <w:top w:val="none" w:sz="0" w:space="0" w:color="auto"/>
            <w:left w:val="single" w:sz="48" w:space="0" w:color="4F9CEE"/>
            <w:bottom w:val="none" w:sz="0" w:space="0" w:color="auto"/>
            <w:right w:val="none" w:sz="0" w:space="0" w:color="auto"/>
          </w:divBdr>
        </w:div>
        <w:div w:id="727581471">
          <w:marLeft w:val="0"/>
          <w:marRight w:val="0"/>
          <w:marTop w:val="300"/>
          <w:marBottom w:val="180"/>
          <w:divBdr>
            <w:top w:val="none" w:sz="0" w:space="0" w:color="auto"/>
            <w:left w:val="none" w:sz="0" w:space="0" w:color="auto"/>
            <w:bottom w:val="none" w:sz="0" w:space="0" w:color="auto"/>
            <w:right w:val="none" w:sz="0" w:space="0" w:color="auto"/>
          </w:divBdr>
        </w:div>
        <w:div w:id="1086682572">
          <w:marLeft w:val="0"/>
          <w:marRight w:val="0"/>
          <w:marTop w:val="0"/>
          <w:marBottom w:val="225"/>
          <w:divBdr>
            <w:top w:val="none" w:sz="0" w:space="0" w:color="auto"/>
            <w:left w:val="none" w:sz="0" w:space="0" w:color="auto"/>
            <w:bottom w:val="none" w:sz="0" w:space="0" w:color="auto"/>
            <w:right w:val="none" w:sz="0" w:space="0" w:color="auto"/>
          </w:divBdr>
        </w:div>
        <w:div w:id="776950252">
          <w:marLeft w:val="0"/>
          <w:marRight w:val="0"/>
          <w:marTop w:val="0"/>
          <w:marBottom w:val="225"/>
          <w:divBdr>
            <w:top w:val="none" w:sz="0" w:space="0" w:color="auto"/>
            <w:left w:val="none" w:sz="0" w:space="0" w:color="auto"/>
            <w:bottom w:val="none" w:sz="0" w:space="0" w:color="auto"/>
            <w:right w:val="none" w:sz="0" w:space="0" w:color="auto"/>
          </w:divBdr>
        </w:div>
        <w:div w:id="1790004096">
          <w:marLeft w:val="0"/>
          <w:marRight w:val="0"/>
          <w:marTop w:val="0"/>
          <w:marBottom w:val="225"/>
          <w:divBdr>
            <w:top w:val="none" w:sz="0" w:space="0" w:color="auto"/>
            <w:left w:val="none" w:sz="0" w:space="0" w:color="auto"/>
            <w:bottom w:val="none" w:sz="0" w:space="0" w:color="auto"/>
            <w:right w:val="none" w:sz="0" w:space="0" w:color="auto"/>
          </w:divBdr>
        </w:div>
        <w:div w:id="195822769">
          <w:marLeft w:val="0"/>
          <w:marRight w:val="0"/>
          <w:marTop w:val="0"/>
          <w:marBottom w:val="225"/>
          <w:divBdr>
            <w:top w:val="none" w:sz="0" w:space="0" w:color="auto"/>
            <w:left w:val="none" w:sz="0" w:space="0" w:color="auto"/>
            <w:bottom w:val="none" w:sz="0" w:space="0" w:color="auto"/>
            <w:right w:val="none" w:sz="0" w:space="0" w:color="auto"/>
          </w:divBdr>
        </w:div>
        <w:div w:id="223680284">
          <w:marLeft w:val="0"/>
          <w:marRight w:val="0"/>
          <w:marTop w:val="0"/>
          <w:marBottom w:val="225"/>
          <w:divBdr>
            <w:top w:val="none" w:sz="0" w:space="0" w:color="auto"/>
            <w:left w:val="none" w:sz="0" w:space="0" w:color="auto"/>
            <w:bottom w:val="none" w:sz="0" w:space="0" w:color="auto"/>
            <w:right w:val="none" w:sz="0" w:space="0" w:color="auto"/>
          </w:divBdr>
        </w:div>
        <w:div w:id="306862997">
          <w:marLeft w:val="0"/>
          <w:marRight w:val="0"/>
          <w:marTop w:val="0"/>
          <w:marBottom w:val="225"/>
          <w:divBdr>
            <w:top w:val="none" w:sz="0" w:space="0" w:color="auto"/>
            <w:left w:val="none" w:sz="0" w:space="0" w:color="auto"/>
            <w:bottom w:val="none" w:sz="0" w:space="0" w:color="auto"/>
            <w:right w:val="none" w:sz="0" w:space="0" w:color="auto"/>
          </w:divBdr>
        </w:div>
        <w:div w:id="2134706825">
          <w:marLeft w:val="0"/>
          <w:marRight w:val="0"/>
          <w:marTop w:val="0"/>
          <w:marBottom w:val="225"/>
          <w:divBdr>
            <w:top w:val="none" w:sz="0" w:space="0" w:color="auto"/>
            <w:left w:val="none" w:sz="0" w:space="0" w:color="auto"/>
            <w:bottom w:val="none" w:sz="0" w:space="0" w:color="auto"/>
            <w:right w:val="none" w:sz="0" w:space="0" w:color="auto"/>
          </w:divBdr>
        </w:div>
        <w:div w:id="626203664">
          <w:marLeft w:val="0"/>
          <w:marRight w:val="0"/>
          <w:marTop w:val="0"/>
          <w:marBottom w:val="225"/>
          <w:divBdr>
            <w:top w:val="none" w:sz="0" w:space="0" w:color="auto"/>
            <w:left w:val="none" w:sz="0" w:space="0" w:color="auto"/>
            <w:bottom w:val="none" w:sz="0" w:space="0" w:color="auto"/>
            <w:right w:val="none" w:sz="0" w:space="0" w:color="auto"/>
          </w:divBdr>
        </w:div>
        <w:div w:id="514417699">
          <w:marLeft w:val="0"/>
          <w:marRight w:val="0"/>
          <w:marTop w:val="0"/>
          <w:marBottom w:val="225"/>
          <w:divBdr>
            <w:top w:val="none" w:sz="0" w:space="0" w:color="auto"/>
            <w:left w:val="none" w:sz="0" w:space="0" w:color="auto"/>
            <w:bottom w:val="none" w:sz="0" w:space="0" w:color="auto"/>
            <w:right w:val="none" w:sz="0" w:space="0" w:color="auto"/>
          </w:divBdr>
        </w:div>
        <w:div w:id="848761817">
          <w:marLeft w:val="0"/>
          <w:marRight w:val="0"/>
          <w:marTop w:val="0"/>
          <w:marBottom w:val="225"/>
          <w:divBdr>
            <w:top w:val="none" w:sz="0" w:space="0" w:color="auto"/>
            <w:left w:val="none" w:sz="0" w:space="0" w:color="auto"/>
            <w:bottom w:val="none" w:sz="0" w:space="0" w:color="auto"/>
            <w:right w:val="none" w:sz="0" w:space="0" w:color="auto"/>
          </w:divBdr>
        </w:div>
        <w:div w:id="1742753567">
          <w:marLeft w:val="0"/>
          <w:marRight w:val="0"/>
          <w:marTop w:val="0"/>
          <w:marBottom w:val="225"/>
          <w:divBdr>
            <w:top w:val="none" w:sz="0" w:space="0" w:color="auto"/>
            <w:left w:val="none" w:sz="0" w:space="0" w:color="auto"/>
            <w:bottom w:val="none" w:sz="0" w:space="0" w:color="auto"/>
            <w:right w:val="none" w:sz="0" w:space="0" w:color="auto"/>
          </w:divBdr>
        </w:div>
        <w:div w:id="1971789788">
          <w:marLeft w:val="0"/>
          <w:marRight w:val="0"/>
          <w:marTop w:val="300"/>
          <w:marBottom w:val="180"/>
          <w:divBdr>
            <w:top w:val="none" w:sz="0" w:space="0" w:color="auto"/>
            <w:left w:val="none" w:sz="0" w:space="0" w:color="auto"/>
            <w:bottom w:val="none" w:sz="0" w:space="0" w:color="auto"/>
            <w:right w:val="none" w:sz="0" w:space="0" w:color="auto"/>
          </w:divBdr>
        </w:div>
        <w:div w:id="1088234345">
          <w:marLeft w:val="0"/>
          <w:marRight w:val="0"/>
          <w:marTop w:val="0"/>
          <w:marBottom w:val="225"/>
          <w:divBdr>
            <w:top w:val="none" w:sz="0" w:space="0" w:color="auto"/>
            <w:left w:val="none" w:sz="0" w:space="0" w:color="auto"/>
            <w:bottom w:val="none" w:sz="0" w:space="0" w:color="auto"/>
            <w:right w:val="none" w:sz="0" w:space="0" w:color="auto"/>
          </w:divBdr>
        </w:div>
        <w:div w:id="2062904636">
          <w:marLeft w:val="0"/>
          <w:marRight w:val="0"/>
          <w:marTop w:val="0"/>
          <w:marBottom w:val="225"/>
          <w:divBdr>
            <w:top w:val="none" w:sz="0" w:space="0" w:color="auto"/>
            <w:left w:val="none" w:sz="0" w:space="0" w:color="auto"/>
            <w:bottom w:val="none" w:sz="0" w:space="0" w:color="auto"/>
            <w:right w:val="none" w:sz="0" w:space="0" w:color="auto"/>
          </w:divBdr>
        </w:div>
        <w:div w:id="898974788">
          <w:marLeft w:val="0"/>
          <w:marRight w:val="0"/>
          <w:marTop w:val="0"/>
          <w:marBottom w:val="225"/>
          <w:divBdr>
            <w:top w:val="none" w:sz="0" w:space="0" w:color="auto"/>
            <w:left w:val="none" w:sz="0" w:space="0" w:color="auto"/>
            <w:bottom w:val="none" w:sz="0" w:space="0" w:color="auto"/>
            <w:right w:val="none" w:sz="0" w:space="0" w:color="auto"/>
          </w:divBdr>
        </w:div>
        <w:div w:id="1923179589">
          <w:marLeft w:val="0"/>
          <w:marRight w:val="0"/>
          <w:marTop w:val="0"/>
          <w:marBottom w:val="225"/>
          <w:divBdr>
            <w:top w:val="none" w:sz="0" w:space="0" w:color="auto"/>
            <w:left w:val="none" w:sz="0" w:space="0" w:color="auto"/>
            <w:bottom w:val="none" w:sz="0" w:space="0" w:color="auto"/>
            <w:right w:val="none" w:sz="0" w:space="0" w:color="auto"/>
          </w:divBdr>
        </w:div>
        <w:div w:id="1343580632">
          <w:marLeft w:val="0"/>
          <w:marRight w:val="0"/>
          <w:marTop w:val="0"/>
          <w:marBottom w:val="225"/>
          <w:divBdr>
            <w:top w:val="none" w:sz="0" w:space="0" w:color="auto"/>
            <w:left w:val="none" w:sz="0" w:space="0" w:color="auto"/>
            <w:bottom w:val="none" w:sz="0" w:space="0" w:color="auto"/>
            <w:right w:val="none" w:sz="0" w:space="0" w:color="auto"/>
          </w:divBdr>
        </w:div>
        <w:div w:id="651447020">
          <w:marLeft w:val="0"/>
          <w:marRight w:val="0"/>
          <w:marTop w:val="0"/>
          <w:marBottom w:val="225"/>
          <w:divBdr>
            <w:top w:val="none" w:sz="0" w:space="0" w:color="auto"/>
            <w:left w:val="none" w:sz="0" w:space="0" w:color="auto"/>
            <w:bottom w:val="none" w:sz="0" w:space="0" w:color="auto"/>
            <w:right w:val="none" w:sz="0" w:space="0" w:color="auto"/>
          </w:divBdr>
        </w:div>
        <w:div w:id="1280188279">
          <w:marLeft w:val="0"/>
          <w:marRight w:val="0"/>
          <w:marTop w:val="0"/>
          <w:marBottom w:val="225"/>
          <w:divBdr>
            <w:top w:val="none" w:sz="0" w:space="0" w:color="auto"/>
            <w:left w:val="none" w:sz="0" w:space="0" w:color="auto"/>
            <w:bottom w:val="none" w:sz="0" w:space="0" w:color="auto"/>
            <w:right w:val="none" w:sz="0" w:space="0" w:color="auto"/>
          </w:divBdr>
        </w:div>
        <w:div w:id="605847349">
          <w:marLeft w:val="0"/>
          <w:marRight w:val="0"/>
          <w:marTop w:val="0"/>
          <w:marBottom w:val="225"/>
          <w:divBdr>
            <w:top w:val="none" w:sz="0" w:space="0" w:color="auto"/>
            <w:left w:val="none" w:sz="0" w:space="0" w:color="auto"/>
            <w:bottom w:val="none" w:sz="0" w:space="0" w:color="auto"/>
            <w:right w:val="none" w:sz="0" w:space="0" w:color="auto"/>
          </w:divBdr>
        </w:div>
        <w:div w:id="812714813">
          <w:marLeft w:val="0"/>
          <w:marRight w:val="0"/>
          <w:marTop w:val="0"/>
          <w:marBottom w:val="225"/>
          <w:divBdr>
            <w:top w:val="none" w:sz="0" w:space="0" w:color="auto"/>
            <w:left w:val="none" w:sz="0" w:space="0" w:color="auto"/>
            <w:bottom w:val="none" w:sz="0" w:space="0" w:color="auto"/>
            <w:right w:val="none" w:sz="0" w:space="0" w:color="auto"/>
          </w:divBdr>
        </w:div>
        <w:div w:id="610941712">
          <w:marLeft w:val="0"/>
          <w:marRight w:val="0"/>
          <w:marTop w:val="0"/>
          <w:marBottom w:val="225"/>
          <w:divBdr>
            <w:top w:val="none" w:sz="0" w:space="0" w:color="auto"/>
            <w:left w:val="none" w:sz="0" w:space="0" w:color="auto"/>
            <w:bottom w:val="none" w:sz="0" w:space="0" w:color="auto"/>
            <w:right w:val="none" w:sz="0" w:space="0" w:color="auto"/>
          </w:divBdr>
        </w:div>
        <w:div w:id="1936941312">
          <w:marLeft w:val="0"/>
          <w:marRight w:val="0"/>
          <w:marTop w:val="0"/>
          <w:marBottom w:val="225"/>
          <w:divBdr>
            <w:top w:val="none" w:sz="0" w:space="0" w:color="auto"/>
            <w:left w:val="none" w:sz="0" w:space="0" w:color="auto"/>
            <w:bottom w:val="none" w:sz="0" w:space="0" w:color="auto"/>
            <w:right w:val="none" w:sz="0" w:space="0" w:color="auto"/>
          </w:divBdr>
        </w:div>
        <w:div w:id="1961111769">
          <w:marLeft w:val="0"/>
          <w:marRight w:val="0"/>
          <w:marTop w:val="0"/>
          <w:marBottom w:val="225"/>
          <w:divBdr>
            <w:top w:val="none" w:sz="0" w:space="0" w:color="auto"/>
            <w:left w:val="none" w:sz="0" w:space="0" w:color="auto"/>
            <w:bottom w:val="none" w:sz="0" w:space="0" w:color="auto"/>
            <w:right w:val="none" w:sz="0" w:space="0" w:color="auto"/>
          </w:divBdr>
        </w:div>
        <w:div w:id="39013747">
          <w:marLeft w:val="0"/>
          <w:marRight w:val="0"/>
          <w:marTop w:val="0"/>
          <w:marBottom w:val="225"/>
          <w:divBdr>
            <w:top w:val="none" w:sz="0" w:space="0" w:color="auto"/>
            <w:left w:val="none" w:sz="0" w:space="0" w:color="auto"/>
            <w:bottom w:val="none" w:sz="0" w:space="0" w:color="auto"/>
            <w:right w:val="none" w:sz="0" w:space="0" w:color="auto"/>
          </w:divBdr>
        </w:div>
        <w:div w:id="1449665337">
          <w:marLeft w:val="0"/>
          <w:marRight w:val="0"/>
          <w:marTop w:val="0"/>
          <w:marBottom w:val="225"/>
          <w:divBdr>
            <w:top w:val="none" w:sz="0" w:space="0" w:color="auto"/>
            <w:left w:val="none" w:sz="0" w:space="0" w:color="auto"/>
            <w:bottom w:val="none" w:sz="0" w:space="0" w:color="auto"/>
            <w:right w:val="none" w:sz="0" w:space="0" w:color="auto"/>
          </w:divBdr>
        </w:div>
        <w:div w:id="1246962339">
          <w:marLeft w:val="0"/>
          <w:marRight w:val="0"/>
          <w:marTop w:val="0"/>
          <w:marBottom w:val="225"/>
          <w:divBdr>
            <w:top w:val="none" w:sz="0" w:space="0" w:color="auto"/>
            <w:left w:val="none" w:sz="0" w:space="0" w:color="auto"/>
            <w:bottom w:val="none" w:sz="0" w:space="0" w:color="auto"/>
            <w:right w:val="none" w:sz="0" w:space="0" w:color="auto"/>
          </w:divBdr>
        </w:div>
        <w:div w:id="1523586974">
          <w:marLeft w:val="0"/>
          <w:marRight w:val="0"/>
          <w:marTop w:val="0"/>
          <w:marBottom w:val="225"/>
          <w:divBdr>
            <w:top w:val="none" w:sz="0" w:space="0" w:color="auto"/>
            <w:left w:val="none" w:sz="0" w:space="0" w:color="auto"/>
            <w:bottom w:val="none" w:sz="0" w:space="0" w:color="auto"/>
            <w:right w:val="none" w:sz="0" w:space="0" w:color="auto"/>
          </w:divBdr>
        </w:div>
        <w:div w:id="460920187">
          <w:marLeft w:val="0"/>
          <w:marRight w:val="0"/>
          <w:marTop w:val="0"/>
          <w:marBottom w:val="225"/>
          <w:divBdr>
            <w:top w:val="none" w:sz="0" w:space="0" w:color="auto"/>
            <w:left w:val="none" w:sz="0" w:space="0" w:color="auto"/>
            <w:bottom w:val="none" w:sz="0" w:space="0" w:color="auto"/>
            <w:right w:val="none" w:sz="0" w:space="0" w:color="auto"/>
          </w:divBdr>
        </w:div>
        <w:div w:id="584458461">
          <w:marLeft w:val="0"/>
          <w:marRight w:val="0"/>
          <w:marTop w:val="0"/>
          <w:marBottom w:val="225"/>
          <w:divBdr>
            <w:top w:val="none" w:sz="0" w:space="0" w:color="auto"/>
            <w:left w:val="none" w:sz="0" w:space="0" w:color="auto"/>
            <w:bottom w:val="none" w:sz="0" w:space="0" w:color="auto"/>
            <w:right w:val="none" w:sz="0" w:space="0" w:color="auto"/>
          </w:divBdr>
        </w:div>
        <w:div w:id="1033842064">
          <w:marLeft w:val="0"/>
          <w:marRight w:val="0"/>
          <w:marTop w:val="0"/>
          <w:marBottom w:val="225"/>
          <w:divBdr>
            <w:top w:val="none" w:sz="0" w:space="0" w:color="auto"/>
            <w:left w:val="none" w:sz="0" w:space="0" w:color="auto"/>
            <w:bottom w:val="none" w:sz="0" w:space="0" w:color="auto"/>
            <w:right w:val="none" w:sz="0" w:space="0" w:color="auto"/>
          </w:divBdr>
        </w:div>
        <w:div w:id="266470999">
          <w:marLeft w:val="0"/>
          <w:marRight w:val="0"/>
          <w:marTop w:val="0"/>
          <w:marBottom w:val="225"/>
          <w:divBdr>
            <w:top w:val="none" w:sz="0" w:space="0" w:color="auto"/>
            <w:left w:val="none" w:sz="0" w:space="0" w:color="auto"/>
            <w:bottom w:val="none" w:sz="0" w:space="0" w:color="auto"/>
            <w:right w:val="none" w:sz="0" w:space="0" w:color="auto"/>
          </w:divBdr>
        </w:div>
        <w:div w:id="916094708">
          <w:marLeft w:val="0"/>
          <w:marRight w:val="0"/>
          <w:marTop w:val="0"/>
          <w:marBottom w:val="225"/>
          <w:divBdr>
            <w:top w:val="none" w:sz="0" w:space="0" w:color="auto"/>
            <w:left w:val="none" w:sz="0" w:space="0" w:color="auto"/>
            <w:bottom w:val="none" w:sz="0" w:space="0" w:color="auto"/>
            <w:right w:val="none" w:sz="0" w:space="0" w:color="auto"/>
          </w:divBdr>
        </w:div>
        <w:div w:id="138763695">
          <w:marLeft w:val="0"/>
          <w:marRight w:val="0"/>
          <w:marTop w:val="0"/>
          <w:marBottom w:val="225"/>
          <w:divBdr>
            <w:top w:val="none" w:sz="0" w:space="0" w:color="auto"/>
            <w:left w:val="none" w:sz="0" w:space="0" w:color="auto"/>
            <w:bottom w:val="none" w:sz="0" w:space="0" w:color="auto"/>
            <w:right w:val="none" w:sz="0" w:space="0" w:color="auto"/>
          </w:divBdr>
        </w:div>
        <w:div w:id="544948913">
          <w:marLeft w:val="0"/>
          <w:marRight w:val="0"/>
          <w:marTop w:val="0"/>
          <w:marBottom w:val="225"/>
          <w:divBdr>
            <w:top w:val="none" w:sz="0" w:space="0" w:color="auto"/>
            <w:left w:val="none" w:sz="0" w:space="0" w:color="auto"/>
            <w:bottom w:val="none" w:sz="0" w:space="0" w:color="auto"/>
            <w:right w:val="none" w:sz="0" w:space="0" w:color="auto"/>
          </w:divBdr>
        </w:div>
        <w:div w:id="724261959">
          <w:marLeft w:val="0"/>
          <w:marRight w:val="0"/>
          <w:marTop w:val="0"/>
          <w:marBottom w:val="225"/>
          <w:divBdr>
            <w:top w:val="none" w:sz="0" w:space="0" w:color="auto"/>
            <w:left w:val="none" w:sz="0" w:space="0" w:color="auto"/>
            <w:bottom w:val="none" w:sz="0" w:space="0" w:color="auto"/>
            <w:right w:val="none" w:sz="0" w:space="0" w:color="auto"/>
          </w:divBdr>
        </w:div>
        <w:div w:id="877088291">
          <w:marLeft w:val="0"/>
          <w:marRight w:val="0"/>
          <w:marTop w:val="0"/>
          <w:marBottom w:val="225"/>
          <w:divBdr>
            <w:top w:val="none" w:sz="0" w:space="0" w:color="auto"/>
            <w:left w:val="none" w:sz="0" w:space="0" w:color="auto"/>
            <w:bottom w:val="none" w:sz="0" w:space="0" w:color="auto"/>
            <w:right w:val="none" w:sz="0" w:space="0" w:color="auto"/>
          </w:divBdr>
        </w:div>
        <w:div w:id="1130436862">
          <w:marLeft w:val="0"/>
          <w:marRight w:val="0"/>
          <w:marTop w:val="0"/>
          <w:marBottom w:val="225"/>
          <w:divBdr>
            <w:top w:val="none" w:sz="0" w:space="0" w:color="auto"/>
            <w:left w:val="none" w:sz="0" w:space="0" w:color="auto"/>
            <w:bottom w:val="none" w:sz="0" w:space="0" w:color="auto"/>
            <w:right w:val="none" w:sz="0" w:space="0" w:color="auto"/>
          </w:divBdr>
        </w:div>
        <w:div w:id="1620646205">
          <w:marLeft w:val="0"/>
          <w:marRight w:val="0"/>
          <w:marTop w:val="0"/>
          <w:marBottom w:val="225"/>
          <w:divBdr>
            <w:top w:val="none" w:sz="0" w:space="0" w:color="auto"/>
            <w:left w:val="none" w:sz="0" w:space="0" w:color="auto"/>
            <w:bottom w:val="none" w:sz="0" w:space="0" w:color="auto"/>
            <w:right w:val="none" w:sz="0" w:space="0" w:color="auto"/>
          </w:divBdr>
        </w:div>
        <w:div w:id="1281377857">
          <w:marLeft w:val="0"/>
          <w:marRight w:val="0"/>
          <w:marTop w:val="0"/>
          <w:marBottom w:val="225"/>
          <w:divBdr>
            <w:top w:val="none" w:sz="0" w:space="0" w:color="auto"/>
            <w:left w:val="none" w:sz="0" w:space="0" w:color="auto"/>
            <w:bottom w:val="none" w:sz="0" w:space="0" w:color="auto"/>
            <w:right w:val="none" w:sz="0" w:space="0" w:color="auto"/>
          </w:divBdr>
        </w:div>
        <w:div w:id="1404372358">
          <w:marLeft w:val="0"/>
          <w:marRight w:val="0"/>
          <w:marTop w:val="0"/>
          <w:marBottom w:val="225"/>
          <w:divBdr>
            <w:top w:val="none" w:sz="0" w:space="0" w:color="auto"/>
            <w:left w:val="none" w:sz="0" w:space="0" w:color="auto"/>
            <w:bottom w:val="none" w:sz="0" w:space="0" w:color="auto"/>
            <w:right w:val="none" w:sz="0" w:space="0" w:color="auto"/>
          </w:divBdr>
        </w:div>
        <w:div w:id="33192600">
          <w:marLeft w:val="0"/>
          <w:marRight w:val="0"/>
          <w:marTop w:val="0"/>
          <w:marBottom w:val="225"/>
          <w:divBdr>
            <w:top w:val="none" w:sz="0" w:space="0" w:color="auto"/>
            <w:left w:val="none" w:sz="0" w:space="0" w:color="auto"/>
            <w:bottom w:val="none" w:sz="0" w:space="0" w:color="auto"/>
            <w:right w:val="none" w:sz="0" w:space="0" w:color="auto"/>
          </w:divBdr>
        </w:div>
        <w:div w:id="1113673435">
          <w:marLeft w:val="0"/>
          <w:marRight w:val="0"/>
          <w:marTop w:val="0"/>
          <w:marBottom w:val="225"/>
          <w:divBdr>
            <w:top w:val="none" w:sz="0" w:space="0" w:color="auto"/>
            <w:left w:val="none" w:sz="0" w:space="0" w:color="auto"/>
            <w:bottom w:val="none" w:sz="0" w:space="0" w:color="auto"/>
            <w:right w:val="none" w:sz="0" w:space="0" w:color="auto"/>
          </w:divBdr>
        </w:div>
        <w:div w:id="1019622055">
          <w:marLeft w:val="0"/>
          <w:marRight w:val="0"/>
          <w:marTop w:val="0"/>
          <w:marBottom w:val="225"/>
          <w:divBdr>
            <w:top w:val="none" w:sz="0" w:space="0" w:color="auto"/>
            <w:left w:val="none" w:sz="0" w:space="0" w:color="auto"/>
            <w:bottom w:val="none" w:sz="0" w:space="0" w:color="auto"/>
            <w:right w:val="none" w:sz="0" w:space="0" w:color="auto"/>
          </w:divBdr>
        </w:div>
        <w:div w:id="1077242236">
          <w:marLeft w:val="0"/>
          <w:marRight w:val="0"/>
          <w:marTop w:val="0"/>
          <w:marBottom w:val="225"/>
          <w:divBdr>
            <w:top w:val="none" w:sz="0" w:space="0" w:color="auto"/>
            <w:left w:val="none" w:sz="0" w:space="0" w:color="auto"/>
            <w:bottom w:val="none" w:sz="0" w:space="0" w:color="auto"/>
            <w:right w:val="none" w:sz="0" w:space="0" w:color="auto"/>
          </w:divBdr>
        </w:div>
        <w:div w:id="1706445065">
          <w:marLeft w:val="0"/>
          <w:marRight w:val="0"/>
          <w:marTop w:val="0"/>
          <w:marBottom w:val="225"/>
          <w:divBdr>
            <w:top w:val="none" w:sz="0" w:space="0" w:color="auto"/>
            <w:left w:val="none" w:sz="0" w:space="0" w:color="auto"/>
            <w:bottom w:val="none" w:sz="0" w:space="0" w:color="auto"/>
            <w:right w:val="none" w:sz="0" w:space="0" w:color="auto"/>
          </w:divBdr>
        </w:div>
        <w:div w:id="1946107878">
          <w:marLeft w:val="0"/>
          <w:marRight w:val="0"/>
          <w:marTop w:val="0"/>
          <w:marBottom w:val="225"/>
          <w:divBdr>
            <w:top w:val="none" w:sz="0" w:space="0" w:color="auto"/>
            <w:left w:val="none" w:sz="0" w:space="0" w:color="auto"/>
            <w:bottom w:val="none" w:sz="0" w:space="0" w:color="auto"/>
            <w:right w:val="none" w:sz="0" w:space="0" w:color="auto"/>
          </w:divBdr>
        </w:div>
        <w:div w:id="1654719142">
          <w:marLeft w:val="0"/>
          <w:marRight w:val="0"/>
          <w:marTop w:val="0"/>
          <w:marBottom w:val="225"/>
          <w:divBdr>
            <w:top w:val="none" w:sz="0" w:space="0" w:color="auto"/>
            <w:left w:val="none" w:sz="0" w:space="0" w:color="auto"/>
            <w:bottom w:val="none" w:sz="0" w:space="0" w:color="auto"/>
            <w:right w:val="none" w:sz="0" w:space="0" w:color="auto"/>
          </w:divBdr>
        </w:div>
        <w:div w:id="392313462">
          <w:marLeft w:val="0"/>
          <w:marRight w:val="0"/>
          <w:marTop w:val="0"/>
          <w:marBottom w:val="225"/>
          <w:divBdr>
            <w:top w:val="none" w:sz="0" w:space="0" w:color="auto"/>
            <w:left w:val="none" w:sz="0" w:space="0" w:color="auto"/>
            <w:bottom w:val="none" w:sz="0" w:space="0" w:color="auto"/>
            <w:right w:val="none" w:sz="0" w:space="0" w:color="auto"/>
          </w:divBdr>
        </w:div>
        <w:div w:id="1373993939">
          <w:marLeft w:val="0"/>
          <w:marRight w:val="0"/>
          <w:marTop w:val="0"/>
          <w:marBottom w:val="225"/>
          <w:divBdr>
            <w:top w:val="none" w:sz="0" w:space="0" w:color="auto"/>
            <w:left w:val="none" w:sz="0" w:space="0" w:color="auto"/>
            <w:bottom w:val="none" w:sz="0" w:space="0" w:color="auto"/>
            <w:right w:val="none" w:sz="0" w:space="0" w:color="auto"/>
          </w:divBdr>
        </w:div>
        <w:div w:id="147064339">
          <w:marLeft w:val="0"/>
          <w:marRight w:val="0"/>
          <w:marTop w:val="0"/>
          <w:marBottom w:val="225"/>
          <w:divBdr>
            <w:top w:val="none" w:sz="0" w:space="0" w:color="auto"/>
            <w:left w:val="none" w:sz="0" w:space="0" w:color="auto"/>
            <w:bottom w:val="none" w:sz="0" w:space="0" w:color="auto"/>
            <w:right w:val="none" w:sz="0" w:space="0" w:color="auto"/>
          </w:divBdr>
        </w:div>
        <w:div w:id="349139149">
          <w:marLeft w:val="0"/>
          <w:marRight w:val="0"/>
          <w:marTop w:val="0"/>
          <w:marBottom w:val="225"/>
          <w:divBdr>
            <w:top w:val="none" w:sz="0" w:space="0" w:color="auto"/>
            <w:left w:val="none" w:sz="0" w:space="0" w:color="auto"/>
            <w:bottom w:val="none" w:sz="0" w:space="0" w:color="auto"/>
            <w:right w:val="none" w:sz="0" w:space="0" w:color="auto"/>
          </w:divBdr>
        </w:div>
        <w:div w:id="153961524">
          <w:marLeft w:val="0"/>
          <w:marRight w:val="0"/>
          <w:marTop w:val="0"/>
          <w:marBottom w:val="225"/>
          <w:divBdr>
            <w:top w:val="none" w:sz="0" w:space="0" w:color="auto"/>
            <w:left w:val="none" w:sz="0" w:space="0" w:color="auto"/>
            <w:bottom w:val="none" w:sz="0" w:space="0" w:color="auto"/>
            <w:right w:val="none" w:sz="0" w:space="0" w:color="auto"/>
          </w:divBdr>
        </w:div>
        <w:div w:id="610091958">
          <w:marLeft w:val="0"/>
          <w:marRight w:val="0"/>
          <w:marTop w:val="0"/>
          <w:marBottom w:val="225"/>
          <w:divBdr>
            <w:top w:val="none" w:sz="0" w:space="0" w:color="auto"/>
            <w:left w:val="none" w:sz="0" w:space="0" w:color="auto"/>
            <w:bottom w:val="none" w:sz="0" w:space="0" w:color="auto"/>
            <w:right w:val="none" w:sz="0" w:space="0" w:color="auto"/>
          </w:divBdr>
        </w:div>
        <w:div w:id="699935378">
          <w:marLeft w:val="0"/>
          <w:marRight w:val="0"/>
          <w:marTop w:val="0"/>
          <w:marBottom w:val="225"/>
          <w:divBdr>
            <w:top w:val="none" w:sz="0" w:space="0" w:color="auto"/>
            <w:left w:val="none" w:sz="0" w:space="0" w:color="auto"/>
            <w:bottom w:val="none" w:sz="0" w:space="0" w:color="auto"/>
            <w:right w:val="none" w:sz="0" w:space="0" w:color="auto"/>
          </w:divBdr>
        </w:div>
        <w:div w:id="642275006">
          <w:marLeft w:val="0"/>
          <w:marRight w:val="0"/>
          <w:marTop w:val="0"/>
          <w:marBottom w:val="225"/>
          <w:divBdr>
            <w:top w:val="none" w:sz="0" w:space="0" w:color="auto"/>
            <w:left w:val="none" w:sz="0" w:space="0" w:color="auto"/>
            <w:bottom w:val="none" w:sz="0" w:space="0" w:color="auto"/>
            <w:right w:val="none" w:sz="0" w:space="0" w:color="auto"/>
          </w:divBdr>
        </w:div>
        <w:div w:id="1428771973">
          <w:marLeft w:val="0"/>
          <w:marRight w:val="0"/>
          <w:marTop w:val="0"/>
          <w:marBottom w:val="225"/>
          <w:divBdr>
            <w:top w:val="none" w:sz="0" w:space="0" w:color="auto"/>
            <w:left w:val="none" w:sz="0" w:space="0" w:color="auto"/>
            <w:bottom w:val="none" w:sz="0" w:space="0" w:color="auto"/>
            <w:right w:val="none" w:sz="0" w:space="0" w:color="auto"/>
          </w:divBdr>
        </w:div>
        <w:div w:id="630407622">
          <w:marLeft w:val="0"/>
          <w:marRight w:val="0"/>
          <w:marTop w:val="0"/>
          <w:marBottom w:val="225"/>
          <w:divBdr>
            <w:top w:val="none" w:sz="0" w:space="0" w:color="auto"/>
            <w:left w:val="none" w:sz="0" w:space="0" w:color="auto"/>
            <w:bottom w:val="none" w:sz="0" w:space="0" w:color="auto"/>
            <w:right w:val="none" w:sz="0" w:space="0" w:color="auto"/>
          </w:divBdr>
        </w:div>
        <w:div w:id="1780907557">
          <w:marLeft w:val="0"/>
          <w:marRight w:val="0"/>
          <w:marTop w:val="0"/>
          <w:marBottom w:val="225"/>
          <w:divBdr>
            <w:top w:val="none" w:sz="0" w:space="0" w:color="auto"/>
            <w:left w:val="none" w:sz="0" w:space="0" w:color="auto"/>
            <w:bottom w:val="none" w:sz="0" w:space="0" w:color="auto"/>
            <w:right w:val="none" w:sz="0" w:space="0" w:color="auto"/>
          </w:divBdr>
        </w:div>
        <w:div w:id="3286467">
          <w:marLeft w:val="0"/>
          <w:marRight w:val="0"/>
          <w:marTop w:val="0"/>
          <w:marBottom w:val="225"/>
          <w:divBdr>
            <w:top w:val="none" w:sz="0" w:space="0" w:color="auto"/>
            <w:left w:val="none" w:sz="0" w:space="0" w:color="auto"/>
            <w:bottom w:val="none" w:sz="0" w:space="0" w:color="auto"/>
            <w:right w:val="none" w:sz="0" w:space="0" w:color="auto"/>
          </w:divBdr>
        </w:div>
        <w:div w:id="1318922528">
          <w:marLeft w:val="0"/>
          <w:marRight w:val="0"/>
          <w:marTop w:val="0"/>
          <w:marBottom w:val="225"/>
          <w:divBdr>
            <w:top w:val="none" w:sz="0" w:space="0" w:color="auto"/>
            <w:left w:val="none" w:sz="0" w:space="0" w:color="auto"/>
            <w:bottom w:val="none" w:sz="0" w:space="0" w:color="auto"/>
            <w:right w:val="none" w:sz="0" w:space="0" w:color="auto"/>
          </w:divBdr>
        </w:div>
        <w:div w:id="1324549219">
          <w:marLeft w:val="0"/>
          <w:marRight w:val="0"/>
          <w:marTop w:val="0"/>
          <w:marBottom w:val="225"/>
          <w:divBdr>
            <w:top w:val="none" w:sz="0" w:space="0" w:color="auto"/>
            <w:left w:val="none" w:sz="0" w:space="0" w:color="auto"/>
            <w:bottom w:val="none" w:sz="0" w:space="0" w:color="auto"/>
            <w:right w:val="none" w:sz="0" w:space="0" w:color="auto"/>
          </w:divBdr>
        </w:div>
        <w:div w:id="1538010566">
          <w:marLeft w:val="0"/>
          <w:marRight w:val="0"/>
          <w:marTop w:val="0"/>
          <w:marBottom w:val="225"/>
          <w:divBdr>
            <w:top w:val="none" w:sz="0" w:space="0" w:color="auto"/>
            <w:left w:val="none" w:sz="0" w:space="0" w:color="auto"/>
            <w:bottom w:val="none" w:sz="0" w:space="0" w:color="auto"/>
            <w:right w:val="none" w:sz="0" w:space="0" w:color="auto"/>
          </w:divBdr>
        </w:div>
        <w:div w:id="255670632">
          <w:marLeft w:val="0"/>
          <w:marRight w:val="0"/>
          <w:marTop w:val="0"/>
          <w:marBottom w:val="225"/>
          <w:divBdr>
            <w:top w:val="none" w:sz="0" w:space="0" w:color="auto"/>
            <w:left w:val="none" w:sz="0" w:space="0" w:color="auto"/>
            <w:bottom w:val="none" w:sz="0" w:space="0" w:color="auto"/>
            <w:right w:val="none" w:sz="0" w:space="0" w:color="auto"/>
          </w:divBdr>
        </w:div>
        <w:div w:id="1566843377">
          <w:marLeft w:val="0"/>
          <w:marRight w:val="0"/>
          <w:marTop w:val="0"/>
          <w:marBottom w:val="225"/>
          <w:divBdr>
            <w:top w:val="none" w:sz="0" w:space="0" w:color="auto"/>
            <w:left w:val="none" w:sz="0" w:space="0" w:color="auto"/>
            <w:bottom w:val="none" w:sz="0" w:space="0" w:color="auto"/>
            <w:right w:val="none" w:sz="0" w:space="0" w:color="auto"/>
          </w:divBdr>
        </w:div>
        <w:div w:id="1004821058">
          <w:marLeft w:val="0"/>
          <w:marRight w:val="0"/>
          <w:marTop w:val="300"/>
          <w:marBottom w:val="180"/>
          <w:divBdr>
            <w:top w:val="none" w:sz="0" w:space="0" w:color="auto"/>
            <w:left w:val="none" w:sz="0" w:space="0" w:color="auto"/>
            <w:bottom w:val="none" w:sz="0" w:space="0" w:color="auto"/>
            <w:right w:val="none" w:sz="0" w:space="0" w:color="auto"/>
          </w:divBdr>
        </w:div>
        <w:div w:id="1114446792">
          <w:marLeft w:val="0"/>
          <w:marRight w:val="0"/>
          <w:marTop w:val="0"/>
          <w:marBottom w:val="225"/>
          <w:divBdr>
            <w:top w:val="none" w:sz="0" w:space="0" w:color="auto"/>
            <w:left w:val="none" w:sz="0" w:space="0" w:color="auto"/>
            <w:bottom w:val="none" w:sz="0" w:space="0" w:color="auto"/>
            <w:right w:val="none" w:sz="0" w:space="0" w:color="auto"/>
          </w:divBdr>
        </w:div>
        <w:div w:id="1620067505">
          <w:marLeft w:val="0"/>
          <w:marRight w:val="0"/>
          <w:marTop w:val="0"/>
          <w:marBottom w:val="225"/>
          <w:divBdr>
            <w:top w:val="none" w:sz="0" w:space="0" w:color="auto"/>
            <w:left w:val="none" w:sz="0" w:space="0" w:color="auto"/>
            <w:bottom w:val="none" w:sz="0" w:space="0" w:color="auto"/>
            <w:right w:val="none" w:sz="0" w:space="0" w:color="auto"/>
          </w:divBdr>
        </w:div>
        <w:div w:id="1213152440">
          <w:marLeft w:val="0"/>
          <w:marRight w:val="0"/>
          <w:marTop w:val="0"/>
          <w:marBottom w:val="225"/>
          <w:divBdr>
            <w:top w:val="none" w:sz="0" w:space="0" w:color="auto"/>
            <w:left w:val="none" w:sz="0" w:space="0" w:color="auto"/>
            <w:bottom w:val="none" w:sz="0" w:space="0" w:color="auto"/>
            <w:right w:val="none" w:sz="0" w:space="0" w:color="auto"/>
          </w:divBdr>
        </w:div>
        <w:div w:id="1892424938">
          <w:marLeft w:val="0"/>
          <w:marRight w:val="0"/>
          <w:marTop w:val="0"/>
          <w:marBottom w:val="225"/>
          <w:divBdr>
            <w:top w:val="none" w:sz="0" w:space="0" w:color="auto"/>
            <w:left w:val="none" w:sz="0" w:space="0" w:color="auto"/>
            <w:bottom w:val="none" w:sz="0" w:space="0" w:color="auto"/>
            <w:right w:val="none" w:sz="0" w:space="0" w:color="auto"/>
          </w:divBdr>
        </w:div>
        <w:div w:id="1453284136">
          <w:marLeft w:val="0"/>
          <w:marRight w:val="0"/>
          <w:marTop w:val="0"/>
          <w:marBottom w:val="225"/>
          <w:divBdr>
            <w:top w:val="none" w:sz="0" w:space="0" w:color="auto"/>
            <w:left w:val="none" w:sz="0" w:space="0" w:color="auto"/>
            <w:bottom w:val="none" w:sz="0" w:space="0" w:color="auto"/>
            <w:right w:val="none" w:sz="0" w:space="0" w:color="auto"/>
          </w:divBdr>
        </w:div>
        <w:div w:id="1127505112">
          <w:marLeft w:val="0"/>
          <w:marRight w:val="0"/>
          <w:marTop w:val="0"/>
          <w:marBottom w:val="225"/>
          <w:divBdr>
            <w:top w:val="none" w:sz="0" w:space="0" w:color="auto"/>
            <w:left w:val="none" w:sz="0" w:space="0" w:color="auto"/>
            <w:bottom w:val="none" w:sz="0" w:space="0" w:color="auto"/>
            <w:right w:val="none" w:sz="0" w:space="0" w:color="auto"/>
          </w:divBdr>
        </w:div>
        <w:div w:id="1876577241">
          <w:marLeft w:val="0"/>
          <w:marRight w:val="0"/>
          <w:marTop w:val="0"/>
          <w:marBottom w:val="225"/>
          <w:divBdr>
            <w:top w:val="none" w:sz="0" w:space="0" w:color="auto"/>
            <w:left w:val="none" w:sz="0" w:space="0" w:color="auto"/>
            <w:bottom w:val="none" w:sz="0" w:space="0" w:color="auto"/>
            <w:right w:val="none" w:sz="0" w:space="0" w:color="auto"/>
          </w:divBdr>
        </w:div>
        <w:div w:id="1964188379">
          <w:marLeft w:val="0"/>
          <w:marRight w:val="0"/>
          <w:marTop w:val="0"/>
          <w:marBottom w:val="225"/>
          <w:divBdr>
            <w:top w:val="none" w:sz="0" w:space="0" w:color="auto"/>
            <w:left w:val="none" w:sz="0" w:space="0" w:color="auto"/>
            <w:bottom w:val="none" w:sz="0" w:space="0" w:color="auto"/>
            <w:right w:val="none" w:sz="0" w:space="0" w:color="auto"/>
          </w:divBdr>
        </w:div>
        <w:div w:id="1292900269">
          <w:marLeft w:val="0"/>
          <w:marRight w:val="0"/>
          <w:marTop w:val="0"/>
          <w:marBottom w:val="225"/>
          <w:divBdr>
            <w:top w:val="none" w:sz="0" w:space="0" w:color="auto"/>
            <w:left w:val="none" w:sz="0" w:space="0" w:color="auto"/>
            <w:bottom w:val="none" w:sz="0" w:space="0" w:color="auto"/>
            <w:right w:val="none" w:sz="0" w:space="0" w:color="auto"/>
          </w:divBdr>
        </w:div>
        <w:div w:id="1290667312">
          <w:marLeft w:val="0"/>
          <w:marRight w:val="0"/>
          <w:marTop w:val="0"/>
          <w:marBottom w:val="225"/>
          <w:divBdr>
            <w:top w:val="none" w:sz="0" w:space="0" w:color="auto"/>
            <w:left w:val="none" w:sz="0" w:space="0" w:color="auto"/>
            <w:bottom w:val="none" w:sz="0" w:space="0" w:color="auto"/>
            <w:right w:val="none" w:sz="0" w:space="0" w:color="auto"/>
          </w:divBdr>
        </w:div>
        <w:div w:id="15617892">
          <w:marLeft w:val="0"/>
          <w:marRight w:val="0"/>
          <w:marTop w:val="300"/>
          <w:marBottom w:val="180"/>
          <w:divBdr>
            <w:top w:val="none" w:sz="0" w:space="0" w:color="auto"/>
            <w:left w:val="none" w:sz="0" w:space="0" w:color="auto"/>
            <w:bottom w:val="none" w:sz="0" w:space="0" w:color="auto"/>
            <w:right w:val="none" w:sz="0" w:space="0" w:color="auto"/>
          </w:divBdr>
        </w:div>
        <w:div w:id="1196430917">
          <w:marLeft w:val="0"/>
          <w:marRight w:val="0"/>
          <w:marTop w:val="0"/>
          <w:marBottom w:val="225"/>
          <w:divBdr>
            <w:top w:val="none" w:sz="0" w:space="0" w:color="auto"/>
            <w:left w:val="none" w:sz="0" w:space="0" w:color="auto"/>
            <w:bottom w:val="none" w:sz="0" w:space="0" w:color="auto"/>
            <w:right w:val="none" w:sz="0" w:space="0" w:color="auto"/>
          </w:divBdr>
        </w:div>
        <w:div w:id="1888950836">
          <w:marLeft w:val="0"/>
          <w:marRight w:val="0"/>
          <w:marTop w:val="0"/>
          <w:marBottom w:val="225"/>
          <w:divBdr>
            <w:top w:val="none" w:sz="0" w:space="0" w:color="auto"/>
            <w:left w:val="none" w:sz="0" w:space="0" w:color="auto"/>
            <w:bottom w:val="none" w:sz="0" w:space="0" w:color="auto"/>
            <w:right w:val="none" w:sz="0" w:space="0" w:color="auto"/>
          </w:divBdr>
        </w:div>
        <w:div w:id="1191914927">
          <w:marLeft w:val="0"/>
          <w:marRight w:val="0"/>
          <w:marTop w:val="0"/>
          <w:marBottom w:val="225"/>
          <w:divBdr>
            <w:top w:val="none" w:sz="0" w:space="0" w:color="auto"/>
            <w:left w:val="none" w:sz="0" w:space="0" w:color="auto"/>
            <w:bottom w:val="none" w:sz="0" w:space="0" w:color="auto"/>
            <w:right w:val="none" w:sz="0" w:space="0" w:color="auto"/>
          </w:divBdr>
        </w:div>
        <w:div w:id="929699174">
          <w:marLeft w:val="0"/>
          <w:marRight w:val="0"/>
          <w:marTop w:val="0"/>
          <w:marBottom w:val="225"/>
          <w:divBdr>
            <w:top w:val="none" w:sz="0" w:space="0" w:color="auto"/>
            <w:left w:val="none" w:sz="0" w:space="0" w:color="auto"/>
            <w:bottom w:val="none" w:sz="0" w:space="0" w:color="auto"/>
            <w:right w:val="none" w:sz="0" w:space="0" w:color="auto"/>
          </w:divBdr>
        </w:div>
        <w:div w:id="1731876388">
          <w:marLeft w:val="0"/>
          <w:marRight w:val="0"/>
          <w:marTop w:val="0"/>
          <w:marBottom w:val="225"/>
          <w:divBdr>
            <w:top w:val="none" w:sz="0" w:space="0" w:color="auto"/>
            <w:left w:val="none" w:sz="0" w:space="0" w:color="auto"/>
            <w:bottom w:val="none" w:sz="0" w:space="0" w:color="auto"/>
            <w:right w:val="none" w:sz="0" w:space="0" w:color="auto"/>
          </w:divBdr>
        </w:div>
        <w:div w:id="1271014888">
          <w:marLeft w:val="0"/>
          <w:marRight w:val="0"/>
          <w:marTop w:val="0"/>
          <w:marBottom w:val="225"/>
          <w:divBdr>
            <w:top w:val="none" w:sz="0" w:space="0" w:color="auto"/>
            <w:left w:val="none" w:sz="0" w:space="0" w:color="auto"/>
            <w:bottom w:val="none" w:sz="0" w:space="0" w:color="auto"/>
            <w:right w:val="none" w:sz="0" w:space="0" w:color="auto"/>
          </w:divBdr>
        </w:div>
        <w:div w:id="1208493211">
          <w:marLeft w:val="0"/>
          <w:marRight w:val="0"/>
          <w:marTop w:val="0"/>
          <w:marBottom w:val="225"/>
          <w:divBdr>
            <w:top w:val="none" w:sz="0" w:space="0" w:color="auto"/>
            <w:left w:val="none" w:sz="0" w:space="0" w:color="auto"/>
            <w:bottom w:val="none" w:sz="0" w:space="0" w:color="auto"/>
            <w:right w:val="none" w:sz="0" w:space="0" w:color="auto"/>
          </w:divBdr>
        </w:div>
        <w:div w:id="1609389317">
          <w:marLeft w:val="0"/>
          <w:marRight w:val="0"/>
          <w:marTop w:val="0"/>
          <w:marBottom w:val="225"/>
          <w:divBdr>
            <w:top w:val="none" w:sz="0" w:space="0" w:color="auto"/>
            <w:left w:val="none" w:sz="0" w:space="0" w:color="auto"/>
            <w:bottom w:val="none" w:sz="0" w:space="0" w:color="auto"/>
            <w:right w:val="none" w:sz="0" w:space="0" w:color="auto"/>
          </w:divBdr>
        </w:div>
        <w:div w:id="909658055">
          <w:marLeft w:val="0"/>
          <w:marRight w:val="0"/>
          <w:marTop w:val="0"/>
          <w:marBottom w:val="225"/>
          <w:divBdr>
            <w:top w:val="none" w:sz="0" w:space="0" w:color="auto"/>
            <w:left w:val="none" w:sz="0" w:space="0" w:color="auto"/>
            <w:bottom w:val="none" w:sz="0" w:space="0" w:color="auto"/>
            <w:right w:val="none" w:sz="0" w:space="0" w:color="auto"/>
          </w:divBdr>
        </w:div>
        <w:div w:id="1263956088">
          <w:marLeft w:val="0"/>
          <w:marRight w:val="0"/>
          <w:marTop w:val="0"/>
          <w:marBottom w:val="225"/>
          <w:divBdr>
            <w:top w:val="none" w:sz="0" w:space="0" w:color="auto"/>
            <w:left w:val="none" w:sz="0" w:space="0" w:color="auto"/>
            <w:bottom w:val="none" w:sz="0" w:space="0" w:color="auto"/>
            <w:right w:val="none" w:sz="0" w:space="0" w:color="auto"/>
          </w:divBdr>
        </w:div>
        <w:div w:id="1359699507">
          <w:marLeft w:val="0"/>
          <w:marRight w:val="0"/>
          <w:marTop w:val="0"/>
          <w:marBottom w:val="225"/>
          <w:divBdr>
            <w:top w:val="none" w:sz="0" w:space="0" w:color="auto"/>
            <w:left w:val="none" w:sz="0" w:space="0" w:color="auto"/>
            <w:bottom w:val="none" w:sz="0" w:space="0" w:color="auto"/>
            <w:right w:val="none" w:sz="0" w:space="0" w:color="auto"/>
          </w:divBdr>
        </w:div>
        <w:div w:id="1927573484">
          <w:marLeft w:val="0"/>
          <w:marRight w:val="0"/>
          <w:marTop w:val="0"/>
          <w:marBottom w:val="225"/>
          <w:divBdr>
            <w:top w:val="none" w:sz="0" w:space="0" w:color="auto"/>
            <w:left w:val="none" w:sz="0" w:space="0" w:color="auto"/>
            <w:bottom w:val="none" w:sz="0" w:space="0" w:color="auto"/>
            <w:right w:val="none" w:sz="0" w:space="0" w:color="auto"/>
          </w:divBdr>
        </w:div>
        <w:div w:id="1377242261">
          <w:marLeft w:val="0"/>
          <w:marRight w:val="0"/>
          <w:marTop w:val="0"/>
          <w:marBottom w:val="225"/>
          <w:divBdr>
            <w:top w:val="none" w:sz="0" w:space="0" w:color="auto"/>
            <w:left w:val="none" w:sz="0" w:space="0" w:color="auto"/>
            <w:bottom w:val="none" w:sz="0" w:space="0" w:color="auto"/>
            <w:right w:val="none" w:sz="0" w:space="0" w:color="auto"/>
          </w:divBdr>
        </w:div>
        <w:div w:id="1077436727">
          <w:marLeft w:val="0"/>
          <w:marRight w:val="0"/>
          <w:marTop w:val="0"/>
          <w:marBottom w:val="225"/>
          <w:divBdr>
            <w:top w:val="none" w:sz="0" w:space="0" w:color="auto"/>
            <w:left w:val="none" w:sz="0" w:space="0" w:color="auto"/>
            <w:bottom w:val="none" w:sz="0" w:space="0" w:color="auto"/>
            <w:right w:val="none" w:sz="0" w:space="0" w:color="auto"/>
          </w:divBdr>
        </w:div>
        <w:div w:id="761603550">
          <w:marLeft w:val="0"/>
          <w:marRight w:val="0"/>
          <w:marTop w:val="0"/>
          <w:marBottom w:val="225"/>
          <w:divBdr>
            <w:top w:val="none" w:sz="0" w:space="0" w:color="auto"/>
            <w:left w:val="none" w:sz="0" w:space="0" w:color="auto"/>
            <w:bottom w:val="none" w:sz="0" w:space="0" w:color="auto"/>
            <w:right w:val="none" w:sz="0" w:space="0" w:color="auto"/>
          </w:divBdr>
        </w:div>
        <w:div w:id="1276252316">
          <w:marLeft w:val="0"/>
          <w:marRight w:val="0"/>
          <w:marTop w:val="0"/>
          <w:marBottom w:val="225"/>
          <w:divBdr>
            <w:top w:val="none" w:sz="0" w:space="0" w:color="auto"/>
            <w:left w:val="none" w:sz="0" w:space="0" w:color="auto"/>
            <w:bottom w:val="none" w:sz="0" w:space="0" w:color="auto"/>
            <w:right w:val="none" w:sz="0" w:space="0" w:color="auto"/>
          </w:divBdr>
        </w:div>
        <w:div w:id="1294025404">
          <w:marLeft w:val="0"/>
          <w:marRight w:val="0"/>
          <w:marTop w:val="0"/>
          <w:marBottom w:val="225"/>
          <w:divBdr>
            <w:top w:val="none" w:sz="0" w:space="0" w:color="auto"/>
            <w:left w:val="none" w:sz="0" w:space="0" w:color="auto"/>
            <w:bottom w:val="none" w:sz="0" w:space="0" w:color="auto"/>
            <w:right w:val="none" w:sz="0" w:space="0" w:color="auto"/>
          </w:divBdr>
        </w:div>
        <w:div w:id="1192105422">
          <w:marLeft w:val="0"/>
          <w:marRight w:val="0"/>
          <w:marTop w:val="0"/>
          <w:marBottom w:val="225"/>
          <w:divBdr>
            <w:top w:val="none" w:sz="0" w:space="0" w:color="auto"/>
            <w:left w:val="none" w:sz="0" w:space="0" w:color="auto"/>
            <w:bottom w:val="none" w:sz="0" w:space="0" w:color="auto"/>
            <w:right w:val="none" w:sz="0" w:space="0" w:color="auto"/>
          </w:divBdr>
        </w:div>
        <w:div w:id="2140876200">
          <w:marLeft w:val="0"/>
          <w:marRight w:val="0"/>
          <w:marTop w:val="0"/>
          <w:marBottom w:val="225"/>
          <w:divBdr>
            <w:top w:val="none" w:sz="0" w:space="0" w:color="auto"/>
            <w:left w:val="none" w:sz="0" w:space="0" w:color="auto"/>
            <w:bottom w:val="none" w:sz="0" w:space="0" w:color="auto"/>
            <w:right w:val="none" w:sz="0" w:space="0" w:color="auto"/>
          </w:divBdr>
        </w:div>
        <w:div w:id="356320088">
          <w:marLeft w:val="0"/>
          <w:marRight w:val="0"/>
          <w:marTop w:val="0"/>
          <w:marBottom w:val="225"/>
          <w:divBdr>
            <w:top w:val="none" w:sz="0" w:space="0" w:color="auto"/>
            <w:left w:val="none" w:sz="0" w:space="0" w:color="auto"/>
            <w:bottom w:val="none" w:sz="0" w:space="0" w:color="auto"/>
            <w:right w:val="none" w:sz="0" w:space="0" w:color="auto"/>
          </w:divBdr>
        </w:div>
        <w:div w:id="1644430253">
          <w:marLeft w:val="0"/>
          <w:marRight w:val="0"/>
          <w:marTop w:val="0"/>
          <w:marBottom w:val="225"/>
          <w:divBdr>
            <w:top w:val="none" w:sz="0" w:space="0" w:color="auto"/>
            <w:left w:val="none" w:sz="0" w:space="0" w:color="auto"/>
            <w:bottom w:val="none" w:sz="0" w:space="0" w:color="auto"/>
            <w:right w:val="none" w:sz="0" w:space="0" w:color="auto"/>
          </w:divBdr>
        </w:div>
        <w:div w:id="162281367">
          <w:marLeft w:val="0"/>
          <w:marRight w:val="0"/>
          <w:marTop w:val="0"/>
          <w:marBottom w:val="225"/>
          <w:divBdr>
            <w:top w:val="none" w:sz="0" w:space="0" w:color="auto"/>
            <w:left w:val="none" w:sz="0" w:space="0" w:color="auto"/>
            <w:bottom w:val="none" w:sz="0" w:space="0" w:color="auto"/>
            <w:right w:val="none" w:sz="0" w:space="0" w:color="auto"/>
          </w:divBdr>
        </w:div>
        <w:div w:id="1020349739">
          <w:marLeft w:val="0"/>
          <w:marRight w:val="0"/>
          <w:marTop w:val="0"/>
          <w:marBottom w:val="225"/>
          <w:divBdr>
            <w:top w:val="none" w:sz="0" w:space="0" w:color="auto"/>
            <w:left w:val="none" w:sz="0" w:space="0" w:color="auto"/>
            <w:bottom w:val="none" w:sz="0" w:space="0" w:color="auto"/>
            <w:right w:val="none" w:sz="0" w:space="0" w:color="auto"/>
          </w:divBdr>
        </w:div>
        <w:div w:id="271137278">
          <w:marLeft w:val="0"/>
          <w:marRight w:val="0"/>
          <w:marTop w:val="0"/>
          <w:marBottom w:val="225"/>
          <w:divBdr>
            <w:top w:val="none" w:sz="0" w:space="0" w:color="auto"/>
            <w:left w:val="none" w:sz="0" w:space="0" w:color="auto"/>
            <w:bottom w:val="none" w:sz="0" w:space="0" w:color="auto"/>
            <w:right w:val="none" w:sz="0" w:space="0" w:color="auto"/>
          </w:divBdr>
        </w:div>
        <w:div w:id="1727796690">
          <w:marLeft w:val="0"/>
          <w:marRight w:val="0"/>
          <w:marTop w:val="0"/>
          <w:marBottom w:val="225"/>
          <w:divBdr>
            <w:top w:val="none" w:sz="0" w:space="0" w:color="auto"/>
            <w:left w:val="none" w:sz="0" w:space="0" w:color="auto"/>
            <w:bottom w:val="none" w:sz="0" w:space="0" w:color="auto"/>
            <w:right w:val="none" w:sz="0" w:space="0" w:color="auto"/>
          </w:divBdr>
        </w:div>
        <w:div w:id="515340379">
          <w:marLeft w:val="0"/>
          <w:marRight w:val="0"/>
          <w:marTop w:val="0"/>
          <w:marBottom w:val="225"/>
          <w:divBdr>
            <w:top w:val="none" w:sz="0" w:space="0" w:color="auto"/>
            <w:left w:val="none" w:sz="0" w:space="0" w:color="auto"/>
            <w:bottom w:val="none" w:sz="0" w:space="0" w:color="auto"/>
            <w:right w:val="none" w:sz="0" w:space="0" w:color="auto"/>
          </w:divBdr>
        </w:div>
        <w:div w:id="1757357463">
          <w:marLeft w:val="0"/>
          <w:marRight w:val="0"/>
          <w:marTop w:val="0"/>
          <w:marBottom w:val="225"/>
          <w:divBdr>
            <w:top w:val="none" w:sz="0" w:space="0" w:color="auto"/>
            <w:left w:val="none" w:sz="0" w:space="0" w:color="auto"/>
            <w:bottom w:val="none" w:sz="0" w:space="0" w:color="auto"/>
            <w:right w:val="none" w:sz="0" w:space="0" w:color="auto"/>
          </w:divBdr>
        </w:div>
        <w:div w:id="308025273">
          <w:marLeft w:val="0"/>
          <w:marRight w:val="0"/>
          <w:marTop w:val="0"/>
          <w:marBottom w:val="225"/>
          <w:divBdr>
            <w:top w:val="none" w:sz="0" w:space="0" w:color="auto"/>
            <w:left w:val="none" w:sz="0" w:space="0" w:color="auto"/>
            <w:bottom w:val="none" w:sz="0" w:space="0" w:color="auto"/>
            <w:right w:val="none" w:sz="0" w:space="0" w:color="auto"/>
          </w:divBdr>
        </w:div>
        <w:div w:id="629479600">
          <w:marLeft w:val="0"/>
          <w:marRight w:val="0"/>
          <w:marTop w:val="0"/>
          <w:marBottom w:val="225"/>
          <w:divBdr>
            <w:top w:val="none" w:sz="0" w:space="0" w:color="auto"/>
            <w:left w:val="none" w:sz="0" w:space="0" w:color="auto"/>
            <w:bottom w:val="none" w:sz="0" w:space="0" w:color="auto"/>
            <w:right w:val="none" w:sz="0" w:space="0" w:color="auto"/>
          </w:divBdr>
        </w:div>
        <w:div w:id="874738409">
          <w:marLeft w:val="0"/>
          <w:marRight w:val="0"/>
          <w:marTop w:val="0"/>
          <w:marBottom w:val="225"/>
          <w:divBdr>
            <w:top w:val="none" w:sz="0" w:space="0" w:color="auto"/>
            <w:left w:val="none" w:sz="0" w:space="0" w:color="auto"/>
            <w:bottom w:val="none" w:sz="0" w:space="0" w:color="auto"/>
            <w:right w:val="none" w:sz="0" w:space="0" w:color="auto"/>
          </w:divBdr>
        </w:div>
        <w:div w:id="2134013368">
          <w:marLeft w:val="0"/>
          <w:marRight w:val="0"/>
          <w:marTop w:val="0"/>
          <w:marBottom w:val="225"/>
          <w:divBdr>
            <w:top w:val="none" w:sz="0" w:space="0" w:color="auto"/>
            <w:left w:val="none" w:sz="0" w:space="0" w:color="auto"/>
            <w:bottom w:val="none" w:sz="0" w:space="0" w:color="auto"/>
            <w:right w:val="none" w:sz="0" w:space="0" w:color="auto"/>
          </w:divBdr>
        </w:div>
        <w:div w:id="1205866217">
          <w:marLeft w:val="0"/>
          <w:marRight w:val="0"/>
          <w:marTop w:val="0"/>
          <w:marBottom w:val="225"/>
          <w:divBdr>
            <w:top w:val="none" w:sz="0" w:space="0" w:color="auto"/>
            <w:left w:val="none" w:sz="0" w:space="0" w:color="auto"/>
            <w:bottom w:val="none" w:sz="0" w:space="0" w:color="auto"/>
            <w:right w:val="none" w:sz="0" w:space="0" w:color="auto"/>
          </w:divBdr>
        </w:div>
        <w:div w:id="346564784">
          <w:marLeft w:val="0"/>
          <w:marRight w:val="0"/>
          <w:marTop w:val="0"/>
          <w:marBottom w:val="225"/>
          <w:divBdr>
            <w:top w:val="none" w:sz="0" w:space="0" w:color="auto"/>
            <w:left w:val="none" w:sz="0" w:space="0" w:color="auto"/>
            <w:bottom w:val="none" w:sz="0" w:space="0" w:color="auto"/>
            <w:right w:val="none" w:sz="0" w:space="0" w:color="auto"/>
          </w:divBdr>
        </w:div>
        <w:div w:id="2000890444">
          <w:marLeft w:val="0"/>
          <w:marRight w:val="0"/>
          <w:marTop w:val="0"/>
          <w:marBottom w:val="225"/>
          <w:divBdr>
            <w:top w:val="none" w:sz="0" w:space="0" w:color="auto"/>
            <w:left w:val="none" w:sz="0" w:space="0" w:color="auto"/>
            <w:bottom w:val="none" w:sz="0" w:space="0" w:color="auto"/>
            <w:right w:val="none" w:sz="0" w:space="0" w:color="auto"/>
          </w:divBdr>
        </w:div>
        <w:div w:id="827861525">
          <w:marLeft w:val="0"/>
          <w:marRight w:val="0"/>
          <w:marTop w:val="0"/>
          <w:marBottom w:val="225"/>
          <w:divBdr>
            <w:top w:val="none" w:sz="0" w:space="0" w:color="auto"/>
            <w:left w:val="none" w:sz="0" w:space="0" w:color="auto"/>
            <w:bottom w:val="none" w:sz="0" w:space="0" w:color="auto"/>
            <w:right w:val="none" w:sz="0" w:space="0" w:color="auto"/>
          </w:divBdr>
        </w:div>
        <w:div w:id="2145929648">
          <w:marLeft w:val="0"/>
          <w:marRight w:val="0"/>
          <w:marTop w:val="0"/>
          <w:marBottom w:val="225"/>
          <w:divBdr>
            <w:top w:val="none" w:sz="0" w:space="0" w:color="auto"/>
            <w:left w:val="none" w:sz="0" w:space="0" w:color="auto"/>
            <w:bottom w:val="none" w:sz="0" w:space="0" w:color="auto"/>
            <w:right w:val="none" w:sz="0" w:space="0" w:color="auto"/>
          </w:divBdr>
        </w:div>
        <w:div w:id="70083130">
          <w:marLeft w:val="0"/>
          <w:marRight w:val="0"/>
          <w:marTop w:val="0"/>
          <w:marBottom w:val="225"/>
          <w:divBdr>
            <w:top w:val="none" w:sz="0" w:space="0" w:color="auto"/>
            <w:left w:val="none" w:sz="0" w:space="0" w:color="auto"/>
            <w:bottom w:val="none" w:sz="0" w:space="0" w:color="auto"/>
            <w:right w:val="none" w:sz="0" w:space="0" w:color="auto"/>
          </w:divBdr>
        </w:div>
        <w:div w:id="1976330413">
          <w:marLeft w:val="0"/>
          <w:marRight w:val="0"/>
          <w:marTop w:val="0"/>
          <w:marBottom w:val="225"/>
          <w:divBdr>
            <w:top w:val="none" w:sz="0" w:space="0" w:color="auto"/>
            <w:left w:val="none" w:sz="0" w:space="0" w:color="auto"/>
            <w:bottom w:val="none" w:sz="0" w:space="0" w:color="auto"/>
            <w:right w:val="none" w:sz="0" w:space="0" w:color="auto"/>
          </w:divBdr>
        </w:div>
        <w:div w:id="1540583590">
          <w:marLeft w:val="0"/>
          <w:marRight w:val="0"/>
          <w:marTop w:val="0"/>
          <w:marBottom w:val="225"/>
          <w:divBdr>
            <w:top w:val="none" w:sz="0" w:space="0" w:color="auto"/>
            <w:left w:val="none" w:sz="0" w:space="0" w:color="auto"/>
            <w:bottom w:val="none" w:sz="0" w:space="0" w:color="auto"/>
            <w:right w:val="none" w:sz="0" w:space="0" w:color="auto"/>
          </w:divBdr>
        </w:div>
        <w:div w:id="1275599234">
          <w:marLeft w:val="0"/>
          <w:marRight w:val="0"/>
          <w:marTop w:val="0"/>
          <w:marBottom w:val="225"/>
          <w:divBdr>
            <w:top w:val="none" w:sz="0" w:space="0" w:color="auto"/>
            <w:left w:val="none" w:sz="0" w:space="0" w:color="auto"/>
            <w:bottom w:val="none" w:sz="0" w:space="0" w:color="auto"/>
            <w:right w:val="none" w:sz="0" w:space="0" w:color="auto"/>
          </w:divBdr>
        </w:div>
        <w:div w:id="579952201">
          <w:marLeft w:val="0"/>
          <w:marRight w:val="0"/>
          <w:marTop w:val="0"/>
          <w:marBottom w:val="225"/>
          <w:divBdr>
            <w:top w:val="none" w:sz="0" w:space="0" w:color="auto"/>
            <w:left w:val="none" w:sz="0" w:space="0" w:color="auto"/>
            <w:bottom w:val="none" w:sz="0" w:space="0" w:color="auto"/>
            <w:right w:val="none" w:sz="0" w:space="0" w:color="auto"/>
          </w:divBdr>
        </w:div>
        <w:div w:id="743264129">
          <w:marLeft w:val="0"/>
          <w:marRight w:val="0"/>
          <w:marTop w:val="0"/>
          <w:marBottom w:val="225"/>
          <w:divBdr>
            <w:top w:val="none" w:sz="0" w:space="0" w:color="auto"/>
            <w:left w:val="none" w:sz="0" w:space="0" w:color="auto"/>
            <w:bottom w:val="none" w:sz="0" w:space="0" w:color="auto"/>
            <w:right w:val="none" w:sz="0" w:space="0" w:color="auto"/>
          </w:divBdr>
        </w:div>
        <w:div w:id="594948023">
          <w:marLeft w:val="0"/>
          <w:marRight w:val="0"/>
          <w:marTop w:val="0"/>
          <w:marBottom w:val="225"/>
          <w:divBdr>
            <w:top w:val="none" w:sz="0" w:space="0" w:color="auto"/>
            <w:left w:val="none" w:sz="0" w:space="0" w:color="auto"/>
            <w:bottom w:val="none" w:sz="0" w:space="0" w:color="auto"/>
            <w:right w:val="none" w:sz="0" w:space="0" w:color="auto"/>
          </w:divBdr>
        </w:div>
        <w:div w:id="279801895">
          <w:marLeft w:val="0"/>
          <w:marRight w:val="0"/>
          <w:marTop w:val="0"/>
          <w:marBottom w:val="225"/>
          <w:divBdr>
            <w:top w:val="none" w:sz="0" w:space="0" w:color="auto"/>
            <w:left w:val="none" w:sz="0" w:space="0" w:color="auto"/>
            <w:bottom w:val="none" w:sz="0" w:space="0" w:color="auto"/>
            <w:right w:val="none" w:sz="0" w:space="0" w:color="auto"/>
          </w:divBdr>
        </w:div>
        <w:div w:id="1126778310">
          <w:marLeft w:val="0"/>
          <w:marRight w:val="0"/>
          <w:marTop w:val="0"/>
          <w:marBottom w:val="225"/>
          <w:divBdr>
            <w:top w:val="none" w:sz="0" w:space="0" w:color="auto"/>
            <w:left w:val="none" w:sz="0" w:space="0" w:color="auto"/>
            <w:bottom w:val="none" w:sz="0" w:space="0" w:color="auto"/>
            <w:right w:val="none" w:sz="0" w:space="0" w:color="auto"/>
          </w:divBdr>
        </w:div>
        <w:div w:id="1744598561">
          <w:marLeft w:val="0"/>
          <w:marRight w:val="0"/>
          <w:marTop w:val="0"/>
          <w:marBottom w:val="225"/>
          <w:divBdr>
            <w:top w:val="none" w:sz="0" w:space="0" w:color="auto"/>
            <w:left w:val="none" w:sz="0" w:space="0" w:color="auto"/>
            <w:bottom w:val="none" w:sz="0" w:space="0" w:color="auto"/>
            <w:right w:val="none" w:sz="0" w:space="0" w:color="auto"/>
          </w:divBdr>
        </w:div>
        <w:div w:id="2009163361">
          <w:marLeft w:val="0"/>
          <w:marRight w:val="0"/>
          <w:marTop w:val="0"/>
          <w:marBottom w:val="225"/>
          <w:divBdr>
            <w:top w:val="none" w:sz="0" w:space="0" w:color="auto"/>
            <w:left w:val="none" w:sz="0" w:space="0" w:color="auto"/>
            <w:bottom w:val="none" w:sz="0" w:space="0" w:color="auto"/>
            <w:right w:val="none" w:sz="0" w:space="0" w:color="auto"/>
          </w:divBdr>
        </w:div>
        <w:div w:id="1322343176">
          <w:marLeft w:val="0"/>
          <w:marRight w:val="0"/>
          <w:marTop w:val="0"/>
          <w:marBottom w:val="225"/>
          <w:divBdr>
            <w:top w:val="none" w:sz="0" w:space="0" w:color="auto"/>
            <w:left w:val="none" w:sz="0" w:space="0" w:color="auto"/>
            <w:bottom w:val="none" w:sz="0" w:space="0" w:color="auto"/>
            <w:right w:val="none" w:sz="0" w:space="0" w:color="auto"/>
          </w:divBdr>
        </w:div>
        <w:div w:id="1615400560">
          <w:marLeft w:val="0"/>
          <w:marRight w:val="0"/>
          <w:marTop w:val="0"/>
          <w:marBottom w:val="225"/>
          <w:divBdr>
            <w:top w:val="none" w:sz="0" w:space="0" w:color="auto"/>
            <w:left w:val="none" w:sz="0" w:space="0" w:color="auto"/>
            <w:bottom w:val="none" w:sz="0" w:space="0" w:color="auto"/>
            <w:right w:val="none" w:sz="0" w:space="0" w:color="auto"/>
          </w:divBdr>
        </w:div>
        <w:div w:id="1879008662">
          <w:marLeft w:val="0"/>
          <w:marRight w:val="0"/>
          <w:marTop w:val="0"/>
          <w:marBottom w:val="225"/>
          <w:divBdr>
            <w:top w:val="none" w:sz="0" w:space="0" w:color="auto"/>
            <w:left w:val="none" w:sz="0" w:space="0" w:color="auto"/>
            <w:bottom w:val="none" w:sz="0" w:space="0" w:color="auto"/>
            <w:right w:val="none" w:sz="0" w:space="0" w:color="auto"/>
          </w:divBdr>
        </w:div>
        <w:div w:id="1392846817">
          <w:marLeft w:val="0"/>
          <w:marRight w:val="0"/>
          <w:marTop w:val="0"/>
          <w:marBottom w:val="225"/>
          <w:divBdr>
            <w:top w:val="none" w:sz="0" w:space="0" w:color="auto"/>
            <w:left w:val="none" w:sz="0" w:space="0" w:color="auto"/>
            <w:bottom w:val="none" w:sz="0" w:space="0" w:color="auto"/>
            <w:right w:val="none" w:sz="0" w:space="0" w:color="auto"/>
          </w:divBdr>
        </w:div>
        <w:div w:id="1835955602">
          <w:marLeft w:val="0"/>
          <w:marRight w:val="0"/>
          <w:marTop w:val="0"/>
          <w:marBottom w:val="225"/>
          <w:divBdr>
            <w:top w:val="none" w:sz="0" w:space="0" w:color="auto"/>
            <w:left w:val="none" w:sz="0" w:space="0" w:color="auto"/>
            <w:bottom w:val="none" w:sz="0" w:space="0" w:color="auto"/>
            <w:right w:val="none" w:sz="0" w:space="0" w:color="auto"/>
          </w:divBdr>
        </w:div>
        <w:div w:id="81027367">
          <w:marLeft w:val="0"/>
          <w:marRight w:val="0"/>
          <w:marTop w:val="0"/>
          <w:marBottom w:val="225"/>
          <w:divBdr>
            <w:top w:val="none" w:sz="0" w:space="0" w:color="auto"/>
            <w:left w:val="none" w:sz="0" w:space="0" w:color="auto"/>
            <w:bottom w:val="none" w:sz="0" w:space="0" w:color="auto"/>
            <w:right w:val="none" w:sz="0" w:space="0" w:color="auto"/>
          </w:divBdr>
        </w:div>
        <w:div w:id="698117433">
          <w:marLeft w:val="0"/>
          <w:marRight w:val="0"/>
          <w:marTop w:val="0"/>
          <w:marBottom w:val="225"/>
          <w:divBdr>
            <w:top w:val="none" w:sz="0" w:space="0" w:color="auto"/>
            <w:left w:val="none" w:sz="0" w:space="0" w:color="auto"/>
            <w:bottom w:val="none" w:sz="0" w:space="0" w:color="auto"/>
            <w:right w:val="none" w:sz="0" w:space="0" w:color="auto"/>
          </w:divBdr>
        </w:div>
        <w:div w:id="1412964024">
          <w:marLeft w:val="0"/>
          <w:marRight w:val="0"/>
          <w:marTop w:val="0"/>
          <w:marBottom w:val="225"/>
          <w:divBdr>
            <w:top w:val="none" w:sz="0" w:space="0" w:color="auto"/>
            <w:left w:val="none" w:sz="0" w:space="0" w:color="auto"/>
            <w:bottom w:val="none" w:sz="0" w:space="0" w:color="auto"/>
            <w:right w:val="none" w:sz="0" w:space="0" w:color="auto"/>
          </w:divBdr>
        </w:div>
        <w:div w:id="102237225">
          <w:marLeft w:val="0"/>
          <w:marRight w:val="0"/>
          <w:marTop w:val="0"/>
          <w:marBottom w:val="225"/>
          <w:divBdr>
            <w:top w:val="none" w:sz="0" w:space="0" w:color="auto"/>
            <w:left w:val="none" w:sz="0" w:space="0" w:color="auto"/>
            <w:bottom w:val="none" w:sz="0" w:space="0" w:color="auto"/>
            <w:right w:val="none" w:sz="0" w:space="0" w:color="auto"/>
          </w:divBdr>
        </w:div>
        <w:div w:id="634717257">
          <w:marLeft w:val="0"/>
          <w:marRight w:val="0"/>
          <w:marTop w:val="0"/>
          <w:marBottom w:val="225"/>
          <w:divBdr>
            <w:top w:val="none" w:sz="0" w:space="0" w:color="auto"/>
            <w:left w:val="none" w:sz="0" w:space="0" w:color="auto"/>
            <w:bottom w:val="none" w:sz="0" w:space="0" w:color="auto"/>
            <w:right w:val="none" w:sz="0" w:space="0" w:color="auto"/>
          </w:divBdr>
        </w:div>
        <w:div w:id="1773813769">
          <w:marLeft w:val="0"/>
          <w:marRight w:val="0"/>
          <w:marTop w:val="0"/>
          <w:marBottom w:val="225"/>
          <w:divBdr>
            <w:top w:val="none" w:sz="0" w:space="0" w:color="auto"/>
            <w:left w:val="none" w:sz="0" w:space="0" w:color="auto"/>
            <w:bottom w:val="none" w:sz="0" w:space="0" w:color="auto"/>
            <w:right w:val="none" w:sz="0" w:space="0" w:color="auto"/>
          </w:divBdr>
        </w:div>
        <w:div w:id="906955454">
          <w:marLeft w:val="0"/>
          <w:marRight w:val="0"/>
          <w:marTop w:val="0"/>
          <w:marBottom w:val="225"/>
          <w:divBdr>
            <w:top w:val="none" w:sz="0" w:space="0" w:color="auto"/>
            <w:left w:val="none" w:sz="0" w:space="0" w:color="auto"/>
            <w:bottom w:val="none" w:sz="0" w:space="0" w:color="auto"/>
            <w:right w:val="none" w:sz="0" w:space="0" w:color="auto"/>
          </w:divBdr>
        </w:div>
        <w:div w:id="649289433">
          <w:marLeft w:val="0"/>
          <w:marRight w:val="0"/>
          <w:marTop w:val="0"/>
          <w:marBottom w:val="225"/>
          <w:divBdr>
            <w:top w:val="none" w:sz="0" w:space="0" w:color="auto"/>
            <w:left w:val="none" w:sz="0" w:space="0" w:color="auto"/>
            <w:bottom w:val="none" w:sz="0" w:space="0" w:color="auto"/>
            <w:right w:val="none" w:sz="0" w:space="0" w:color="auto"/>
          </w:divBdr>
        </w:div>
        <w:div w:id="1295405072">
          <w:marLeft w:val="0"/>
          <w:marRight w:val="0"/>
          <w:marTop w:val="0"/>
          <w:marBottom w:val="225"/>
          <w:divBdr>
            <w:top w:val="none" w:sz="0" w:space="0" w:color="auto"/>
            <w:left w:val="none" w:sz="0" w:space="0" w:color="auto"/>
            <w:bottom w:val="none" w:sz="0" w:space="0" w:color="auto"/>
            <w:right w:val="none" w:sz="0" w:space="0" w:color="auto"/>
          </w:divBdr>
        </w:div>
        <w:div w:id="529563625">
          <w:marLeft w:val="0"/>
          <w:marRight w:val="0"/>
          <w:marTop w:val="0"/>
          <w:marBottom w:val="225"/>
          <w:divBdr>
            <w:top w:val="none" w:sz="0" w:space="0" w:color="auto"/>
            <w:left w:val="none" w:sz="0" w:space="0" w:color="auto"/>
            <w:bottom w:val="none" w:sz="0" w:space="0" w:color="auto"/>
            <w:right w:val="none" w:sz="0" w:space="0" w:color="auto"/>
          </w:divBdr>
        </w:div>
        <w:div w:id="816606819">
          <w:marLeft w:val="0"/>
          <w:marRight w:val="0"/>
          <w:marTop w:val="0"/>
          <w:marBottom w:val="225"/>
          <w:divBdr>
            <w:top w:val="none" w:sz="0" w:space="0" w:color="auto"/>
            <w:left w:val="none" w:sz="0" w:space="0" w:color="auto"/>
            <w:bottom w:val="none" w:sz="0" w:space="0" w:color="auto"/>
            <w:right w:val="none" w:sz="0" w:space="0" w:color="auto"/>
          </w:divBdr>
        </w:div>
        <w:div w:id="36048429">
          <w:marLeft w:val="0"/>
          <w:marRight w:val="0"/>
          <w:marTop w:val="300"/>
          <w:marBottom w:val="180"/>
          <w:divBdr>
            <w:top w:val="none" w:sz="0" w:space="0" w:color="auto"/>
            <w:left w:val="none" w:sz="0" w:space="0" w:color="auto"/>
            <w:bottom w:val="none" w:sz="0" w:space="0" w:color="auto"/>
            <w:right w:val="none" w:sz="0" w:space="0" w:color="auto"/>
          </w:divBdr>
        </w:div>
        <w:div w:id="1319113805">
          <w:marLeft w:val="0"/>
          <w:marRight w:val="0"/>
          <w:marTop w:val="0"/>
          <w:marBottom w:val="225"/>
          <w:divBdr>
            <w:top w:val="none" w:sz="0" w:space="0" w:color="auto"/>
            <w:left w:val="none" w:sz="0" w:space="0" w:color="auto"/>
            <w:bottom w:val="none" w:sz="0" w:space="0" w:color="auto"/>
            <w:right w:val="none" w:sz="0" w:space="0" w:color="auto"/>
          </w:divBdr>
        </w:div>
        <w:div w:id="1812283412">
          <w:marLeft w:val="0"/>
          <w:marRight w:val="0"/>
          <w:marTop w:val="0"/>
          <w:marBottom w:val="225"/>
          <w:divBdr>
            <w:top w:val="none" w:sz="0" w:space="0" w:color="auto"/>
            <w:left w:val="none" w:sz="0" w:space="0" w:color="auto"/>
            <w:bottom w:val="none" w:sz="0" w:space="0" w:color="auto"/>
            <w:right w:val="none" w:sz="0" w:space="0" w:color="auto"/>
          </w:divBdr>
        </w:div>
        <w:div w:id="1463960883">
          <w:marLeft w:val="0"/>
          <w:marRight w:val="0"/>
          <w:marTop w:val="0"/>
          <w:marBottom w:val="225"/>
          <w:divBdr>
            <w:top w:val="none" w:sz="0" w:space="0" w:color="auto"/>
            <w:left w:val="none" w:sz="0" w:space="0" w:color="auto"/>
            <w:bottom w:val="none" w:sz="0" w:space="0" w:color="auto"/>
            <w:right w:val="none" w:sz="0" w:space="0" w:color="auto"/>
          </w:divBdr>
        </w:div>
        <w:div w:id="1110466756">
          <w:marLeft w:val="0"/>
          <w:marRight w:val="0"/>
          <w:marTop w:val="0"/>
          <w:marBottom w:val="225"/>
          <w:divBdr>
            <w:top w:val="none" w:sz="0" w:space="0" w:color="auto"/>
            <w:left w:val="none" w:sz="0" w:space="0" w:color="auto"/>
            <w:bottom w:val="none" w:sz="0" w:space="0" w:color="auto"/>
            <w:right w:val="none" w:sz="0" w:space="0" w:color="auto"/>
          </w:divBdr>
        </w:div>
        <w:div w:id="1673336376">
          <w:marLeft w:val="0"/>
          <w:marRight w:val="0"/>
          <w:marTop w:val="0"/>
          <w:marBottom w:val="225"/>
          <w:divBdr>
            <w:top w:val="none" w:sz="0" w:space="0" w:color="auto"/>
            <w:left w:val="none" w:sz="0" w:space="0" w:color="auto"/>
            <w:bottom w:val="none" w:sz="0" w:space="0" w:color="auto"/>
            <w:right w:val="none" w:sz="0" w:space="0" w:color="auto"/>
          </w:divBdr>
        </w:div>
        <w:div w:id="1890608703">
          <w:marLeft w:val="0"/>
          <w:marRight w:val="0"/>
          <w:marTop w:val="0"/>
          <w:marBottom w:val="225"/>
          <w:divBdr>
            <w:top w:val="none" w:sz="0" w:space="0" w:color="auto"/>
            <w:left w:val="none" w:sz="0" w:space="0" w:color="auto"/>
            <w:bottom w:val="none" w:sz="0" w:space="0" w:color="auto"/>
            <w:right w:val="none" w:sz="0" w:space="0" w:color="auto"/>
          </w:divBdr>
        </w:div>
        <w:div w:id="666520752">
          <w:marLeft w:val="0"/>
          <w:marRight w:val="0"/>
          <w:marTop w:val="0"/>
          <w:marBottom w:val="225"/>
          <w:divBdr>
            <w:top w:val="none" w:sz="0" w:space="0" w:color="auto"/>
            <w:left w:val="none" w:sz="0" w:space="0" w:color="auto"/>
            <w:bottom w:val="none" w:sz="0" w:space="0" w:color="auto"/>
            <w:right w:val="none" w:sz="0" w:space="0" w:color="auto"/>
          </w:divBdr>
        </w:div>
        <w:div w:id="766465389">
          <w:marLeft w:val="0"/>
          <w:marRight w:val="0"/>
          <w:marTop w:val="0"/>
          <w:marBottom w:val="225"/>
          <w:divBdr>
            <w:top w:val="none" w:sz="0" w:space="0" w:color="auto"/>
            <w:left w:val="none" w:sz="0" w:space="0" w:color="auto"/>
            <w:bottom w:val="none" w:sz="0" w:space="0" w:color="auto"/>
            <w:right w:val="none" w:sz="0" w:space="0" w:color="auto"/>
          </w:divBdr>
        </w:div>
        <w:div w:id="1395159212">
          <w:marLeft w:val="0"/>
          <w:marRight w:val="0"/>
          <w:marTop w:val="0"/>
          <w:marBottom w:val="225"/>
          <w:divBdr>
            <w:top w:val="none" w:sz="0" w:space="0" w:color="auto"/>
            <w:left w:val="none" w:sz="0" w:space="0" w:color="auto"/>
            <w:bottom w:val="none" w:sz="0" w:space="0" w:color="auto"/>
            <w:right w:val="none" w:sz="0" w:space="0" w:color="auto"/>
          </w:divBdr>
        </w:div>
        <w:div w:id="432559201">
          <w:marLeft w:val="0"/>
          <w:marRight w:val="0"/>
          <w:marTop w:val="0"/>
          <w:marBottom w:val="225"/>
          <w:divBdr>
            <w:top w:val="none" w:sz="0" w:space="0" w:color="auto"/>
            <w:left w:val="none" w:sz="0" w:space="0" w:color="auto"/>
            <w:bottom w:val="none" w:sz="0" w:space="0" w:color="auto"/>
            <w:right w:val="none" w:sz="0" w:space="0" w:color="auto"/>
          </w:divBdr>
        </w:div>
        <w:div w:id="561522800">
          <w:marLeft w:val="0"/>
          <w:marRight w:val="0"/>
          <w:marTop w:val="0"/>
          <w:marBottom w:val="225"/>
          <w:divBdr>
            <w:top w:val="none" w:sz="0" w:space="0" w:color="auto"/>
            <w:left w:val="none" w:sz="0" w:space="0" w:color="auto"/>
            <w:bottom w:val="none" w:sz="0" w:space="0" w:color="auto"/>
            <w:right w:val="none" w:sz="0" w:space="0" w:color="auto"/>
          </w:divBdr>
        </w:div>
        <w:div w:id="1897734920">
          <w:marLeft w:val="0"/>
          <w:marRight w:val="0"/>
          <w:marTop w:val="0"/>
          <w:marBottom w:val="225"/>
          <w:divBdr>
            <w:top w:val="none" w:sz="0" w:space="0" w:color="auto"/>
            <w:left w:val="none" w:sz="0" w:space="0" w:color="auto"/>
            <w:bottom w:val="none" w:sz="0" w:space="0" w:color="auto"/>
            <w:right w:val="none" w:sz="0" w:space="0" w:color="auto"/>
          </w:divBdr>
        </w:div>
        <w:div w:id="2049521960">
          <w:marLeft w:val="0"/>
          <w:marRight w:val="0"/>
          <w:marTop w:val="0"/>
          <w:marBottom w:val="225"/>
          <w:divBdr>
            <w:top w:val="none" w:sz="0" w:space="0" w:color="auto"/>
            <w:left w:val="none" w:sz="0" w:space="0" w:color="auto"/>
            <w:bottom w:val="none" w:sz="0" w:space="0" w:color="auto"/>
            <w:right w:val="none" w:sz="0" w:space="0" w:color="auto"/>
          </w:divBdr>
        </w:div>
        <w:div w:id="1157308704">
          <w:marLeft w:val="0"/>
          <w:marRight w:val="0"/>
          <w:marTop w:val="0"/>
          <w:marBottom w:val="225"/>
          <w:divBdr>
            <w:top w:val="none" w:sz="0" w:space="0" w:color="auto"/>
            <w:left w:val="none" w:sz="0" w:space="0" w:color="auto"/>
            <w:bottom w:val="none" w:sz="0" w:space="0" w:color="auto"/>
            <w:right w:val="none" w:sz="0" w:space="0" w:color="auto"/>
          </w:divBdr>
        </w:div>
        <w:div w:id="1498374826">
          <w:marLeft w:val="0"/>
          <w:marRight w:val="0"/>
          <w:marTop w:val="0"/>
          <w:marBottom w:val="225"/>
          <w:divBdr>
            <w:top w:val="none" w:sz="0" w:space="0" w:color="auto"/>
            <w:left w:val="none" w:sz="0" w:space="0" w:color="auto"/>
            <w:bottom w:val="none" w:sz="0" w:space="0" w:color="auto"/>
            <w:right w:val="none" w:sz="0" w:space="0" w:color="auto"/>
          </w:divBdr>
        </w:div>
        <w:div w:id="719985692">
          <w:marLeft w:val="0"/>
          <w:marRight w:val="0"/>
          <w:marTop w:val="0"/>
          <w:marBottom w:val="225"/>
          <w:divBdr>
            <w:top w:val="none" w:sz="0" w:space="0" w:color="auto"/>
            <w:left w:val="none" w:sz="0" w:space="0" w:color="auto"/>
            <w:bottom w:val="none" w:sz="0" w:space="0" w:color="auto"/>
            <w:right w:val="none" w:sz="0" w:space="0" w:color="auto"/>
          </w:divBdr>
        </w:div>
        <w:div w:id="1942564866">
          <w:marLeft w:val="0"/>
          <w:marRight w:val="0"/>
          <w:marTop w:val="0"/>
          <w:marBottom w:val="225"/>
          <w:divBdr>
            <w:top w:val="none" w:sz="0" w:space="0" w:color="auto"/>
            <w:left w:val="none" w:sz="0" w:space="0" w:color="auto"/>
            <w:bottom w:val="none" w:sz="0" w:space="0" w:color="auto"/>
            <w:right w:val="none" w:sz="0" w:space="0" w:color="auto"/>
          </w:divBdr>
        </w:div>
        <w:div w:id="1689214031">
          <w:marLeft w:val="0"/>
          <w:marRight w:val="0"/>
          <w:marTop w:val="0"/>
          <w:marBottom w:val="225"/>
          <w:divBdr>
            <w:top w:val="none" w:sz="0" w:space="0" w:color="auto"/>
            <w:left w:val="none" w:sz="0" w:space="0" w:color="auto"/>
            <w:bottom w:val="none" w:sz="0" w:space="0" w:color="auto"/>
            <w:right w:val="none" w:sz="0" w:space="0" w:color="auto"/>
          </w:divBdr>
        </w:div>
        <w:div w:id="1958294555">
          <w:marLeft w:val="0"/>
          <w:marRight w:val="0"/>
          <w:marTop w:val="0"/>
          <w:marBottom w:val="225"/>
          <w:divBdr>
            <w:top w:val="none" w:sz="0" w:space="0" w:color="auto"/>
            <w:left w:val="none" w:sz="0" w:space="0" w:color="auto"/>
            <w:bottom w:val="none" w:sz="0" w:space="0" w:color="auto"/>
            <w:right w:val="none" w:sz="0" w:space="0" w:color="auto"/>
          </w:divBdr>
        </w:div>
        <w:div w:id="241261336">
          <w:marLeft w:val="0"/>
          <w:marRight w:val="0"/>
          <w:marTop w:val="0"/>
          <w:marBottom w:val="225"/>
          <w:divBdr>
            <w:top w:val="none" w:sz="0" w:space="0" w:color="auto"/>
            <w:left w:val="none" w:sz="0" w:space="0" w:color="auto"/>
            <w:bottom w:val="none" w:sz="0" w:space="0" w:color="auto"/>
            <w:right w:val="none" w:sz="0" w:space="0" w:color="auto"/>
          </w:divBdr>
        </w:div>
        <w:div w:id="1451702313">
          <w:marLeft w:val="0"/>
          <w:marRight w:val="0"/>
          <w:marTop w:val="0"/>
          <w:marBottom w:val="225"/>
          <w:divBdr>
            <w:top w:val="none" w:sz="0" w:space="0" w:color="auto"/>
            <w:left w:val="none" w:sz="0" w:space="0" w:color="auto"/>
            <w:bottom w:val="none" w:sz="0" w:space="0" w:color="auto"/>
            <w:right w:val="none" w:sz="0" w:space="0" w:color="auto"/>
          </w:divBdr>
        </w:div>
        <w:div w:id="502017060">
          <w:marLeft w:val="0"/>
          <w:marRight w:val="0"/>
          <w:marTop w:val="0"/>
          <w:marBottom w:val="225"/>
          <w:divBdr>
            <w:top w:val="none" w:sz="0" w:space="0" w:color="auto"/>
            <w:left w:val="none" w:sz="0" w:space="0" w:color="auto"/>
            <w:bottom w:val="none" w:sz="0" w:space="0" w:color="auto"/>
            <w:right w:val="none" w:sz="0" w:space="0" w:color="auto"/>
          </w:divBdr>
        </w:div>
        <w:div w:id="2040276431">
          <w:marLeft w:val="0"/>
          <w:marRight w:val="0"/>
          <w:marTop w:val="0"/>
          <w:marBottom w:val="225"/>
          <w:divBdr>
            <w:top w:val="none" w:sz="0" w:space="0" w:color="auto"/>
            <w:left w:val="none" w:sz="0" w:space="0" w:color="auto"/>
            <w:bottom w:val="none" w:sz="0" w:space="0" w:color="auto"/>
            <w:right w:val="none" w:sz="0" w:space="0" w:color="auto"/>
          </w:divBdr>
        </w:div>
        <w:div w:id="444807667">
          <w:marLeft w:val="0"/>
          <w:marRight w:val="0"/>
          <w:marTop w:val="0"/>
          <w:marBottom w:val="225"/>
          <w:divBdr>
            <w:top w:val="none" w:sz="0" w:space="0" w:color="auto"/>
            <w:left w:val="none" w:sz="0" w:space="0" w:color="auto"/>
            <w:bottom w:val="none" w:sz="0" w:space="0" w:color="auto"/>
            <w:right w:val="none" w:sz="0" w:space="0" w:color="auto"/>
          </w:divBdr>
        </w:div>
        <w:div w:id="1151756684">
          <w:marLeft w:val="0"/>
          <w:marRight w:val="0"/>
          <w:marTop w:val="0"/>
          <w:marBottom w:val="225"/>
          <w:divBdr>
            <w:top w:val="none" w:sz="0" w:space="0" w:color="auto"/>
            <w:left w:val="none" w:sz="0" w:space="0" w:color="auto"/>
            <w:bottom w:val="none" w:sz="0" w:space="0" w:color="auto"/>
            <w:right w:val="none" w:sz="0" w:space="0" w:color="auto"/>
          </w:divBdr>
        </w:div>
        <w:div w:id="1094593249">
          <w:marLeft w:val="0"/>
          <w:marRight w:val="0"/>
          <w:marTop w:val="0"/>
          <w:marBottom w:val="225"/>
          <w:divBdr>
            <w:top w:val="none" w:sz="0" w:space="0" w:color="auto"/>
            <w:left w:val="none" w:sz="0" w:space="0" w:color="auto"/>
            <w:bottom w:val="none" w:sz="0" w:space="0" w:color="auto"/>
            <w:right w:val="none" w:sz="0" w:space="0" w:color="auto"/>
          </w:divBdr>
        </w:div>
        <w:div w:id="323778630">
          <w:marLeft w:val="0"/>
          <w:marRight w:val="0"/>
          <w:marTop w:val="0"/>
          <w:marBottom w:val="225"/>
          <w:divBdr>
            <w:top w:val="none" w:sz="0" w:space="0" w:color="auto"/>
            <w:left w:val="none" w:sz="0" w:space="0" w:color="auto"/>
            <w:bottom w:val="none" w:sz="0" w:space="0" w:color="auto"/>
            <w:right w:val="none" w:sz="0" w:space="0" w:color="auto"/>
          </w:divBdr>
        </w:div>
        <w:div w:id="1363941256">
          <w:marLeft w:val="0"/>
          <w:marRight w:val="0"/>
          <w:marTop w:val="0"/>
          <w:marBottom w:val="225"/>
          <w:divBdr>
            <w:top w:val="none" w:sz="0" w:space="0" w:color="auto"/>
            <w:left w:val="none" w:sz="0" w:space="0" w:color="auto"/>
            <w:bottom w:val="none" w:sz="0" w:space="0" w:color="auto"/>
            <w:right w:val="none" w:sz="0" w:space="0" w:color="auto"/>
          </w:divBdr>
        </w:div>
        <w:div w:id="1501190576">
          <w:marLeft w:val="0"/>
          <w:marRight w:val="0"/>
          <w:marTop w:val="0"/>
          <w:marBottom w:val="225"/>
          <w:divBdr>
            <w:top w:val="none" w:sz="0" w:space="0" w:color="auto"/>
            <w:left w:val="none" w:sz="0" w:space="0" w:color="auto"/>
            <w:bottom w:val="none" w:sz="0" w:space="0" w:color="auto"/>
            <w:right w:val="none" w:sz="0" w:space="0" w:color="auto"/>
          </w:divBdr>
        </w:div>
        <w:div w:id="1598908337">
          <w:marLeft w:val="0"/>
          <w:marRight w:val="0"/>
          <w:marTop w:val="0"/>
          <w:marBottom w:val="225"/>
          <w:divBdr>
            <w:top w:val="none" w:sz="0" w:space="0" w:color="auto"/>
            <w:left w:val="none" w:sz="0" w:space="0" w:color="auto"/>
            <w:bottom w:val="none" w:sz="0" w:space="0" w:color="auto"/>
            <w:right w:val="none" w:sz="0" w:space="0" w:color="auto"/>
          </w:divBdr>
        </w:div>
        <w:div w:id="349916342">
          <w:marLeft w:val="0"/>
          <w:marRight w:val="0"/>
          <w:marTop w:val="0"/>
          <w:marBottom w:val="225"/>
          <w:divBdr>
            <w:top w:val="none" w:sz="0" w:space="0" w:color="auto"/>
            <w:left w:val="none" w:sz="0" w:space="0" w:color="auto"/>
            <w:bottom w:val="none" w:sz="0" w:space="0" w:color="auto"/>
            <w:right w:val="none" w:sz="0" w:space="0" w:color="auto"/>
          </w:divBdr>
        </w:div>
        <w:div w:id="2088183263">
          <w:marLeft w:val="0"/>
          <w:marRight w:val="0"/>
          <w:marTop w:val="0"/>
          <w:marBottom w:val="225"/>
          <w:divBdr>
            <w:top w:val="none" w:sz="0" w:space="0" w:color="auto"/>
            <w:left w:val="none" w:sz="0" w:space="0" w:color="auto"/>
            <w:bottom w:val="none" w:sz="0" w:space="0" w:color="auto"/>
            <w:right w:val="none" w:sz="0" w:space="0" w:color="auto"/>
          </w:divBdr>
        </w:div>
        <w:div w:id="1544365601">
          <w:marLeft w:val="0"/>
          <w:marRight w:val="0"/>
          <w:marTop w:val="0"/>
          <w:marBottom w:val="225"/>
          <w:divBdr>
            <w:top w:val="none" w:sz="0" w:space="0" w:color="auto"/>
            <w:left w:val="none" w:sz="0" w:space="0" w:color="auto"/>
            <w:bottom w:val="none" w:sz="0" w:space="0" w:color="auto"/>
            <w:right w:val="none" w:sz="0" w:space="0" w:color="auto"/>
          </w:divBdr>
        </w:div>
        <w:div w:id="1125080378">
          <w:marLeft w:val="0"/>
          <w:marRight w:val="0"/>
          <w:marTop w:val="0"/>
          <w:marBottom w:val="225"/>
          <w:divBdr>
            <w:top w:val="none" w:sz="0" w:space="0" w:color="auto"/>
            <w:left w:val="none" w:sz="0" w:space="0" w:color="auto"/>
            <w:bottom w:val="none" w:sz="0" w:space="0" w:color="auto"/>
            <w:right w:val="none" w:sz="0" w:space="0" w:color="auto"/>
          </w:divBdr>
        </w:div>
        <w:div w:id="213280356">
          <w:marLeft w:val="0"/>
          <w:marRight w:val="0"/>
          <w:marTop w:val="0"/>
          <w:marBottom w:val="225"/>
          <w:divBdr>
            <w:top w:val="none" w:sz="0" w:space="0" w:color="auto"/>
            <w:left w:val="none" w:sz="0" w:space="0" w:color="auto"/>
            <w:bottom w:val="none" w:sz="0" w:space="0" w:color="auto"/>
            <w:right w:val="none" w:sz="0" w:space="0" w:color="auto"/>
          </w:divBdr>
        </w:div>
        <w:div w:id="515197788">
          <w:marLeft w:val="0"/>
          <w:marRight w:val="0"/>
          <w:marTop w:val="0"/>
          <w:marBottom w:val="225"/>
          <w:divBdr>
            <w:top w:val="none" w:sz="0" w:space="0" w:color="auto"/>
            <w:left w:val="none" w:sz="0" w:space="0" w:color="auto"/>
            <w:bottom w:val="none" w:sz="0" w:space="0" w:color="auto"/>
            <w:right w:val="none" w:sz="0" w:space="0" w:color="auto"/>
          </w:divBdr>
        </w:div>
        <w:div w:id="883566505">
          <w:marLeft w:val="0"/>
          <w:marRight w:val="0"/>
          <w:marTop w:val="0"/>
          <w:marBottom w:val="225"/>
          <w:divBdr>
            <w:top w:val="none" w:sz="0" w:space="0" w:color="auto"/>
            <w:left w:val="none" w:sz="0" w:space="0" w:color="auto"/>
            <w:bottom w:val="none" w:sz="0" w:space="0" w:color="auto"/>
            <w:right w:val="none" w:sz="0" w:space="0" w:color="auto"/>
          </w:divBdr>
        </w:div>
        <w:div w:id="362287021">
          <w:marLeft w:val="0"/>
          <w:marRight w:val="0"/>
          <w:marTop w:val="0"/>
          <w:marBottom w:val="225"/>
          <w:divBdr>
            <w:top w:val="none" w:sz="0" w:space="0" w:color="auto"/>
            <w:left w:val="none" w:sz="0" w:space="0" w:color="auto"/>
            <w:bottom w:val="none" w:sz="0" w:space="0" w:color="auto"/>
            <w:right w:val="none" w:sz="0" w:space="0" w:color="auto"/>
          </w:divBdr>
        </w:div>
        <w:div w:id="1505898813">
          <w:marLeft w:val="0"/>
          <w:marRight w:val="0"/>
          <w:marTop w:val="0"/>
          <w:marBottom w:val="225"/>
          <w:divBdr>
            <w:top w:val="none" w:sz="0" w:space="0" w:color="auto"/>
            <w:left w:val="none" w:sz="0" w:space="0" w:color="auto"/>
            <w:bottom w:val="none" w:sz="0" w:space="0" w:color="auto"/>
            <w:right w:val="none" w:sz="0" w:space="0" w:color="auto"/>
          </w:divBdr>
        </w:div>
        <w:div w:id="111874274">
          <w:marLeft w:val="0"/>
          <w:marRight w:val="0"/>
          <w:marTop w:val="0"/>
          <w:marBottom w:val="225"/>
          <w:divBdr>
            <w:top w:val="none" w:sz="0" w:space="0" w:color="auto"/>
            <w:left w:val="none" w:sz="0" w:space="0" w:color="auto"/>
            <w:bottom w:val="none" w:sz="0" w:space="0" w:color="auto"/>
            <w:right w:val="none" w:sz="0" w:space="0" w:color="auto"/>
          </w:divBdr>
        </w:div>
        <w:div w:id="1075127362">
          <w:marLeft w:val="0"/>
          <w:marRight w:val="0"/>
          <w:marTop w:val="0"/>
          <w:marBottom w:val="225"/>
          <w:divBdr>
            <w:top w:val="none" w:sz="0" w:space="0" w:color="auto"/>
            <w:left w:val="none" w:sz="0" w:space="0" w:color="auto"/>
            <w:bottom w:val="none" w:sz="0" w:space="0" w:color="auto"/>
            <w:right w:val="none" w:sz="0" w:space="0" w:color="auto"/>
          </w:divBdr>
        </w:div>
        <w:div w:id="495075798">
          <w:marLeft w:val="0"/>
          <w:marRight w:val="0"/>
          <w:marTop w:val="0"/>
          <w:marBottom w:val="225"/>
          <w:divBdr>
            <w:top w:val="none" w:sz="0" w:space="0" w:color="auto"/>
            <w:left w:val="none" w:sz="0" w:space="0" w:color="auto"/>
            <w:bottom w:val="none" w:sz="0" w:space="0" w:color="auto"/>
            <w:right w:val="none" w:sz="0" w:space="0" w:color="auto"/>
          </w:divBdr>
        </w:div>
        <w:div w:id="1535725787">
          <w:marLeft w:val="0"/>
          <w:marRight w:val="0"/>
          <w:marTop w:val="0"/>
          <w:marBottom w:val="225"/>
          <w:divBdr>
            <w:top w:val="none" w:sz="0" w:space="0" w:color="auto"/>
            <w:left w:val="none" w:sz="0" w:space="0" w:color="auto"/>
            <w:bottom w:val="none" w:sz="0" w:space="0" w:color="auto"/>
            <w:right w:val="none" w:sz="0" w:space="0" w:color="auto"/>
          </w:divBdr>
        </w:div>
        <w:div w:id="1926960555">
          <w:marLeft w:val="0"/>
          <w:marRight w:val="0"/>
          <w:marTop w:val="0"/>
          <w:marBottom w:val="225"/>
          <w:divBdr>
            <w:top w:val="none" w:sz="0" w:space="0" w:color="auto"/>
            <w:left w:val="none" w:sz="0" w:space="0" w:color="auto"/>
            <w:bottom w:val="none" w:sz="0" w:space="0" w:color="auto"/>
            <w:right w:val="none" w:sz="0" w:space="0" w:color="auto"/>
          </w:divBdr>
        </w:div>
        <w:div w:id="1119110095">
          <w:marLeft w:val="0"/>
          <w:marRight w:val="0"/>
          <w:marTop w:val="0"/>
          <w:marBottom w:val="225"/>
          <w:divBdr>
            <w:top w:val="none" w:sz="0" w:space="0" w:color="auto"/>
            <w:left w:val="none" w:sz="0" w:space="0" w:color="auto"/>
            <w:bottom w:val="none" w:sz="0" w:space="0" w:color="auto"/>
            <w:right w:val="none" w:sz="0" w:space="0" w:color="auto"/>
          </w:divBdr>
        </w:div>
        <w:div w:id="2130127735">
          <w:marLeft w:val="0"/>
          <w:marRight w:val="0"/>
          <w:marTop w:val="0"/>
          <w:marBottom w:val="225"/>
          <w:divBdr>
            <w:top w:val="none" w:sz="0" w:space="0" w:color="auto"/>
            <w:left w:val="none" w:sz="0" w:space="0" w:color="auto"/>
            <w:bottom w:val="none" w:sz="0" w:space="0" w:color="auto"/>
            <w:right w:val="none" w:sz="0" w:space="0" w:color="auto"/>
          </w:divBdr>
        </w:div>
        <w:div w:id="154691065">
          <w:marLeft w:val="0"/>
          <w:marRight w:val="0"/>
          <w:marTop w:val="0"/>
          <w:marBottom w:val="225"/>
          <w:divBdr>
            <w:top w:val="none" w:sz="0" w:space="0" w:color="auto"/>
            <w:left w:val="none" w:sz="0" w:space="0" w:color="auto"/>
            <w:bottom w:val="none" w:sz="0" w:space="0" w:color="auto"/>
            <w:right w:val="none" w:sz="0" w:space="0" w:color="auto"/>
          </w:divBdr>
        </w:div>
        <w:div w:id="379715679">
          <w:marLeft w:val="0"/>
          <w:marRight w:val="0"/>
          <w:marTop w:val="0"/>
          <w:marBottom w:val="225"/>
          <w:divBdr>
            <w:top w:val="none" w:sz="0" w:space="0" w:color="auto"/>
            <w:left w:val="none" w:sz="0" w:space="0" w:color="auto"/>
            <w:bottom w:val="none" w:sz="0" w:space="0" w:color="auto"/>
            <w:right w:val="none" w:sz="0" w:space="0" w:color="auto"/>
          </w:divBdr>
        </w:div>
        <w:div w:id="1339693645">
          <w:marLeft w:val="0"/>
          <w:marRight w:val="0"/>
          <w:marTop w:val="300"/>
          <w:marBottom w:val="180"/>
          <w:divBdr>
            <w:top w:val="none" w:sz="0" w:space="0" w:color="auto"/>
            <w:left w:val="none" w:sz="0" w:space="0" w:color="auto"/>
            <w:bottom w:val="none" w:sz="0" w:space="0" w:color="auto"/>
            <w:right w:val="none" w:sz="0" w:space="0" w:color="auto"/>
          </w:divBdr>
        </w:div>
        <w:div w:id="219218326">
          <w:marLeft w:val="0"/>
          <w:marRight w:val="0"/>
          <w:marTop w:val="0"/>
          <w:marBottom w:val="225"/>
          <w:divBdr>
            <w:top w:val="none" w:sz="0" w:space="0" w:color="auto"/>
            <w:left w:val="none" w:sz="0" w:space="0" w:color="auto"/>
            <w:bottom w:val="none" w:sz="0" w:space="0" w:color="auto"/>
            <w:right w:val="none" w:sz="0" w:space="0" w:color="auto"/>
          </w:divBdr>
        </w:div>
        <w:div w:id="1872766536">
          <w:marLeft w:val="0"/>
          <w:marRight w:val="0"/>
          <w:marTop w:val="0"/>
          <w:marBottom w:val="225"/>
          <w:divBdr>
            <w:top w:val="none" w:sz="0" w:space="0" w:color="auto"/>
            <w:left w:val="none" w:sz="0" w:space="0" w:color="auto"/>
            <w:bottom w:val="none" w:sz="0" w:space="0" w:color="auto"/>
            <w:right w:val="none" w:sz="0" w:space="0" w:color="auto"/>
          </w:divBdr>
        </w:div>
        <w:div w:id="947421127">
          <w:marLeft w:val="0"/>
          <w:marRight w:val="0"/>
          <w:marTop w:val="0"/>
          <w:marBottom w:val="225"/>
          <w:divBdr>
            <w:top w:val="none" w:sz="0" w:space="0" w:color="auto"/>
            <w:left w:val="none" w:sz="0" w:space="0" w:color="auto"/>
            <w:bottom w:val="none" w:sz="0" w:space="0" w:color="auto"/>
            <w:right w:val="none" w:sz="0" w:space="0" w:color="auto"/>
          </w:divBdr>
        </w:div>
        <w:div w:id="548537829">
          <w:marLeft w:val="0"/>
          <w:marRight w:val="0"/>
          <w:marTop w:val="0"/>
          <w:marBottom w:val="225"/>
          <w:divBdr>
            <w:top w:val="none" w:sz="0" w:space="0" w:color="auto"/>
            <w:left w:val="none" w:sz="0" w:space="0" w:color="auto"/>
            <w:bottom w:val="none" w:sz="0" w:space="0" w:color="auto"/>
            <w:right w:val="none" w:sz="0" w:space="0" w:color="auto"/>
          </w:divBdr>
        </w:div>
        <w:div w:id="698555262">
          <w:marLeft w:val="0"/>
          <w:marRight w:val="0"/>
          <w:marTop w:val="0"/>
          <w:marBottom w:val="225"/>
          <w:divBdr>
            <w:top w:val="none" w:sz="0" w:space="0" w:color="auto"/>
            <w:left w:val="none" w:sz="0" w:space="0" w:color="auto"/>
            <w:bottom w:val="none" w:sz="0" w:space="0" w:color="auto"/>
            <w:right w:val="none" w:sz="0" w:space="0" w:color="auto"/>
          </w:divBdr>
        </w:div>
        <w:div w:id="1065226075">
          <w:marLeft w:val="0"/>
          <w:marRight w:val="0"/>
          <w:marTop w:val="0"/>
          <w:marBottom w:val="225"/>
          <w:divBdr>
            <w:top w:val="none" w:sz="0" w:space="0" w:color="auto"/>
            <w:left w:val="none" w:sz="0" w:space="0" w:color="auto"/>
            <w:bottom w:val="none" w:sz="0" w:space="0" w:color="auto"/>
            <w:right w:val="none" w:sz="0" w:space="0" w:color="auto"/>
          </w:divBdr>
        </w:div>
        <w:div w:id="545024753">
          <w:marLeft w:val="0"/>
          <w:marRight w:val="0"/>
          <w:marTop w:val="0"/>
          <w:marBottom w:val="225"/>
          <w:divBdr>
            <w:top w:val="none" w:sz="0" w:space="0" w:color="auto"/>
            <w:left w:val="none" w:sz="0" w:space="0" w:color="auto"/>
            <w:bottom w:val="none" w:sz="0" w:space="0" w:color="auto"/>
            <w:right w:val="none" w:sz="0" w:space="0" w:color="auto"/>
          </w:divBdr>
        </w:div>
        <w:div w:id="1057901514">
          <w:marLeft w:val="0"/>
          <w:marRight w:val="0"/>
          <w:marTop w:val="0"/>
          <w:marBottom w:val="225"/>
          <w:divBdr>
            <w:top w:val="none" w:sz="0" w:space="0" w:color="auto"/>
            <w:left w:val="none" w:sz="0" w:space="0" w:color="auto"/>
            <w:bottom w:val="none" w:sz="0" w:space="0" w:color="auto"/>
            <w:right w:val="none" w:sz="0" w:space="0" w:color="auto"/>
          </w:divBdr>
        </w:div>
        <w:div w:id="678508826">
          <w:marLeft w:val="0"/>
          <w:marRight w:val="0"/>
          <w:marTop w:val="0"/>
          <w:marBottom w:val="225"/>
          <w:divBdr>
            <w:top w:val="none" w:sz="0" w:space="0" w:color="auto"/>
            <w:left w:val="none" w:sz="0" w:space="0" w:color="auto"/>
            <w:bottom w:val="none" w:sz="0" w:space="0" w:color="auto"/>
            <w:right w:val="none" w:sz="0" w:space="0" w:color="auto"/>
          </w:divBdr>
        </w:div>
        <w:div w:id="793253656">
          <w:marLeft w:val="0"/>
          <w:marRight w:val="0"/>
          <w:marTop w:val="0"/>
          <w:marBottom w:val="225"/>
          <w:divBdr>
            <w:top w:val="none" w:sz="0" w:space="0" w:color="auto"/>
            <w:left w:val="none" w:sz="0" w:space="0" w:color="auto"/>
            <w:bottom w:val="none" w:sz="0" w:space="0" w:color="auto"/>
            <w:right w:val="none" w:sz="0" w:space="0" w:color="auto"/>
          </w:divBdr>
        </w:div>
        <w:div w:id="348682785">
          <w:marLeft w:val="0"/>
          <w:marRight w:val="0"/>
          <w:marTop w:val="0"/>
          <w:marBottom w:val="225"/>
          <w:divBdr>
            <w:top w:val="none" w:sz="0" w:space="0" w:color="auto"/>
            <w:left w:val="none" w:sz="0" w:space="0" w:color="auto"/>
            <w:bottom w:val="none" w:sz="0" w:space="0" w:color="auto"/>
            <w:right w:val="none" w:sz="0" w:space="0" w:color="auto"/>
          </w:divBdr>
        </w:div>
        <w:div w:id="1840536758">
          <w:marLeft w:val="0"/>
          <w:marRight w:val="0"/>
          <w:marTop w:val="0"/>
          <w:marBottom w:val="225"/>
          <w:divBdr>
            <w:top w:val="none" w:sz="0" w:space="0" w:color="auto"/>
            <w:left w:val="none" w:sz="0" w:space="0" w:color="auto"/>
            <w:bottom w:val="none" w:sz="0" w:space="0" w:color="auto"/>
            <w:right w:val="none" w:sz="0" w:space="0" w:color="auto"/>
          </w:divBdr>
        </w:div>
        <w:div w:id="1600137275">
          <w:marLeft w:val="0"/>
          <w:marRight w:val="0"/>
          <w:marTop w:val="0"/>
          <w:marBottom w:val="225"/>
          <w:divBdr>
            <w:top w:val="none" w:sz="0" w:space="0" w:color="auto"/>
            <w:left w:val="none" w:sz="0" w:space="0" w:color="auto"/>
            <w:bottom w:val="none" w:sz="0" w:space="0" w:color="auto"/>
            <w:right w:val="none" w:sz="0" w:space="0" w:color="auto"/>
          </w:divBdr>
        </w:div>
        <w:div w:id="2042241474">
          <w:marLeft w:val="0"/>
          <w:marRight w:val="0"/>
          <w:marTop w:val="0"/>
          <w:marBottom w:val="225"/>
          <w:divBdr>
            <w:top w:val="none" w:sz="0" w:space="0" w:color="auto"/>
            <w:left w:val="none" w:sz="0" w:space="0" w:color="auto"/>
            <w:bottom w:val="none" w:sz="0" w:space="0" w:color="auto"/>
            <w:right w:val="none" w:sz="0" w:space="0" w:color="auto"/>
          </w:divBdr>
        </w:div>
        <w:div w:id="681472995">
          <w:marLeft w:val="0"/>
          <w:marRight w:val="0"/>
          <w:marTop w:val="0"/>
          <w:marBottom w:val="225"/>
          <w:divBdr>
            <w:top w:val="none" w:sz="0" w:space="0" w:color="auto"/>
            <w:left w:val="none" w:sz="0" w:space="0" w:color="auto"/>
            <w:bottom w:val="none" w:sz="0" w:space="0" w:color="auto"/>
            <w:right w:val="none" w:sz="0" w:space="0" w:color="auto"/>
          </w:divBdr>
        </w:div>
        <w:div w:id="2061053698">
          <w:marLeft w:val="0"/>
          <w:marRight w:val="0"/>
          <w:marTop w:val="0"/>
          <w:marBottom w:val="225"/>
          <w:divBdr>
            <w:top w:val="none" w:sz="0" w:space="0" w:color="auto"/>
            <w:left w:val="none" w:sz="0" w:space="0" w:color="auto"/>
            <w:bottom w:val="none" w:sz="0" w:space="0" w:color="auto"/>
            <w:right w:val="none" w:sz="0" w:space="0" w:color="auto"/>
          </w:divBdr>
        </w:div>
        <w:div w:id="110246823">
          <w:marLeft w:val="0"/>
          <w:marRight w:val="0"/>
          <w:marTop w:val="0"/>
          <w:marBottom w:val="225"/>
          <w:divBdr>
            <w:top w:val="none" w:sz="0" w:space="0" w:color="auto"/>
            <w:left w:val="none" w:sz="0" w:space="0" w:color="auto"/>
            <w:bottom w:val="none" w:sz="0" w:space="0" w:color="auto"/>
            <w:right w:val="none" w:sz="0" w:space="0" w:color="auto"/>
          </w:divBdr>
        </w:div>
        <w:div w:id="468940580">
          <w:marLeft w:val="0"/>
          <w:marRight w:val="0"/>
          <w:marTop w:val="300"/>
          <w:marBottom w:val="180"/>
          <w:divBdr>
            <w:top w:val="none" w:sz="0" w:space="0" w:color="auto"/>
            <w:left w:val="none" w:sz="0" w:space="0" w:color="auto"/>
            <w:bottom w:val="none" w:sz="0" w:space="0" w:color="auto"/>
            <w:right w:val="none" w:sz="0" w:space="0" w:color="auto"/>
          </w:divBdr>
        </w:div>
        <w:div w:id="1513295643">
          <w:marLeft w:val="0"/>
          <w:marRight w:val="0"/>
          <w:marTop w:val="0"/>
          <w:marBottom w:val="225"/>
          <w:divBdr>
            <w:top w:val="none" w:sz="0" w:space="0" w:color="auto"/>
            <w:left w:val="none" w:sz="0" w:space="0" w:color="auto"/>
            <w:bottom w:val="none" w:sz="0" w:space="0" w:color="auto"/>
            <w:right w:val="none" w:sz="0" w:space="0" w:color="auto"/>
          </w:divBdr>
        </w:div>
        <w:div w:id="91442564">
          <w:marLeft w:val="0"/>
          <w:marRight w:val="0"/>
          <w:marTop w:val="0"/>
          <w:marBottom w:val="225"/>
          <w:divBdr>
            <w:top w:val="none" w:sz="0" w:space="0" w:color="auto"/>
            <w:left w:val="none" w:sz="0" w:space="0" w:color="auto"/>
            <w:bottom w:val="none" w:sz="0" w:space="0" w:color="auto"/>
            <w:right w:val="none" w:sz="0" w:space="0" w:color="auto"/>
          </w:divBdr>
        </w:div>
        <w:div w:id="1619333118">
          <w:marLeft w:val="0"/>
          <w:marRight w:val="0"/>
          <w:marTop w:val="0"/>
          <w:marBottom w:val="225"/>
          <w:divBdr>
            <w:top w:val="none" w:sz="0" w:space="0" w:color="auto"/>
            <w:left w:val="none" w:sz="0" w:space="0" w:color="auto"/>
            <w:bottom w:val="none" w:sz="0" w:space="0" w:color="auto"/>
            <w:right w:val="none" w:sz="0" w:space="0" w:color="auto"/>
          </w:divBdr>
        </w:div>
        <w:div w:id="25831119">
          <w:marLeft w:val="0"/>
          <w:marRight w:val="0"/>
          <w:marTop w:val="0"/>
          <w:marBottom w:val="225"/>
          <w:divBdr>
            <w:top w:val="none" w:sz="0" w:space="0" w:color="auto"/>
            <w:left w:val="none" w:sz="0" w:space="0" w:color="auto"/>
            <w:bottom w:val="none" w:sz="0" w:space="0" w:color="auto"/>
            <w:right w:val="none" w:sz="0" w:space="0" w:color="auto"/>
          </w:divBdr>
        </w:div>
        <w:div w:id="1733309354">
          <w:marLeft w:val="0"/>
          <w:marRight w:val="0"/>
          <w:marTop w:val="0"/>
          <w:marBottom w:val="225"/>
          <w:divBdr>
            <w:top w:val="none" w:sz="0" w:space="0" w:color="auto"/>
            <w:left w:val="none" w:sz="0" w:space="0" w:color="auto"/>
            <w:bottom w:val="none" w:sz="0" w:space="0" w:color="auto"/>
            <w:right w:val="none" w:sz="0" w:space="0" w:color="auto"/>
          </w:divBdr>
        </w:div>
        <w:div w:id="444737646">
          <w:marLeft w:val="0"/>
          <w:marRight w:val="0"/>
          <w:marTop w:val="0"/>
          <w:marBottom w:val="225"/>
          <w:divBdr>
            <w:top w:val="none" w:sz="0" w:space="0" w:color="auto"/>
            <w:left w:val="none" w:sz="0" w:space="0" w:color="auto"/>
            <w:bottom w:val="none" w:sz="0" w:space="0" w:color="auto"/>
            <w:right w:val="none" w:sz="0" w:space="0" w:color="auto"/>
          </w:divBdr>
        </w:div>
        <w:div w:id="711883968">
          <w:marLeft w:val="0"/>
          <w:marRight w:val="0"/>
          <w:marTop w:val="0"/>
          <w:marBottom w:val="225"/>
          <w:divBdr>
            <w:top w:val="none" w:sz="0" w:space="0" w:color="auto"/>
            <w:left w:val="none" w:sz="0" w:space="0" w:color="auto"/>
            <w:bottom w:val="none" w:sz="0" w:space="0" w:color="auto"/>
            <w:right w:val="none" w:sz="0" w:space="0" w:color="auto"/>
          </w:divBdr>
        </w:div>
        <w:div w:id="1854688082">
          <w:marLeft w:val="0"/>
          <w:marRight w:val="0"/>
          <w:marTop w:val="0"/>
          <w:marBottom w:val="225"/>
          <w:divBdr>
            <w:top w:val="none" w:sz="0" w:space="0" w:color="auto"/>
            <w:left w:val="none" w:sz="0" w:space="0" w:color="auto"/>
            <w:bottom w:val="none" w:sz="0" w:space="0" w:color="auto"/>
            <w:right w:val="none" w:sz="0" w:space="0" w:color="auto"/>
          </w:divBdr>
        </w:div>
        <w:div w:id="675376492">
          <w:marLeft w:val="0"/>
          <w:marRight w:val="0"/>
          <w:marTop w:val="0"/>
          <w:marBottom w:val="225"/>
          <w:divBdr>
            <w:top w:val="none" w:sz="0" w:space="0" w:color="auto"/>
            <w:left w:val="none" w:sz="0" w:space="0" w:color="auto"/>
            <w:bottom w:val="none" w:sz="0" w:space="0" w:color="auto"/>
            <w:right w:val="none" w:sz="0" w:space="0" w:color="auto"/>
          </w:divBdr>
        </w:div>
        <w:div w:id="1771315649">
          <w:marLeft w:val="0"/>
          <w:marRight w:val="0"/>
          <w:marTop w:val="0"/>
          <w:marBottom w:val="225"/>
          <w:divBdr>
            <w:top w:val="none" w:sz="0" w:space="0" w:color="auto"/>
            <w:left w:val="none" w:sz="0" w:space="0" w:color="auto"/>
            <w:bottom w:val="none" w:sz="0" w:space="0" w:color="auto"/>
            <w:right w:val="none" w:sz="0" w:space="0" w:color="auto"/>
          </w:divBdr>
        </w:div>
        <w:div w:id="36396650">
          <w:marLeft w:val="0"/>
          <w:marRight w:val="0"/>
          <w:marTop w:val="0"/>
          <w:marBottom w:val="225"/>
          <w:divBdr>
            <w:top w:val="none" w:sz="0" w:space="0" w:color="auto"/>
            <w:left w:val="none" w:sz="0" w:space="0" w:color="auto"/>
            <w:bottom w:val="none" w:sz="0" w:space="0" w:color="auto"/>
            <w:right w:val="none" w:sz="0" w:space="0" w:color="auto"/>
          </w:divBdr>
        </w:div>
        <w:div w:id="534347002">
          <w:marLeft w:val="0"/>
          <w:marRight w:val="0"/>
          <w:marTop w:val="0"/>
          <w:marBottom w:val="225"/>
          <w:divBdr>
            <w:top w:val="none" w:sz="0" w:space="0" w:color="auto"/>
            <w:left w:val="none" w:sz="0" w:space="0" w:color="auto"/>
            <w:bottom w:val="none" w:sz="0" w:space="0" w:color="auto"/>
            <w:right w:val="none" w:sz="0" w:space="0" w:color="auto"/>
          </w:divBdr>
        </w:div>
        <w:div w:id="725883439">
          <w:marLeft w:val="0"/>
          <w:marRight w:val="0"/>
          <w:marTop w:val="0"/>
          <w:marBottom w:val="225"/>
          <w:divBdr>
            <w:top w:val="none" w:sz="0" w:space="0" w:color="auto"/>
            <w:left w:val="none" w:sz="0" w:space="0" w:color="auto"/>
            <w:bottom w:val="none" w:sz="0" w:space="0" w:color="auto"/>
            <w:right w:val="none" w:sz="0" w:space="0" w:color="auto"/>
          </w:divBdr>
        </w:div>
        <w:div w:id="431322730">
          <w:marLeft w:val="0"/>
          <w:marRight w:val="0"/>
          <w:marTop w:val="0"/>
          <w:marBottom w:val="225"/>
          <w:divBdr>
            <w:top w:val="none" w:sz="0" w:space="0" w:color="auto"/>
            <w:left w:val="none" w:sz="0" w:space="0" w:color="auto"/>
            <w:bottom w:val="none" w:sz="0" w:space="0" w:color="auto"/>
            <w:right w:val="none" w:sz="0" w:space="0" w:color="auto"/>
          </w:divBdr>
        </w:div>
        <w:div w:id="1518499135">
          <w:marLeft w:val="0"/>
          <w:marRight w:val="0"/>
          <w:marTop w:val="0"/>
          <w:marBottom w:val="225"/>
          <w:divBdr>
            <w:top w:val="none" w:sz="0" w:space="0" w:color="auto"/>
            <w:left w:val="none" w:sz="0" w:space="0" w:color="auto"/>
            <w:bottom w:val="none" w:sz="0" w:space="0" w:color="auto"/>
            <w:right w:val="none" w:sz="0" w:space="0" w:color="auto"/>
          </w:divBdr>
        </w:div>
        <w:div w:id="704447183">
          <w:marLeft w:val="0"/>
          <w:marRight w:val="0"/>
          <w:marTop w:val="0"/>
          <w:marBottom w:val="225"/>
          <w:divBdr>
            <w:top w:val="none" w:sz="0" w:space="0" w:color="auto"/>
            <w:left w:val="none" w:sz="0" w:space="0" w:color="auto"/>
            <w:bottom w:val="none" w:sz="0" w:space="0" w:color="auto"/>
            <w:right w:val="none" w:sz="0" w:space="0" w:color="auto"/>
          </w:divBdr>
        </w:div>
        <w:div w:id="1445463854">
          <w:marLeft w:val="0"/>
          <w:marRight w:val="0"/>
          <w:marTop w:val="0"/>
          <w:marBottom w:val="225"/>
          <w:divBdr>
            <w:top w:val="none" w:sz="0" w:space="0" w:color="auto"/>
            <w:left w:val="none" w:sz="0" w:space="0" w:color="auto"/>
            <w:bottom w:val="none" w:sz="0" w:space="0" w:color="auto"/>
            <w:right w:val="none" w:sz="0" w:space="0" w:color="auto"/>
          </w:divBdr>
        </w:div>
        <w:div w:id="1967276027">
          <w:marLeft w:val="0"/>
          <w:marRight w:val="0"/>
          <w:marTop w:val="0"/>
          <w:marBottom w:val="225"/>
          <w:divBdr>
            <w:top w:val="none" w:sz="0" w:space="0" w:color="auto"/>
            <w:left w:val="none" w:sz="0" w:space="0" w:color="auto"/>
            <w:bottom w:val="none" w:sz="0" w:space="0" w:color="auto"/>
            <w:right w:val="none" w:sz="0" w:space="0" w:color="auto"/>
          </w:divBdr>
        </w:div>
        <w:div w:id="353775401">
          <w:marLeft w:val="0"/>
          <w:marRight w:val="0"/>
          <w:marTop w:val="0"/>
          <w:marBottom w:val="225"/>
          <w:divBdr>
            <w:top w:val="none" w:sz="0" w:space="0" w:color="auto"/>
            <w:left w:val="none" w:sz="0" w:space="0" w:color="auto"/>
            <w:bottom w:val="none" w:sz="0" w:space="0" w:color="auto"/>
            <w:right w:val="none" w:sz="0" w:space="0" w:color="auto"/>
          </w:divBdr>
        </w:div>
        <w:div w:id="1114593408">
          <w:marLeft w:val="0"/>
          <w:marRight w:val="0"/>
          <w:marTop w:val="0"/>
          <w:marBottom w:val="225"/>
          <w:divBdr>
            <w:top w:val="none" w:sz="0" w:space="0" w:color="auto"/>
            <w:left w:val="none" w:sz="0" w:space="0" w:color="auto"/>
            <w:bottom w:val="none" w:sz="0" w:space="0" w:color="auto"/>
            <w:right w:val="none" w:sz="0" w:space="0" w:color="auto"/>
          </w:divBdr>
        </w:div>
        <w:div w:id="1521047253">
          <w:marLeft w:val="0"/>
          <w:marRight w:val="0"/>
          <w:marTop w:val="0"/>
          <w:marBottom w:val="225"/>
          <w:divBdr>
            <w:top w:val="none" w:sz="0" w:space="0" w:color="auto"/>
            <w:left w:val="none" w:sz="0" w:space="0" w:color="auto"/>
            <w:bottom w:val="none" w:sz="0" w:space="0" w:color="auto"/>
            <w:right w:val="none" w:sz="0" w:space="0" w:color="auto"/>
          </w:divBdr>
        </w:div>
        <w:div w:id="1127504410">
          <w:marLeft w:val="0"/>
          <w:marRight w:val="0"/>
          <w:marTop w:val="0"/>
          <w:marBottom w:val="225"/>
          <w:divBdr>
            <w:top w:val="none" w:sz="0" w:space="0" w:color="auto"/>
            <w:left w:val="none" w:sz="0" w:space="0" w:color="auto"/>
            <w:bottom w:val="none" w:sz="0" w:space="0" w:color="auto"/>
            <w:right w:val="none" w:sz="0" w:space="0" w:color="auto"/>
          </w:divBdr>
        </w:div>
        <w:div w:id="1177576101">
          <w:marLeft w:val="0"/>
          <w:marRight w:val="0"/>
          <w:marTop w:val="0"/>
          <w:marBottom w:val="225"/>
          <w:divBdr>
            <w:top w:val="none" w:sz="0" w:space="0" w:color="auto"/>
            <w:left w:val="none" w:sz="0" w:space="0" w:color="auto"/>
            <w:bottom w:val="none" w:sz="0" w:space="0" w:color="auto"/>
            <w:right w:val="none" w:sz="0" w:space="0" w:color="auto"/>
          </w:divBdr>
        </w:div>
        <w:div w:id="1903170332">
          <w:marLeft w:val="0"/>
          <w:marRight w:val="0"/>
          <w:marTop w:val="0"/>
          <w:marBottom w:val="225"/>
          <w:divBdr>
            <w:top w:val="none" w:sz="0" w:space="0" w:color="auto"/>
            <w:left w:val="none" w:sz="0" w:space="0" w:color="auto"/>
            <w:bottom w:val="none" w:sz="0" w:space="0" w:color="auto"/>
            <w:right w:val="none" w:sz="0" w:space="0" w:color="auto"/>
          </w:divBdr>
        </w:div>
        <w:div w:id="453602576">
          <w:marLeft w:val="0"/>
          <w:marRight w:val="0"/>
          <w:marTop w:val="0"/>
          <w:marBottom w:val="225"/>
          <w:divBdr>
            <w:top w:val="none" w:sz="0" w:space="0" w:color="auto"/>
            <w:left w:val="none" w:sz="0" w:space="0" w:color="auto"/>
            <w:bottom w:val="none" w:sz="0" w:space="0" w:color="auto"/>
            <w:right w:val="none" w:sz="0" w:space="0" w:color="auto"/>
          </w:divBdr>
        </w:div>
        <w:div w:id="725182976">
          <w:marLeft w:val="0"/>
          <w:marRight w:val="0"/>
          <w:marTop w:val="0"/>
          <w:marBottom w:val="225"/>
          <w:divBdr>
            <w:top w:val="none" w:sz="0" w:space="0" w:color="auto"/>
            <w:left w:val="none" w:sz="0" w:space="0" w:color="auto"/>
            <w:bottom w:val="none" w:sz="0" w:space="0" w:color="auto"/>
            <w:right w:val="none" w:sz="0" w:space="0" w:color="auto"/>
          </w:divBdr>
        </w:div>
        <w:div w:id="400105374">
          <w:marLeft w:val="0"/>
          <w:marRight w:val="0"/>
          <w:marTop w:val="0"/>
          <w:marBottom w:val="225"/>
          <w:divBdr>
            <w:top w:val="none" w:sz="0" w:space="0" w:color="auto"/>
            <w:left w:val="none" w:sz="0" w:space="0" w:color="auto"/>
            <w:bottom w:val="none" w:sz="0" w:space="0" w:color="auto"/>
            <w:right w:val="none" w:sz="0" w:space="0" w:color="auto"/>
          </w:divBdr>
        </w:div>
        <w:div w:id="1928297098">
          <w:marLeft w:val="0"/>
          <w:marRight w:val="0"/>
          <w:marTop w:val="0"/>
          <w:marBottom w:val="225"/>
          <w:divBdr>
            <w:top w:val="none" w:sz="0" w:space="0" w:color="auto"/>
            <w:left w:val="none" w:sz="0" w:space="0" w:color="auto"/>
            <w:bottom w:val="none" w:sz="0" w:space="0" w:color="auto"/>
            <w:right w:val="none" w:sz="0" w:space="0" w:color="auto"/>
          </w:divBdr>
        </w:div>
        <w:div w:id="735935398">
          <w:marLeft w:val="0"/>
          <w:marRight w:val="0"/>
          <w:marTop w:val="300"/>
          <w:marBottom w:val="180"/>
          <w:divBdr>
            <w:top w:val="none" w:sz="0" w:space="0" w:color="auto"/>
            <w:left w:val="none" w:sz="0" w:space="0" w:color="auto"/>
            <w:bottom w:val="none" w:sz="0" w:space="0" w:color="auto"/>
            <w:right w:val="none" w:sz="0" w:space="0" w:color="auto"/>
          </w:divBdr>
        </w:div>
        <w:div w:id="1208882889">
          <w:marLeft w:val="0"/>
          <w:marRight w:val="0"/>
          <w:marTop w:val="0"/>
          <w:marBottom w:val="225"/>
          <w:divBdr>
            <w:top w:val="none" w:sz="0" w:space="0" w:color="auto"/>
            <w:left w:val="none" w:sz="0" w:space="0" w:color="auto"/>
            <w:bottom w:val="none" w:sz="0" w:space="0" w:color="auto"/>
            <w:right w:val="none" w:sz="0" w:space="0" w:color="auto"/>
          </w:divBdr>
        </w:div>
        <w:div w:id="1009411460">
          <w:marLeft w:val="0"/>
          <w:marRight w:val="0"/>
          <w:marTop w:val="0"/>
          <w:marBottom w:val="225"/>
          <w:divBdr>
            <w:top w:val="none" w:sz="0" w:space="0" w:color="auto"/>
            <w:left w:val="none" w:sz="0" w:space="0" w:color="auto"/>
            <w:bottom w:val="none" w:sz="0" w:space="0" w:color="auto"/>
            <w:right w:val="none" w:sz="0" w:space="0" w:color="auto"/>
          </w:divBdr>
        </w:div>
        <w:div w:id="394091760">
          <w:marLeft w:val="0"/>
          <w:marRight w:val="0"/>
          <w:marTop w:val="0"/>
          <w:marBottom w:val="225"/>
          <w:divBdr>
            <w:top w:val="none" w:sz="0" w:space="0" w:color="auto"/>
            <w:left w:val="none" w:sz="0" w:space="0" w:color="auto"/>
            <w:bottom w:val="none" w:sz="0" w:space="0" w:color="auto"/>
            <w:right w:val="none" w:sz="0" w:space="0" w:color="auto"/>
          </w:divBdr>
        </w:div>
        <w:div w:id="256140758">
          <w:marLeft w:val="0"/>
          <w:marRight w:val="0"/>
          <w:marTop w:val="0"/>
          <w:marBottom w:val="225"/>
          <w:divBdr>
            <w:top w:val="none" w:sz="0" w:space="0" w:color="auto"/>
            <w:left w:val="none" w:sz="0" w:space="0" w:color="auto"/>
            <w:bottom w:val="none" w:sz="0" w:space="0" w:color="auto"/>
            <w:right w:val="none" w:sz="0" w:space="0" w:color="auto"/>
          </w:divBdr>
        </w:div>
        <w:div w:id="1809012719">
          <w:marLeft w:val="0"/>
          <w:marRight w:val="0"/>
          <w:marTop w:val="0"/>
          <w:marBottom w:val="225"/>
          <w:divBdr>
            <w:top w:val="none" w:sz="0" w:space="0" w:color="auto"/>
            <w:left w:val="none" w:sz="0" w:space="0" w:color="auto"/>
            <w:bottom w:val="none" w:sz="0" w:space="0" w:color="auto"/>
            <w:right w:val="none" w:sz="0" w:space="0" w:color="auto"/>
          </w:divBdr>
        </w:div>
      </w:divsChild>
    </w:div>
    <w:div w:id="51776292">
      <w:bodyDiv w:val="1"/>
      <w:marLeft w:val="0"/>
      <w:marRight w:val="0"/>
      <w:marTop w:val="0"/>
      <w:marBottom w:val="0"/>
      <w:divBdr>
        <w:top w:val="none" w:sz="0" w:space="0" w:color="auto"/>
        <w:left w:val="none" w:sz="0" w:space="0" w:color="auto"/>
        <w:bottom w:val="none" w:sz="0" w:space="0" w:color="auto"/>
        <w:right w:val="none" w:sz="0" w:space="0" w:color="auto"/>
      </w:divBdr>
    </w:div>
    <w:div w:id="191773144">
      <w:bodyDiv w:val="1"/>
      <w:marLeft w:val="0"/>
      <w:marRight w:val="0"/>
      <w:marTop w:val="0"/>
      <w:marBottom w:val="0"/>
      <w:divBdr>
        <w:top w:val="none" w:sz="0" w:space="0" w:color="auto"/>
        <w:left w:val="none" w:sz="0" w:space="0" w:color="auto"/>
        <w:bottom w:val="none" w:sz="0" w:space="0" w:color="auto"/>
        <w:right w:val="none" w:sz="0" w:space="0" w:color="auto"/>
      </w:divBdr>
      <w:divsChild>
        <w:div w:id="279462099">
          <w:marLeft w:val="0"/>
          <w:marRight w:val="0"/>
          <w:marTop w:val="0"/>
          <w:marBottom w:val="0"/>
          <w:divBdr>
            <w:top w:val="none" w:sz="0" w:space="0" w:color="auto"/>
            <w:left w:val="none" w:sz="0" w:space="0" w:color="auto"/>
            <w:bottom w:val="none" w:sz="0" w:space="0" w:color="auto"/>
            <w:right w:val="none" w:sz="0" w:space="0" w:color="auto"/>
          </w:divBdr>
          <w:divsChild>
            <w:div w:id="249583359">
              <w:marLeft w:val="0"/>
              <w:marRight w:val="0"/>
              <w:marTop w:val="0"/>
              <w:marBottom w:val="0"/>
              <w:divBdr>
                <w:top w:val="none" w:sz="0" w:space="0" w:color="auto"/>
                <w:left w:val="none" w:sz="0" w:space="0" w:color="auto"/>
                <w:bottom w:val="none" w:sz="0" w:space="0" w:color="auto"/>
                <w:right w:val="none" w:sz="0" w:space="0" w:color="auto"/>
              </w:divBdr>
            </w:div>
            <w:div w:id="786899327">
              <w:marLeft w:val="0"/>
              <w:marRight w:val="0"/>
              <w:marTop w:val="0"/>
              <w:marBottom w:val="0"/>
              <w:divBdr>
                <w:top w:val="none" w:sz="0" w:space="0" w:color="auto"/>
                <w:left w:val="none" w:sz="0" w:space="0" w:color="auto"/>
                <w:bottom w:val="none" w:sz="0" w:space="0" w:color="auto"/>
                <w:right w:val="none" w:sz="0" w:space="0" w:color="auto"/>
              </w:divBdr>
              <w:divsChild>
                <w:div w:id="1559854153">
                  <w:marLeft w:val="0"/>
                  <w:marRight w:val="3600"/>
                  <w:marTop w:val="0"/>
                  <w:marBottom w:val="0"/>
                  <w:divBdr>
                    <w:top w:val="none" w:sz="0" w:space="0" w:color="auto"/>
                    <w:left w:val="none" w:sz="0" w:space="0" w:color="auto"/>
                    <w:bottom w:val="none" w:sz="0" w:space="0" w:color="auto"/>
                    <w:right w:val="none" w:sz="0" w:space="0" w:color="auto"/>
                  </w:divBdr>
                  <w:divsChild>
                    <w:div w:id="1200051465">
                      <w:marLeft w:val="0"/>
                      <w:marRight w:val="0"/>
                      <w:marTop w:val="0"/>
                      <w:marBottom w:val="150"/>
                      <w:divBdr>
                        <w:top w:val="single" w:sz="6" w:space="31" w:color="DDDDDD"/>
                        <w:left w:val="single" w:sz="6" w:space="0" w:color="DDDDDD"/>
                        <w:bottom w:val="single" w:sz="6" w:space="0" w:color="DDDDDD"/>
                        <w:right w:val="single" w:sz="6" w:space="0" w:color="DDDDDD"/>
                      </w:divBdr>
                      <w:divsChild>
                        <w:div w:id="1018891760">
                          <w:marLeft w:val="0"/>
                          <w:marRight w:val="0"/>
                          <w:marTop w:val="0"/>
                          <w:marBottom w:val="0"/>
                          <w:divBdr>
                            <w:top w:val="none" w:sz="0" w:space="0" w:color="auto"/>
                            <w:left w:val="none" w:sz="0" w:space="0" w:color="auto"/>
                            <w:bottom w:val="none" w:sz="0" w:space="0" w:color="auto"/>
                            <w:right w:val="none" w:sz="0" w:space="0" w:color="auto"/>
                          </w:divBdr>
                        </w:div>
                        <w:div w:id="791707220">
                          <w:marLeft w:val="0"/>
                          <w:marRight w:val="0"/>
                          <w:marTop w:val="0"/>
                          <w:marBottom w:val="0"/>
                          <w:divBdr>
                            <w:top w:val="none" w:sz="0" w:space="0" w:color="auto"/>
                            <w:left w:val="none" w:sz="0" w:space="0" w:color="auto"/>
                            <w:bottom w:val="none" w:sz="0" w:space="0" w:color="auto"/>
                            <w:right w:val="none" w:sz="0" w:space="0" w:color="auto"/>
                          </w:divBdr>
                          <w:divsChild>
                            <w:div w:id="1588226215">
                              <w:marLeft w:val="0"/>
                              <w:marRight w:val="0"/>
                              <w:marTop w:val="0"/>
                              <w:marBottom w:val="0"/>
                              <w:divBdr>
                                <w:top w:val="none" w:sz="0" w:space="0" w:color="auto"/>
                                <w:left w:val="none" w:sz="0" w:space="0" w:color="auto"/>
                                <w:bottom w:val="none" w:sz="0" w:space="0" w:color="auto"/>
                                <w:right w:val="none" w:sz="0" w:space="0" w:color="auto"/>
                              </w:divBdr>
                            </w:div>
                            <w:div w:id="42102926">
                              <w:marLeft w:val="0"/>
                              <w:marRight w:val="0"/>
                              <w:marTop w:val="0"/>
                              <w:marBottom w:val="0"/>
                              <w:divBdr>
                                <w:top w:val="none" w:sz="0" w:space="0" w:color="auto"/>
                                <w:left w:val="none" w:sz="0" w:space="0" w:color="auto"/>
                                <w:bottom w:val="none" w:sz="0" w:space="0" w:color="auto"/>
                                <w:right w:val="none" w:sz="0" w:space="0" w:color="auto"/>
                              </w:divBdr>
                            </w:div>
                          </w:divsChild>
                        </w:div>
                        <w:div w:id="1901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18180">
      <w:bodyDiv w:val="1"/>
      <w:marLeft w:val="0"/>
      <w:marRight w:val="0"/>
      <w:marTop w:val="0"/>
      <w:marBottom w:val="0"/>
      <w:divBdr>
        <w:top w:val="none" w:sz="0" w:space="0" w:color="auto"/>
        <w:left w:val="none" w:sz="0" w:space="0" w:color="auto"/>
        <w:bottom w:val="none" w:sz="0" w:space="0" w:color="auto"/>
        <w:right w:val="none" w:sz="0" w:space="0" w:color="auto"/>
      </w:divBdr>
      <w:divsChild>
        <w:div w:id="2104569150">
          <w:marLeft w:val="0"/>
          <w:marRight w:val="0"/>
          <w:marTop w:val="0"/>
          <w:marBottom w:val="225"/>
          <w:divBdr>
            <w:top w:val="none" w:sz="0" w:space="0" w:color="auto"/>
            <w:left w:val="none" w:sz="0" w:space="0" w:color="auto"/>
            <w:bottom w:val="none" w:sz="0" w:space="0" w:color="auto"/>
            <w:right w:val="none" w:sz="0" w:space="0" w:color="auto"/>
          </w:divBdr>
        </w:div>
        <w:div w:id="1123426433">
          <w:marLeft w:val="0"/>
          <w:marRight w:val="0"/>
          <w:marTop w:val="0"/>
          <w:marBottom w:val="225"/>
          <w:divBdr>
            <w:top w:val="none" w:sz="0" w:space="0" w:color="auto"/>
            <w:left w:val="none" w:sz="0" w:space="0" w:color="auto"/>
            <w:bottom w:val="none" w:sz="0" w:space="0" w:color="auto"/>
            <w:right w:val="none" w:sz="0" w:space="0" w:color="auto"/>
          </w:divBdr>
        </w:div>
        <w:div w:id="425731802">
          <w:marLeft w:val="0"/>
          <w:marRight w:val="0"/>
          <w:marTop w:val="0"/>
          <w:marBottom w:val="225"/>
          <w:divBdr>
            <w:top w:val="none" w:sz="0" w:space="0" w:color="auto"/>
            <w:left w:val="none" w:sz="0" w:space="0" w:color="auto"/>
            <w:bottom w:val="none" w:sz="0" w:space="0" w:color="auto"/>
            <w:right w:val="none" w:sz="0" w:space="0" w:color="auto"/>
          </w:divBdr>
        </w:div>
        <w:div w:id="407728212">
          <w:marLeft w:val="0"/>
          <w:marRight w:val="0"/>
          <w:marTop w:val="0"/>
          <w:marBottom w:val="225"/>
          <w:divBdr>
            <w:top w:val="none" w:sz="0" w:space="0" w:color="auto"/>
            <w:left w:val="none" w:sz="0" w:space="0" w:color="auto"/>
            <w:bottom w:val="none" w:sz="0" w:space="0" w:color="auto"/>
            <w:right w:val="none" w:sz="0" w:space="0" w:color="auto"/>
          </w:divBdr>
        </w:div>
        <w:div w:id="2062290196">
          <w:marLeft w:val="0"/>
          <w:marRight w:val="0"/>
          <w:marTop w:val="0"/>
          <w:marBottom w:val="225"/>
          <w:divBdr>
            <w:top w:val="none" w:sz="0" w:space="0" w:color="auto"/>
            <w:left w:val="none" w:sz="0" w:space="0" w:color="auto"/>
            <w:bottom w:val="none" w:sz="0" w:space="0" w:color="auto"/>
            <w:right w:val="none" w:sz="0" w:space="0" w:color="auto"/>
          </w:divBdr>
        </w:div>
        <w:div w:id="1040596743">
          <w:marLeft w:val="0"/>
          <w:marRight w:val="0"/>
          <w:marTop w:val="0"/>
          <w:marBottom w:val="225"/>
          <w:divBdr>
            <w:top w:val="none" w:sz="0" w:space="0" w:color="auto"/>
            <w:left w:val="none" w:sz="0" w:space="0" w:color="auto"/>
            <w:bottom w:val="none" w:sz="0" w:space="0" w:color="auto"/>
            <w:right w:val="none" w:sz="0" w:space="0" w:color="auto"/>
          </w:divBdr>
        </w:div>
        <w:div w:id="18748807">
          <w:marLeft w:val="0"/>
          <w:marRight w:val="0"/>
          <w:marTop w:val="0"/>
          <w:marBottom w:val="225"/>
          <w:divBdr>
            <w:top w:val="none" w:sz="0" w:space="0" w:color="auto"/>
            <w:left w:val="none" w:sz="0" w:space="0" w:color="auto"/>
            <w:bottom w:val="none" w:sz="0" w:space="0" w:color="auto"/>
            <w:right w:val="none" w:sz="0" w:space="0" w:color="auto"/>
          </w:divBdr>
        </w:div>
        <w:div w:id="1677415895">
          <w:marLeft w:val="0"/>
          <w:marRight w:val="0"/>
          <w:marTop w:val="0"/>
          <w:marBottom w:val="225"/>
          <w:divBdr>
            <w:top w:val="none" w:sz="0" w:space="0" w:color="auto"/>
            <w:left w:val="none" w:sz="0" w:space="0" w:color="auto"/>
            <w:bottom w:val="none" w:sz="0" w:space="0" w:color="auto"/>
            <w:right w:val="none" w:sz="0" w:space="0" w:color="auto"/>
          </w:divBdr>
        </w:div>
        <w:div w:id="853114256">
          <w:marLeft w:val="0"/>
          <w:marRight w:val="0"/>
          <w:marTop w:val="0"/>
          <w:marBottom w:val="225"/>
          <w:divBdr>
            <w:top w:val="none" w:sz="0" w:space="0" w:color="auto"/>
            <w:left w:val="none" w:sz="0" w:space="0" w:color="auto"/>
            <w:bottom w:val="none" w:sz="0" w:space="0" w:color="auto"/>
            <w:right w:val="none" w:sz="0" w:space="0" w:color="auto"/>
          </w:divBdr>
        </w:div>
        <w:div w:id="808476153">
          <w:marLeft w:val="0"/>
          <w:marRight w:val="0"/>
          <w:marTop w:val="0"/>
          <w:marBottom w:val="225"/>
          <w:divBdr>
            <w:top w:val="none" w:sz="0" w:space="0" w:color="auto"/>
            <w:left w:val="none" w:sz="0" w:space="0" w:color="auto"/>
            <w:bottom w:val="none" w:sz="0" w:space="0" w:color="auto"/>
            <w:right w:val="none" w:sz="0" w:space="0" w:color="auto"/>
          </w:divBdr>
        </w:div>
        <w:div w:id="968363744">
          <w:marLeft w:val="0"/>
          <w:marRight w:val="0"/>
          <w:marTop w:val="0"/>
          <w:marBottom w:val="225"/>
          <w:divBdr>
            <w:top w:val="none" w:sz="0" w:space="0" w:color="auto"/>
            <w:left w:val="none" w:sz="0" w:space="0" w:color="auto"/>
            <w:bottom w:val="none" w:sz="0" w:space="0" w:color="auto"/>
            <w:right w:val="none" w:sz="0" w:space="0" w:color="auto"/>
          </w:divBdr>
        </w:div>
        <w:div w:id="973752779">
          <w:marLeft w:val="0"/>
          <w:marRight w:val="0"/>
          <w:marTop w:val="0"/>
          <w:marBottom w:val="225"/>
          <w:divBdr>
            <w:top w:val="none" w:sz="0" w:space="0" w:color="auto"/>
            <w:left w:val="none" w:sz="0" w:space="0" w:color="auto"/>
            <w:bottom w:val="none" w:sz="0" w:space="0" w:color="auto"/>
            <w:right w:val="none" w:sz="0" w:space="0" w:color="auto"/>
          </w:divBdr>
        </w:div>
        <w:div w:id="449008195">
          <w:marLeft w:val="0"/>
          <w:marRight w:val="0"/>
          <w:marTop w:val="0"/>
          <w:marBottom w:val="225"/>
          <w:divBdr>
            <w:top w:val="none" w:sz="0" w:space="0" w:color="auto"/>
            <w:left w:val="none" w:sz="0" w:space="0" w:color="auto"/>
            <w:bottom w:val="none" w:sz="0" w:space="0" w:color="auto"/>
            <w:right w:val="none" w:sz="0" w:space="0" w:color="auto"/>
          </w:divBdr>
        </w:div>
        <w:div w:id="1800033984">
          <w:marLeft w:val="0"/>
          <w:marRight w:val="0"/>
          <w:marTop w:val="0"/>
          <w:marBottom w:val="225"/>
          <w:divBdr>
            <w:top w:val="none" w:sz="0" w:space="0" w:color="auto"/>
            <w:left w:val="none" w:sz="0" w:space="0" w:color="auto"/>
            <w:bottom w:val="none" w:sz="0" w:space="0" w:color="auto"/>
            <w:right w:val="none" w:sz="0" w:space="0" w:color="auto"/>
          </w:divBdr>
        </w:div>
        <w:div w:id="929774919">
          <w:marLeft w:val="0"/>
          <w:marRight w:val="0"/>
          <w:marTop w:val="0"/>
          <w:marBottom w:val="225"/>
          <w:divBdr>
            <w:top w:val="none" w:sz="0" w:space="0" w:color="auto"/>
            <w:left w:val="none" w:sz="0" w:space="0" w:color="auto"/>
            <w:bottom w:val="none" w:sz="0" w:space="0" w:color="auto"/>
            <w:right w:val="none" w:sz="0" w:space="0" w:color="auto"/>
          </w:divBdr>
        </w:div>
        <w:div w:id="1436319046">
          <w:marLeft w:val="0"/>
          <w:marRight w:val="0"/>
          <w:marTop w:val="0"/>
          <w:marBottom w:val="225"/>
          <w:divBdr>
            <w:top w:val="none" w:sz="0" w:space="0" w:color="auto"/>
            <w:left w:val="none" w:sz="0" w:space="0" w:color="auto"/>
            <w:bottom w:val="none" w:sz="0" w:space="0" w:color="auto"/>
            <w:right w:val="none" w:sz="0" w:space="0" w:color="auto"/>
          </w:divBdr>
        </w:div>
        <w:div w:id="246572135">
          <w:marLeft w:val="0"/>
          <w:marRight w:val="0"/>
          <w:marTop w:val="0"/>
          <w:marBottom w:val="225"/>
          <w:divBdr>
            <w:top w:val="none" w:sz="0" w:space="0" w:color="auto"/>
            <w:left w:val="none" w:sz="0" w:space="0" w:color="auto"/>
            <w:bottom w:val="none" w:sz="0" w:space="0" w:color="auto"/>
            <w:right w:val="none" w:sz="0" w:space="0" w:color="auto"/>
          </w:divBdr>
        </w:div>
        <w:div w:id="1758676111">
          <w:marLeft w:val="0"/>
          <w:marRight w:val="0"/>
          <w:marTop w:val="0"/>
          <w:marBottom w:val="225"/>
          <w:divBdr>
            <w:top w:val="none" w:sz="0" w:space="0" w:color="auto"/>
            <w:left w:val="none" w:sz="0" w:space="0" w:color="auto"/>
            <w:bottom w:val="none" w:sz="0" w:space="0" w:color="auto"/>
            <w:right w:val="none" w:sz="0" w:space="0" w:color="auto"/>
          </w:divBdr>
        </w:div>
        <w:div w:id="1098258165">
          <w:marLeft w:val="0"/>
          <w:marRight w:val="0"/>
          <w:marTop w:val="0"/>
          <w:marBottom w:val="225"/>
          <w:divBdr>
            <w:top w:val="none" w:sz="0" w:space="0" w:color="auto"/>
            <w:left w:val="none" w:sz="0" w:space="0" w:color="auto"/>
            <w:bottom w:val="none" w:sz="0" w:space="0" w:color="auto"/>
            <w:right w:val="none" w:sz="0" w:space="0" w:color="auto"/>
          </w:divBdr>
        </w:div>
        <w:div w:id="853955823">
          <w:marLeft w:val="0"/>
          <w:marRight w:val="0"/>
          <w:marTop w:val="0"/>
          <w:marBottom w:val="225"/>
          <w:divBdr>
            <w:top w:val="none" w:sz="0" w:space="0" w:color="auto"/>
            <w:left w:val="none" w:sz="0" w:space="0" w:color="auto"/>
            <w:bottom w:val="none" w:sz="0" w:space="0" w:color="auto"/>
            <w:right w:val="none" w:sz="0" w:space="0" w:color="auto"/>
          </w:divBdr>
        </w:div>
        <w:div w:id="1859149719">
          <w:marLeft w:val="0"/>
          <w:marRight w:val="0"/>
          <w:marTop w:val="0"/>
          <w:marBottom w:val="225"/>
          <w:divBdr>
            <w:top w:val="none" w:sz="0" w:space="0" w:color="auto"/>
            <w:left w:val="none" w:sz="0" w:space="0" w:color="auto"/>
            <w:bottom w:val="none" w:sz="0" w:space="0" w:color="auto"/>
            <w:right w:val="none" w:sz="0" w:space="0" w:color="auto"/>
          </w:divBdr>
        </w:div>
        <w:div w:id="981347221">
          <w:marLeft w:val="0"/>
          <w:marRight w:val="0"/>
          <w:marTop w:val="0"/>
          <w:marBottom w:val="225"/>
          <w:divBdr>
            <w:top w:val="none" w:sz="0" w:space="0" w:color="auto"/>
            <w:left w:val="none" w:sz="0" w:space="0" w:color="auto"/>
            <w:bottom w:val="none" w:sz="0" w:space="0" w:color="auto"/>
            <w:right w:val="none" w:sz="0" w:space="0" w:color="auto"/>
          </w:divBdr>
        </w:div>
        <w:div w:id="40793842">
          <w:marLeft w:val="0"/>
          <w:marRight w:val="0"/>
          <w:marTop w:val="0"/>
          <w:marBottom w:val="225"/>
          <w:divBdr>
            <w:top w:val="none" w:sz="0" w:space="0" w:color="auto"/>
            <w:left w:val="none" w:sz="0" w:space="0" w:color="auto"/>
            <w:bottom w:val="none" w:sz="0" w:space="0" w:color="auto"/>
            <w:right w:val="none" w:sz="0" w:space="0" w:color="auto"/>
          </w:divBdr>
        </w:div>
        <w:div w:id="1312443185">
          <w:marLeft w:val="0"/>
          <w:marRight w:val="0"/>
          <w:marTop w:val="0"/>
          <w:marBottom w:val="225"/>
          <w:divBdr>
            <w:top w:val="none" w:sz="0" w:space="0" w:color="auto"/>
            <w:left w:val="none" w:sz="0" w:space="0" w:color="auto"/>
            <w:bottom w:val="none" w:sz="0" w:space="0" w:color="auto"/>
            <w:right w:val="none" w:sz="0" w:space="0" w:color="auto"/>
          </w:divBdr>
        </w:div>
        <w:div w:id="953247957">
          <w:marLeft w:val="0"/>
          <w:marRight w:val="0"/>
          <w:marTop w:val="0"/>
          <w:marBottom w:val="225"/>
          <w:divBdr>
            <w:top w:val="none" w:sz="0" w:space="0" w:color="auto"/>
            <w:left w:val="none" w:sz="0" w:space="0" w:color="auto"/>
            <w:bottom w:val="none" w:sz="0" w:space="0" w:color="auto"/>
            <w:right w:val="none" w:sz="0" w:space="0" w:color="auto"/>
          </w:divBdr>
        </w:div>
        <w:div w:id="1267543640">
          <w:marLeft w:val="0"/>
          <w:marRight w:val="0"/>
          <w:marTop w:val="0"/>
          <w:marBottom w:val="225"/>
          <w:divBdr>
            <w:top w:val="none" w:sz="0" w:space="0" w:color="auto"/>
            <w:left w:val="none" w:sz="0" w:space="0" w:color="auto"/>
            <w:bottom w:val="none" w:sz="0" w:space="0" w:color="auto"/>
            <w:right w:val="none" w:sz="0" w:space="0" w:color="auto"/>
          </w:divBdr>
        </w:div>
        <w:div w:id="1841963596">
          <w:marLeft w:val="0"/>
          <w:marRight w:val="0"/>
          <w:marTop w:val="0"/>
          <w:marBottom w:val="225"/>
          <w:divBdr>
            <w:top w:val="none" w:sz="0" w:space="0" w:color="auto"/>
            <w:left w:val="none" w:sz="0" w:space="0" w:color="auto"/>
            <w:bottom w:val="none" w:sz="0" w:space="0" w:color="auto"/>
            <w:right w:val="none" w:sz="0" w:space="0" w:color="auto"/>
          </w:divBdr>
        </w:div>
        <w:div w:id="1310019168">
          <w:marLeft w:val="0"/>
          <w:marRight w:val="0"/>
          <w:marTop w:val="0"/>
          <w:marBottom w:val="225"/>
          <w:divBdr>
            <w:top w:val="none" w:sz="0" w:space="0" w:color="auto"/>
            <w:left w:val="none" w:sz="0" w:space="0" w:color="auto"/>
            <w:bottom w:val="none" w:sz="0" w:space="0" w:color="auto"/>
            <w:right w:val="none" w:sz="0" w:space="0" w:color="auto"/>
          </w:divBdr>
        </w:div>
        <w:div w:id="1795636862">
          <w:marLeft w:val="0"/>
          <w:marRight w:val="0"/>
          <w:marTop w:val="300"/>
          <w:marBottom w:val="180"/>
          <w:divBdr>
            <w:top w:val="none" w:sz="0" w:space="0" w:color="auto"/>
            <w:left w:val="none" w:sz="0" w:space="0" w:color="auto"/>
            <w:bottom w:val="none" w:sz="0" w:space="0" w:color="auto"/>
            <w:right w:val="none" w:sz="0" w:space="0" w:color="auto"/>
          </w:divBdr>
        </w:div>
        <w:div w:id="2073581334">
          <w:marLeft w:val="0"/>
          <w:marRight w:val="0"/>
          <w:marTop w:val="0"/>
          <w:marBottom w:val="225"/>
          <w:divBdr>
            <w:top w:val="none" w:sz="0" w:space="0" w:color="auto"/>
            <w:left w:val="none" w:sz="0" w:space="0" w:color="auto"/>
            <w:bottom w:val="none" w:sz="0" w:space="0" w:color="auto"/>
            <w:right w:val="none" w:sz="0" w:space="0" w:color="auto"/>
          </w:divBdr>
        </w:div>
        <w:div w:id="220294495">
          <w:marLeft w:val="0"/>
          <w:marRight w:val="0"/>
          <w:marTop w:val="0"/>
          <w:marBottom w:val="225"/>
          <w:divBdr>
            <w:top w:val="none" w:sz="0" w:space="0" w:color="auto"/>
            <w:left w:val="none" w:sz="0" w:space="0" w:color="auto"/>
            <w:bottom w:val="none" w:sz="0" w:space="0" w:color="auto"/>
            <w:right w:val="none" w:sz="0" w:space="0" w:color="auto"/>
          </w:divBdr>
        </w:div>
        <w:div w:id="1868180915">
          <w:marLeft w:val="0"/>
          <w:marRight w:val="0"/>
          <w:marTop w:val="0"/>
          <w:marBottom w:val="225"/>
          <w:divBdr>
            <w:top w:val="none" w:sz="0" w:space="0" w:color="auto"/>
            <w:left w:val="none" w:sz="0" w:space="0" w:color="auto"/>
            <w:bottom w:val="none" w:sz="0" w:space="0" w:color="auto"/>
            <w:right w:val="none" w:sz="0" w:space="0" w:color="auto"/>
          </w:divBdr>
        </w:div>
        <w:div w:id="1134176977">
          <w:marLeft w:val="0"/>
          <w:marRight w:val="0"/>
          <w:marTop w:val="0"/>
          <w:marBottom w:val="225"/>
          <w:divBdr>
            <w:top w:val="none" w:sz="0" w:space="0" w:color="auto"/>
            <w:left w:val="none" w:sz="0" w:space="0" w:color="auto"/>
            <w:bottom w:val="none" w:sz="0" w:space="0" w:color="auto"/>
            <w:right w:val="none" w:sz="0" w:space="0" w:color="auto"/>
          </w:divBdr>
        </w:div>
        <w:div w:id="364790806">
          <w:marLeft w:val="0"/>
          <w:marRight w:val="0"/>
          <w:marTop w:val="0"/>
          <w:marBottom w:val="225"/>
          <w:divBdr>
            <w:top w:val="none" w:sz="0" w:space="0" w:color="auto"/>
            <w:left w:val="none" w:sz="0" w:space="0" w:color="auto"/>
            <w:bottom w:val="none" w:sz="0" w:space="0" w:color="auto"/>
            <w:right w:val="none" w:sz="0" w:space="0" w:color="auto"/>
          </w:divBdr>
        </w:div>
        <w:div w:id="368261182">
          <w:marLeft w:val="0"/>
          <w:marRight w:val="0"/>
          <w:marTop w:val="0"/>
          <w:marBottom w:val="225"/>
          <w:divBdr>
            <w:top w:val="none" w:sz="0" w:space="0" w:color="auto"/>
            <w:left w:val="none" w:sz="0" w:space="0" w:color="auto"/>
            <w:bottom w:val="none" w:sz="0" w:space="0" w:color="auto"/>
            <w:right w:val="none" w:sz="0" w:space="0" w:color="auto"/>
          </w:divBdr>
        </w:div>
        <w:div w:id="1196966274">
          <w:marLeft w:val="0"/>
          <w:marRight w:val="0"/>
          <w:marTop w:val="0"/>
          <w:marBottom w:val="225"/>
          <w:divBdr>
            <w:top w:val="none" w:sz="0" w:space="0" w:color="auto"/>
            <w:left w:val="none" w:sz="0" w:space="0" w:color="auto"/>
            <w:bottom w:val="none" w:sz="0" w:space="0" w:color="auto"/>
            <w:right w:val="none" w:sz="0" w:space="0" w:color="auto"/>
          </w:divBdr>
        </w:div>
        <w:div w:id="1144666236">
          <w:marLeft w:val="0"/>
          <w:marRight w:val="0"/>
          <w:marTop w:val="0"/>
          <w:marBottom w:val="225"/>
          <w:divBdr>
            <w:top w:val="none" w:sz="0" w:space="0" w:color="auto"/>
            <w:left w:val="none" w:sz="0" w:space="0" w:color="auto"/>
            <w:bottom w:val="none" w:sz="0" w:space="0" w:color="auto"/>
            <w:right w:val="none" w:sz="0" w:space="0" w:color="auto"/>
          </w:divBdr>
        </w:div>
        <w:div w:id="286011191">
          <w:marLeft w:val="0"/>
          <w:marRight w:val="0"/>
          <w:marTop w:val="0"/>
          <w:marBottom w:val="225"/>
          <w:divBdr>
            <w:top w:val="none" w:sz="0" w:space="0" w:color="auto"/>
            <w:left w:val="none" w:sz="0" w:space="0" w:color="auto"/>
            <w:bottom w:val="none" w:sz="0" w:space="0" w:color="auto"/>
            <w:right w:val="none" w:sz="0" w:space="0" w:color="auto"/>
          </w:divBdr>
        </w:div>
        <w:div w:id="1909994602">
          <w:marLeft w:val="0"/>
          <w:marRight w:val="0"/>
          <w:marTop w:val="0"/>
          <w:marBottom w:val="225"/>
          <w:divBdr>
            <w:top w:val="none" w:sz="0" w:space="0" w:color="auto"/>
            <w:left w:val="none" w:sz="0" w:space="0" w:color="auto"/>
            <w:bottom w:val="none" w:sz="0" w:space="0" w:color="auto"/>
            <w:right w:val="none" w:sz="0" w:space="0" w:color="auto"/>
          </w:divBdr>
        </w:div>
        <w:div w:id="1647662555">
          <w:marLeft w:val="0"/>
          <w:marRight w:val="0"/>
          <w:marTop w:val="0"/>
          <w:marBottom w:val="225"/>
          <w:divBdr>
            <w:top w:val="none" w:sz="0" w:space="0" w:color="auto"/>
            <w:left w:val="none" w:sz="0" w:space="0" w:color="auto"/>
            <w:bottom w:val="none" w:sz="0" w:space="0" w:color="auto"/>
            <w:right w:val="none" w:sz="0" w:space="0" w:color="auto"/>
          </w:divBdr>
        </w:div>
        <w:div w:id="1596940048">
          <w:marLeft w:val="0"/>
          <w:marRight w:val="0"/>
          <w:marTop w:val="0"/>
          <w:marBottom w:val="225"/>
          <w:divBdr>
            <w:top w:val="none" w:sz="0" w:space="0" w:color="auto"/>
            <w:left w:val="none" w:sz="0" w:space="0" w:color="auto"/>
            <w:bottom w:val="none" w:sz="0" w:space="0" w:color="auto"/>
            <w:right w:val="none" w:sz="0" w:space="0" w:color="auto"/>
          </w:divBdr>
        </w:div>
        <w:div w:id="182747131">
          <w:marLeft w:val="0"/>
          <w:marRight w:val="0"/>
          <w:marTop w:val="0"/>
          <w:marBottom w:val="225"/>
          <w:divBdr>
            <w:top w:val="none" w:sz="0" w:space="0" w:color="auto"/>
            <w:left w:val="none" w:sz="0" w:space="0" w:color="auto"/>
            <w:bottom w:val="none" w:sz="0" w:space="0" w:color="auto"/>
            <w:right w:val="none" w:sz="0" w:space="0" w:color="auto"/>
          </w:divBdr>
        </w:div>
        <w:div w:id="1828546857">
          <w:marLeft w:val="0"/>
          <w:marRight w:val="0"/>
          <w:marTop w:val="0"/>
          <w:marBottom w:val="225"/>
          <w:divBdr>
            <w:top w:val="none" w:sz="0" w:space="0" w:color="auto"/>
            <w:left w:val="none" w:sz="0" w:space="0" w:color="auto"/>
            <w:bottom w:val="none" w:sz="0" w:space="0" w:color="auto"/>
            <w:right w:val="none" w:sz="0" w:space="0" w:color="auto"/>
          </w:divBdr>
        </w:div>
        <w:div w:id="1632973804">
          <w:marLeft w:val="0"/>
          <w:marRight w:val="0"/>
          <w:marTop w:val="0"/>
          <w:marBottom w:val="225"/>
          <w:divBdr>
            <w:top w:val="none" w:sz="0" w:space="0" w:color="auto"/>
            <w:left w:val="none" w:sz="0" w:space="0" w:color="auto"/>
            <w:bottom w:val="none" w:sz="0" w:space="0" w:color="auto"/>
            <w:right w:val="none" w:sz="0" w:space="0" w:color="auto"/>
          </w:divBdr>
        </w:div>
        <w:div w:id="1831142338">
          <w:marLeft w:val="0"/>
          <w:marRight w:val="0"/>
          <w:marTop w:val="0"/>
          <w:marBottom w:val="225"/>
          <w:divBdr>
            <w:top w:val="none" w:sz="0" w:space="0" w:color="auto"/>
            <w:left w:val="none" w:sz="0" w:space="0" w:color="auto"/>
            <w:bottom w:val="none" w:sz="0" w:space="0" w:color="auto"/>
            <w:right w:val="none" w:sz="0" w:space="0" w:color="auto"/>
          </w:divBdr>
        </w:div>
        <w:div w:id="822239189">
          <w:marLeft w:val="0"/>
          <w:marRight w:val="0"/>
          <w:marTop w:val="0"/>
          <w:marBottom w:val="225"/>
          <w:divBdr>
            <w:top w:val="none" w:sz="0" w:space="0" w:color="auto"/>
            <w:left w:val="none" w:sz="0" w:space="0" w:color="auto"/>
            <w:bottom w:val="none" w:sz="0" w:space="0" w:color="auto"/>
            <w:right w:val="none" w:sz="0" w:space="0" w:color="auto"/>
          </w:divBdr>
        </w:div>
        <w:div w:id="463501135">
          <w:marLeft w:val="0"/>
          <w:marRight w:val="0"/>
          <w:marTop w:val="0"/>
          <w:marBottom w:val="225"/>
          <w:divBdr>
            <w:top w:val="none" w:sz="0" w:space="0" w:color="auto"/>
            <w:left w:val="none" w:sz="0" w:space="0" w:color="auto"/>
            <w:bottom w:val="none" w:sz="0" w:space="0" w:color="auto"/>
            <w:right w:val="none" w:sz="0" w:space="0" w:color="auto"/>
          </w:divBdr>
        </w:div>
        <w:div w:id="1275819563">
          <w:marLeft w:val="0"/>
          <w:marRight w:val="0"/>
          <w:marTop w:val="0"/>
          <w:marBottom w:val="225"/>
          <w:divBdr>
            <w:top w:val="none" w:sz="0" w:space="0" w:color="auto"/>
            <w:left w:val="none" w:sz="0" w:space="0" w:color="auto"/>
            <w:bottom w:val="none" w:sz="0" w:space="0" w:color="auto"/>
            <w:right w:val="none" w:sz="0" w:space="0" w:color="auto"/>
          </w:divBdr>
        </w:div>
        <w:div w:id="1811752017">
          <w:marLeft w:val="0"/>
          <w:marRight w:val="0"/>
          <w:marTop w:val="0"/>
          <w:marBottom w:val="225"/>
          <w:divBdr>
            <w:top w:val="none" w:sz="0" w:space="0" w:color="auto"/>
            <w:left w:val="none" w:sz="0" w:space="0" w:color="auto"/>
            <w:bottom w:val="none" w:sz="0" w:space="0" w:color="auto"/>
            <w:right w:val="none" w:sz="0" w:space="0" w:color="auto"/>
          </w:divBdr>
        </w:div>
        <w:div w:id="1179464983">
          <w:marLeft w:val="0"/>
          <w:marRight w:val="0"/>
          <w:marTop w:val="0"/>
          <w:marBottom w:val="225"/>
          <w:divBdr>
            <w:top w:val="none" w:sz="0" w:space="0" w:color="auto"/>
            <w:left w:val="none" w:sz="0" w:space="0" w:color="auto"/>
            <w:bottom w:val="none" w:sz="0" w:space="0" w:color="auto"/>
            <w:right w:val="none" w:sz="0" w:space="0" w:color="auto"/>
          </w:divBdr>
        </w:div>
        <w:div w:id="1320303912">
          <w:marLeft w:val="0"/>
          <w:marRight w:val="0"/>
          <w:marTop w:val="300"/>
          <w:marBottom w:val="180"/>
          <w:divBdr>
            <w:top w:val="none" w:sz="0" w:space="0" w:color="auto"/>
            <w:left w:val="none" w:sz="0" w:space="0" w:color="auto"/>
            <w:bottom w:val="none" w:sz="0" w:space="0" w:color="auto"/>
            <w:right w:val="none" w:sz="0" w:space="0" w:color="auto"/>
          </w:divBdr>
        </w:div>
        <w:div w:id="1261568264">
          <w:marLeft w:val="0"/>
          <w:marRight w:val="0"/>
          <w:marTop w:val="0"/>
          <w:marBottom w:val="225"/>
          <w:divBdr>
            <w:top w:val="none" w:sz="0" w:space="0" w:color="auto"/>
            <w:left w:val="none" w:sz="0" w:space="0" w:color="auto"/>
            <w:bottom w:val="none" w:sz="0" w:space="0" w:color="auto"/>
            <w:right w:val="none" w:sz="0" w:space="0" w:color="auto"/>
          </w:divBdr>
        </w:div>
        <w:div w:id="371153687">
          <w:marLeft w:val="0"/>
          <w:marRight w:val="0"/>
          <w:marTop w:val="0"/>
          <w:marBottom w:val="225"/>
          <w:divBdr>
            <w:top w:val="none" w:sz="0" w:space="0" w:color="auto"/>
            <w:left w:val="none" w:sz="0" w:space="0" w:color="auto"/>
            <w:bottom w:val="none" w:sz="0" w:space="0" w:color="auto"/>
            <w:right w:val="none" w:sz="0" w:space="0" w:color="auto"/>
          </w:divBdr>
        </w:div>
        <w:div w:id="494035670">
          <w:marLeft w:val="0"/>
          <w:marRight w:val="0"/>
          <w:marTop w:val="0"/>
          <w:marBottom w:val="225"/>
          <w:divBdr>
            <w:top w:val="none" w:sz="0" w:space="0" w:color="auto"/>
            <w:left w:val="none" w:sz="0" w:space="0" w:color="auto"/>
            <w:bottom w:val="none" w:sz="0" w:space="0" w:color="auto"/>
            <w:right w:val="none" w:sz="0" w:space="0" w:color="auto"/>
          </w:divBdr>
        </w:div>
        <w:div w:id="1155144006">
          <w:marLeft w:val="0"/>
          <w:marRight w:val="0"/>
          <w:marTop w:val="0"/>
          <w:marBottom w:val="225"/>
          <w:divBdr>
            <w:top w:val="none" w:sz="0" w:space="0" w:color="auto"/>
            <w:left w:val="none" w:sz="0" w:space="0" w:color="auto"/>
            <w:bottom w:val="none" w:sz="0" w:space="0" w:color="auto"/>
            <w:right w:val="none" w:sz="0" w:space="0" w:color="auto"/>
          </w:divBdr>
        </w:div>
        <w:div w:id="303900992">
          <w:marLeft w:val="0"/>
          <w:marRight w:val="0"/>
          <w:marTop w:val="0"/>
          <w:marBottom w:val="225"/>
          <w:divBdr>
            <w:top w:val="none" w:sz="0" w:space="0" w:color="auto"/>
            <w:left w:val="none" w:sz="0" w:space="0" w:color="auto"/>
            <w:bottom w:val="none" w:sz="0" w:space="0" w:color="auto"/>
            <w:right w:val="none" w:sz="0" w:space="0" w:color="auto"/>
          </w:divBdr>
        </w:div>
        <w:div w:id="372585712">
          <w:marLeft w:val="0"/>
          <w:marRight w:val="0"/>
          <w:marTop w:val="0"/>
          <w:marBottom w:val="225"/>
          <w:divBdr>
            <w:top w:val="none" w:sz="0" w:space="0" w:color="auto"/>
            <w:left w:val="none" w:sz="0" w:space="0" w:color="auto"/>
            <w:bottom w:val="none" w:sz="0" w:space="0" w:color="auto"/>
            <w:right w:val="none" w:sz="0" w:space="0" w:color="auto"/>
          </w:divBdr>
        </w:div>
        <w:div w:id="1805729553">
          <w:marLeft w:val="0"/>
          <w:marRight w:val="0"/>
          <w:marTop w:val="0"/>
          <w:marBottom w:val="225"/>
          <w:divBdr>
            <w:top w:val="none" w:sz="0" w:space="0" w:color="auto"/>
            <w:left w:val="none" w:sz="0" w:space="0" w:color="auto"/>
            <w:bottom w:val="none" w:sz="0" w:space="0" w:color="auto"/>
            <w:right w:val="none" w:sz="0" w:space="0" w:color="auto"/>
          </w:divBdr>
        </w:div>
        <w:div w:id="347099549">
          <w:marLeft w:val="0"/>
          <w:marRight w:val="0"/>
          <w:marTop w:val="0"/>
          <w:marBottom w:val="225"/>
          <w:divBdr>
            <w:top w:val="none" w:sz="0" w:space="0" w:color="auto"/>
            <w:left w:val="none" w:sz="0" w:space="0" w:color="auto"/>
            <w:bottom w:val="none" w:sz="0" w:space="0" w:color="auto"/>
            <w:right w:val="none" w:sz="0" w:space="0" w:color="auto"/>
          </w:divBdr>
        </w:div>
        <w:div w:id="613097325">
          <w:marLeft w:val="0"/>
          <w:marRight w:val="0"/>
          <w:marTop w:val="0"/>
          <w:marBottom w:val="225"/>
          <w:divBdr>
            <w:top w:val="none" w:sz="0" w:space="0" w:color="auto"/>
            <w:left w:val="none" w:sz="0" w:space="0" w:color="auto"/>
            <w:bottom w:val="none" w:sz="0" w:space="0" w:color="auto"/>
            <w:right w:val="none" w:sz="0" w:space="0" w:color="auto"/>
          </w:divBdr>
        </w:div>
        <w:div w:id="1005671706">
          <w:marLeft w:val="0"/>
          <w:marRight w:val="0"/>
          <w:marTop w:val="0"/>
          <w:marBottom w:val="225"/>
          <w:divBdr>
            <w:top w:val="none" w:sz="0" w:space="0" w:color="auto"/>
            <w:left w:val="none" w:sz="0" w:space="0" w:color="auto"/>
            <w:bottom w:val="none" w:sz="0" w:space="0" w:color="auto"/>
            <w:right w:val="none" w:sz="0" w:space="0" w:color="auto"/>
          </w:divBdr>
        </w:div>
        <w:div w:id="1492670738">
          <w:marLeft w:val="0"/>
          <w:marRight w:val="0"/>
          <w:marTop w:val="0"/>
          <w:marBottom w:val="225"/>
          <w:divBdr>
            <w:top w:val="none" w:sz="0" w:space="0" w:color="auto"/>
            <w:left w:val="none" w:sz="0" w:space="0" w:color="auto"/>
            <w:bottom w:val="none" w:sz="0" w:space="0" w:color="auto"/>
            <w:right w:val="none" w:sz="0" w:space="0" w:color="auto"/>
          </w:divBdr>
        </w:div>
        <w:div w:id="872613826">
          <w:marLeft w:val="0"/>
          <w:marRight w:val="0"/>
          <w:marTop w:val="0"/>
          <w:marBottom w:val="225"/>
          <w:divBdr>
            <w:top w:val="none" w:sz="0" w:space="0" w:color="auto"/>
            <w:left w:val="none" w:sz="0" w:space="0" w:color="auto"/>
            <w:bottom w:val="none" w:sz="0" w:space="0" w:color="auto"/>
            <w:right w:val="none" w:sz="0" w:space="0" w:color="auto"/>
          </w:divBdr>
        </w:div>
        <w:div w:id="756024292">
          <w:marLeft w:val="0"/>
          <w:marRight w:val="0"/>
          <w:marTop w:val="0"/>
          <w:marBottom w:val="225"/>
          <w:divBdr>
            <w:top w:val="none" w:sz="0" w:space="0" w:color="auto"/>
            <w:left w:val="none" w:sz="0" w:space="0" w:color="auto"/>
            <w:bottom w:val="none" w:sz="0" w:space="0" w:color="auto"/>
            <w:right w:val="none" w:sz="0" w:space="0" w:color="auto"/>
          </w:divBdr>
        </w:div>
        <w:div w:id="1087312091">
          <w:marLeft w:val="0"/>
          <w:marRight w:val="0"/>
          <w:marTop w:val="0"/>
          <w:marBottom w:val="225"/>
          <w:divBdr>
            <w:top w:val="none" w:sz="0" w:space="0" w:color="auto"/>
            <w:left w:val="none" w:sz="0" w:space="0" w:color="auto"/>
            <w:bottom w:val="none" w:sz="0" w:space="0" w:color="auto"/>
            <w:right w:val="none" w:sz="0" w:space="0" w:color="auto"/>
          </w:divBdr>
        </w:div>
        <w:div w:id="970750440">
          <w:marLeft w:val="0"/>
          <w:marRight w:val="0"/>
          <w:marTop w:val="0"/>
          <w:marBottom w:val="225"/>
          <w:divBdr>
            <w:top w:val="none" w:sz="0" w:space="0" w:color="auto"/>
            <w:left w:val="none" w:sz="0" w:space="0" w:color="auto"/>
            <w:bottom w:val="none" w:sz="0" w:space="0" w:color="auto"/>
            <w:right w:val="none" w:sz="0" w:space="0" w:color="auto"/>
          </w:divBdr>
        </w:div>
        <w:div w:id="1876195873">
          <w:marLeft w:val="0"/>
          <w:marRight w:val="0"/>
          <w:marTop w:val="0"/>
          <w:marBottom w:val="225"/>
          <w:divBdr>
            <w:top w:val="none" w:sz="0" w:space="0" w:color="auto"/>
            <w:left w:val="none" w:sz="0" w:space="0" w:color="auto"/>
            <w:bottom w:val="none" w:sz="0" w:space="0" w:color="auto"/>
            <w:right w:val="none" w:sz="0" w:space="0" w:color="auto"/>
          </w:divBdr>
        </w:div>
        <w:div w:id="1681277704">
          <w:marLeft w:val="0"/>
          <w:marRight w:val="0"/>
          <w:marTop w:val="0"/>
          <w:marBottom w:val="225"/>
          <w:divBdr>
            <w:top w:val="none" w:sz="0" w:space="0" w:color="auto"/>
            <w:left w:val="none" w:sz="0" w:space="0" w:color="auto"/>
            <w:bottom w:val="none" w:sz="0" w:space="0" w:color="auto"/>
            <w:right w:val="none" w:sz="0" w:space="0" w:color="auto"/>
          </w:divBdr>
        </w:div>
        <w:div w:id="413822415">
          <w:marLeft w:val="0"/>
          <w:marRight w:val="0"/>
          <w:marTop w:val="0"/>
          <w:marBottom w:val="225"/>
          <w:divBdr>
            <w:top w:val="none" w:sz="0" w:space="0" w:color="auto"/>
            <w:left w:val="none" w:sz="0" w:space="0" w:color="auto"/>
            <w:bottom w:val="none" w:sz="0" w:space="0" w:color="auto"/>
            <w:right w:val="none" w:sz="0" w:space="0" w:color="auto"/>
          </w:divBdr>
        </w:div>
        <w:div w:id="935016374">
          <w:marLeft w:val="0"/>
          <w:marRight w:val="0"/>
          <w:marTop w:val="0"/>
          <w:marBottom w:val="225"/>
          <w:divBdr>
            <w:top w:val="none" w:sz="0" w:space="0" w:color="auto"/>
            <w:left w:val="none" w:sz="0" w:space="0" w:color="auto"/>
            <w:bottom w:val="none" w:sz="0" w:space="0" w:color="auto"/>
            <w:right w:val="none" w:sz="0" w:space="0" w:color="auto"/>
          </w:divBdr>
        </w:div>
        <w:div w:id="1322734403">
          <w:marLeft w:val="0"/>
          <w:marRight w:val="0"/>
          <w:marTop w:val="0"/>
          <w:marBottom w:val="225"/>
          <w:divBdr>
            <w:top w:val="none" w:sz="0" w:space="0" w:color="auto"/>
            <w:left w:val="none" w:sz="0" w:space="0" w:color="auto"/>
            <w:bottom w:val="none" w:sz="0" w:space="0" w:color="auto"/>
            <w:right w:val="none" w:sz="0" w:space="0" w:color="auto"/>
          </w:divBdr>
        </w:div>
        <w:div w:id="1564442411">
          <w:marLeft w:val="0"/>
          <w:marRight w:val="0"/>
          <w:marTop w:val="0"/>
          <w:marBottom w:val="225"/>
          <w:divBdr>
            <w:top w:val="none" w:sz="0" w:space="0" w:color="auto"/>
            <w:left w:val="none" w:sz="0" w:space="0" w:color="auto"/>
            <w:bottom w:val="none" w:sz="0" w:space="0" w:color="auto"/>
            <w:right w:val="none" w:sz="0" w:space="0" w:color="auto"/>
          </w:divBdr>
        </w:div>
        <w:div w:id="1068840696">
          <w:marLeft w:val="0"/>
          <w:marRight w:val="0"/>
          <w:marTop w:val="0"/>
          <w:marBottom w:val="225"/>
          <w:divBdr>
            <w:top w:val="none" w:sz="0" w:space="0" w:color="auto"/>
            <w:left w:val="none" w:sz="0" w:space="0" w:color="auto"/>
            <w:bottom w:val="none" w:sz="0" w:space="0" w:color="auto"/>
            <w:right w:val="none" w:sz="0" w:space="0" w:color="auto"/>
          </w:divBdr>
        </w:div>
        <w:div w:id="1917856539">
          <w:marLeft w:val="0"/>
          <w:marRight w:val="0"/>
          <w:marTop w:val="0"/>
          <w:marBottom w:val="225"/>
          <w:divBdr>
            <w:top w:val="none" w:sz="0" w:space="0" w:color="auto"/>
            <w:left w:val="none" w:sz="0" w:space="0" w:color="auto"/>
            <w:bottom w:val="none" w:sz="0" w:space="0" w:color="auto"/>
            <w:right w:val="none" w:sz="0" w:space="0" w:color="auto"/>
          </w:divBdr>
        </w:div>
        <w:div w:id="756172923">
          <w:marLeft w:val="0"/>
          <w:marRight w:val="0"/>
          <w:marTop w:val="0"/>
          <w:marBottom w:val="225"/>
          <w:divBdr>
            <w:top w:val="none" w:sz="0" w:space="0" w:color="auto"/>
            <w:left w:val="none" w:sz="0" w:space="0" w:color="auto"/>
            <w:bottom w:val="none" w:sz="0" w:space="0" w:color="auto"/>
            <w:right w:val="none" w:sz="0" w:space="0" w:color="auto"/>
          </w:divBdr>
        </w:div>
        <w:div w:id="1158958376">
          <w:marLeft w:val="0"/>
          <w:marRight w:val="0"/>
          <w:marTop w:val="0"/>
          <w:marBottom w:val="225"/>
          <w:divBdr>
            <w:top w:val="none" w:sz="0" w:space="0" w:color="auto"/>
            <w:left w:val="none" w:sz="0" w:space="0" w:color="auto"/>
            <w:bottom w:val="none" w:sz="0" w:space="0" w:color="auto"/>
            <w:right w:val="none" w:sz="0" w:space="0" w:color="auto"/>
          </w:divBdr>
        </w:div>
        <w:div w:id="287013499">
          <w:marLeft w:val="0"/>
          <w:marRight w:val="0"/>
          <w:marTop w:val="0"/>
          <w:marBottom w:val="225"/>
          <w:divBdr>
            <w:top w:val="none" w:sz="0" w:space="0" w:color="auto"/>
            <w:left w:val="none" w:sz="0" w:space="0" w:color="auto"/>
            <w:bottom w:val="none" w:sz="0" w:space="0" w:color="auto"/>
            <w:right w:val="none" w:sz="0" w:space="0" w:color="auto"/>
          </w:divBdr>
        </w:div>
        <w:div w:id="1572153735">
          <w:marLeft w:val="0"/>
          <w:marRight w:val="0"/>
          <w:marTop w:val="0"/>
          <w:marBottom w:val="225"/>
          <w:divBdr>
            <w:top w:val="none" w:sz="0" w:space="0" w:color="auto"/>
            <w:left w:val="none" w:sz="0" w:space="0" w:color="auto"/>
            <w:bottom w:val="none" w:sz="0" w:space="0" w:color="auto"/>
            <w:right w:val="none" w:sz="0" w:space="0" w:color="auto"/>
          </w:divBdr>
        </w:div>
        <w:div w:id="855194997">
          <w:marLeft w:val="0"/>
          <w:marRight w:val="0"/>
          <w:marTop w:val="0"/>
          <w:marBottom w:val="225"/>
          <w:divBdr>
            <w:top w:val="none" w:sz="0" w:space="0" w:color="auto"/>
            <w:left w:val="none" w:sz="0" w:space="0" w:color="auto"/>
            <w:bottom w:val="none" w:sz="0" w:space="0" w:color="auto"/>
            <w:right w:val="none" w:sz="0" w:space="0" w:color="auto"/>
          </w:divBdr>
        </w:div>
        <w:div w:id="1145854019">
          <w:marLeft w:val="0"/>
          <w:marRight w:val="0"/>
          <w:marTop w:val="0"/>
          <w:marBottom w:val="225"/>
          <w:divBdr>
            <w:top w:val="none" w:sz="0" w:space="0" w:color="auto"/>
            <w:left w:val="none" w:sz="0" w:space="0" w:color="auto"/>
            <w:bottom w:val="none" w:sz="0" w:space="0" w:color="auto"/>
            <w:right w:val="none" w:sz="0" w:space="0" w:color="auto"/>
          </w:divBdr>
        </w:div>
        <w:div w:id="525408336">
          <w:marLeft w:val="0"/>
          <w:marRight w:val="0"/>
          <w:marTop w:val="0"/>
          <w:marBottom w:val="225"/>
          <w:divBdr>
            <w:top w:val="none" w:sz="0" w:space="0" w:color="auto"/>
            <w:left w:val="none" w:sz="0" w:space="0" w:color="auto"/>
            <w:bottom w:val="none" w:sz="0" w:space="0" w:color="auto"/>
            <w:right w:val="none" w:sz="0" w:space="0" w:color="auto"/>
          </w:divBdr>
        </w:div>
        <w:div w:id="1211961199">
          <w:marLeft w:val="0"/>
          <w:marRight w:val="0"/>
          <w:marTop w:val="0"/>
          <w:marBottom w:val="225"/>
          <w:divBdr>
            <w:top w:val="none" w:sz="0" w:space="0" w:color="auto"/>
            <w:left w:val="none" w:sz="0" w:space="0" w:color="auto"/>
            <w:bottom w:val="none" w:sz="0" w:space="0" w:color="auto"/>
            <w:right w:val="none" w:sz="0" w:space="0" w:color="auto"/>
          </w:divBdr>
        </w:div>
        <w:div w:id="351340311">
          <w:marLeft w:val="0"/>
          <w:marRight w:val="0"/>
          <w:marTop w:val="0"/>
          <w:marBottom w:val="225"/>
          <w:divBdr>
            <w:top w:val="none" w:sz="0" w:space="0" w:color="auto"/>
            <w:left w:val="none" w:sz="0" w:space="0" w:color="auto"/>
            <w:bottom w:val="none" w:sz="0" w:space="0" w:color="auto"/>
            <w:right w:val="none" w:sz="0" w:space="0" w:color="auto"/>
          </w:divBdr>
        </w:div>
        <w:div w:id="43405658">
          <w:marLeft w:val="0"/>
          <w:marRight w:val="0"/>
          <w:marTop w:val="0"/>
          <w:marBottom w:val="225"/>
          <w:divBdr>
            <w:top w:val="none" w:sz="0" w:space="0" w:color="auto"/>
            <w:left w:val="none" w:sz="0" w:space="0" w:color="auto"/>
            <w:bottom w:val="none" w:sz="0" w:space="0" w:color="auto"/>
            <w:right w:val="none" w:sz="0" w:space="0" w:color="auto"/>
          </w:divBdr>
        </w:div>
        <w:div w:id="283194196">
          <w:marLeft w:val="0"/>
          <w:marRight w:val="0"/>
          <w:marTop w:val="0"/>
          <w:marBottom w:val="225"/>
          <w:divBdr>
            <w:top w:val="none" w:sz="0" w:space="0" w:color="auto"/>
            <w:left w:val="none" w:sz="0" w:space="0" w:color="auto"/>
            <w:bottom w:val="none" w:sz="0" w:space="0" w:color="auto"/>
            <w:right w:val="none" w:sz="0" w:space="0" w:color="auto"/>
          </w:divBdr>
        </w:div>
        <w:div w:id="1040478049">
          <w:marLeft w:val="0"/>
          <w:marRight w:val="0"/>
          <w:marTop w:val="0"/>
          <w:marBottom w:val="225"/>
          <w:divBdr>
            <w:top w:val="none" w:sz="0" w:space="0" w:color="auto"/>
            <w:left w:val="none" w:sz="0" w:space="0" w:color="auto"/>
            <w:bottom w:val="none" w:sz="0" w:space="0" w:color="auto"/>
            <w:right w:val="none" w:sz="0" w:space="0" w:color="auto"/>
          </w:divBdr>
        </w:div>
        <w:div w:id="156651737">
          <w:marLeft w:val="0"/>
          <w:marRight w:val="0"/>
          <w:marTop w:val="0"/>
          <w:marBottom w:val="225"/>
          <w:divBdr>
            <w:top w:val="none" w:sz="0" w:space="0" w:color="auto"/>
            <w:left w:val="none" w:sz="0" w:space="0" w:color="auto"/>
            <w:bottom w:val="none" w:sz="0" w:space="0" w:color="auto"/>
            <w:right w:val="none" w:sz="0" w:space="0" w:color="auto"/>
          </w:divBdr>
        </w:div>
        <w:div w:id="581263134">
          <w:marLeft w:val="0"/>
          <w:marRight w:val="0"/>
          <w:marTop w:val="0"/>
          <w:marBottom w:val="225"/>
          <w:divBdr>
            <w:top w:val="none" w:sz="0" w:space="0" w:color="auto"/>
            <w:left w:val="none" w:sz="0" w:space="0" w:color="auto"/>
            <w:bottom w:val="none" w:sz="0" w:space="0" w:color="auto"/>
            <w:right w:val="none" w:sz="0" w:space="0" w:color="auto"/>
          </w:divBdr>
        </w:div>
        <w:div w:id="949511353">
          <w:marLeft w:val="0"/>
          <w:marRight w:val="0"/>
          <w:marTop w:val="0"/>
          <w:marBottom w:val="225"/>
          <w:divBdr>
            <w:top w:val="none" w:sz="0" w:space="0" w:color="auto"/>
            <w:left w:val="none" w:sz="0" w:space="0" w:color="auto"/>
            <w:bottom w:val="none" w:sz="0" w:space="0" w:color="auto"/>
            <w:right w:val="none" w:sz="0" w:space="0" w:color="auto"/>
          </w:divBdr>
        </w:div>
        <w:div w:id="970817469">
          <w:marLeft w:val="0"/>
          <w:marRight w:val="0"/>
          <w:marTop w:val="0"/>
          <w:marBottom w:val="225"/>
          <w:divBdr>
            <w:top w:val="none" w:sz="0" w:space="0" w:color="auto"/>
            <w:left w:val="none" w:sz="0" w:space="0" w:color="auto"/>
            <w:bottom w:val="none" w:sz="0" w:space="0" w:color="auto"/>
            <w:right w:val="none" w:sz="0" w:space="0" w:color="auto"/>
          </w:divBdr>
        </w:div>
        <w:div w:id="373042213">
          <w:marLeft w:val="0"/>
          <w:marRight w:val="0"/>
          <w:marTop w:val="0"/>
          <w:marBottom w:val="225"/>
          <w:divBdr>
            <w:top w:val="none" w:sz="0" w:space="0" w:color="auto"/>
            <w:left w:val="none" w:sz="0" w:space="0" w:color="auto"/>
            <w:bottom w:val="none" w:sz="0" w:space="0" w:color="auto"/>
            <w:right w:val="none" w:sz="0" w:space="0" w:color="auto"/>
          </w:divBdr>
        </w:div>
        <w:div w:id="722101235">
          <w:marLeft w:val="0"/>
          <w:marRight w:val="0"/>
          <w:marTop w:val="0"/>
          <w:marBottom w:val="225"/>
          <w:divBdr>
            <w:top w:val="none" w:sz="0" w:space="0" w:color="auto"/>
            <w:left w:val="none" w:sz="0" w:space="0" w:color="auto"/>
            <w:bottom w:val="none" w:sz="0" w:space="0" w:color="auto"/>
            <w:right w:val="none" w:sz="0" w:space="0" w:color="auto"/>
          </w:divBdr>
        </w:div>
        <w:div w:id="1994793964">
          <w:marLeft w:val="0"/>
          <w:marRight w:val="0"/>
          <w:marTop w:val="0"/>
          <w:marBottom w:val="225"/>
          <w:divBdr>
            <w:top w:val="none" w:sz="0" w:space="0" w:color="auto"/>
            <w:left w:val="none" w:sz="0" w:space="0" w:color="auto"/>
            <w:bottom w:val="none" w:sz="0" w:space="0" w:color="auto"/>
            <w:right w:val="none" w:sz="0" w:space="0" w:color="auto"/>
          </w:divBdr>
        </w:div>
        <w:div w:id="681054725">
          <w:marLeft w:val="0"/>
          <w:marRight w:val="0"/>
          <w:marTop w:val="0"/>
          <w:marBottom w:val="225"/>
          <w:divBdr>
            <w:top w:val="none" w:sz="0" w:space="0" w:color="auto"/>
            <w:left w:val="none" w:sz="0" w:space="0" w:color="auto"/>
            <w:bottom w:val="none" w:sz="0" w:space="0" w:color="auto"/>
            <w:right w:val="none" w:sz="0" w:space="0" w:color="auto"/>
          </w:divBdr>
        </w:div>
        <w:div w:id="1294411952">
          <w:marLeft w:val="0"/>
          <w:marRight w:val="0"/>
          <w:marTop w:val="0"/>
          <w:marBottom w:val="225"/>
          <w:divBdr>
            <w:top w:val="none" w:sz="0" w:space="0" w:color="auto"/>
            <w:left w:val="none" w:sz="0" w:space="0" w:color="auto"/>
            <w:bottom w:val="none" w:sz="0" w:space="0" w:color="auto"/>
            <w:right w:val="none" w:sz="0" w:space="0" w:color="auto"/>
          </w:divBdr>
        </w:div>
        <w:div w:id="153030910">
          <w:marLeft w:val="0"/>
          <w:marRight w:val="0"/>
          <w:marTop w:val="0"/>
          <w:marBottom w:val="225"/>
          <w:divBdr>
            <w:top w:val="none" w:sz="0" w:space="0" w:color="auto"/>
            <w:left w:val="none" w:sz="0" w:space="0" w:color="auto"/>
            <w:bottom w:val="none" w:sz="0" w:space="0" w:color="auto"/>
            <w:right w:val="none" w:sz="0" w:space="0" w:color="auto"/>
          </w:divBdr>
        </w:div>
        <w:div w:id="1924025854">
          <w:marLeft w:val="0"/>
          <w:marRight w:val="0"/>
          <w:marTop w:val="0"/>
          <w:marBottom w:val="225"/>
          <w:divBdr>
            <w:top w:val="none" w:sz="0" w:space="0" w:color="auto"/>
            <w:left w:val="none" w:sz="0" w:space="0" w:color="auto"/>
            <w:bottom w:val="none" w:sz="0" w:space="0" w:color="auto"/>
            <w:right w:val="none" w:sz="0" w:space="0" w:color="auto"/>
          </w:divBdr>
        </w:div>
        <w:div w:id="656425830">
          <w:marLeft w:val="0"/>
          <w:marRight w:val="0"/>
          <w:marTop w:val="0"/>
          <w:marBottom w:val="225"/>
          <w:divBdr>
            <w:top w:val="none" w:sz="0" w:space="0" w:color="auto"/>
            <w:left w:val="none" w:sz="0" w:space="0" w:color="auto"/>
            <w:bottom w:val="none" w:sz="0" w:space="0" w:color="auto"/>
            <w:right w:val="none" w:sz="0" w:space="0" w:color="auto"/>
          </w:divBdr>
        </w:div>
        <w:div w:id="886768492">
          <w:marLeft w:val="0"/>
          <w:marRight w:val="0"/>
          <w:marTop w:val="0"/>
          <w:marBottom w:val="225"/>
          <w:divBdr>
            <w:top w:val="none" w:sz="0" w:space="0" w:color="auto"/>
            <w:left w:val="none" w:sz="0" w:space="0" w:color="auto"/>
            <w:bottom w:val="none" w:sz="0" w:space="0" w:color="auto"/>
            <w:right w:val="none" w:sz="0" w:space="0" w:color="auto"/>
          </w:divBdr>
        </w:div>
        <w:div w:id="1419324356">
          <w:marLeft w:val="0"/>
          <w:marRight w:val="0"/>
          <w:marTop w:val="0"/>
          <w:marBottom w:val="225"/>
          <w:divBdr>
            <w:top w:val="none" w:sz="0" w:space="0" w:color="auto"/>
            <w:left w:val="none" w:sz="0" w:space="0" w:color="auto"/>
            <w:bottom w:val="none" w:sz="0" w:space="0" w:color="auto"/>
            <w:right w:val="none" w:sz="0" w:space="0" w:color="auto"/>
          </w:divBdr>
        </w:div>
        <w:div w:id="259534804">
          <w:marLeft w:val="0"/>
          <w:marRight w:val="0"/>
          <w:marTop w:val="0"/>
          <w:marBottom w:val="225"/>
          <w:divBdr>
            <w:top w:val="none" w:sz="0" w:space="0" w:color="auto"/>
            <w:left w:val="none" w:sz="0" w:space="0" w:color="auto"/>
            <w:bottom w:val="none" w:sz="0" w:space="0" w:color="auto"/>
            <w:right w:val="none" w:sz="0" w:space="0" w:color="auto"/>
          </w:divBdr>
        </w:div>
        <w:div w:id="1778061007">
          <w:marLeft w:val="0"/>
          <w:marRight w:val="0"/>
          <w:marTop w:val="0"/>
          <w:marBottom w:val="225"/>
          <w:divBdr>
            <w:top w:val="none" w:sz="0" w:space="0" w:color="auto"/>
            <w:left w:val="none" w:sz="0" w:space="0" w:color="auto"/>
            <w:bottom w:val="none" w:sz="0" w:space="0" w:color="auto"/>
            <w:right w:val="none" w:sz="0" w:space="0" w:color="auto"/>
          </w:divBdr>
        </w:div>
        <w:div w:id="940794117">
          <w:marLeft w:val="0"/>
          <w:marRight w:val="0"/>
          <w:marTop w:val="0"/>
          <w:marBottom w:val="225"/>
          <w:divBdr>
            <w:top w:val="none" w:sz="0" w:space="0" w:color="auto"/>
            <w:left w:val="none" w:sz="0" w:space="0" w:color="auto"/>
            <w:bottom w:val="none" w:sz="0" w:space="0" w:color="auto"/>
            <w:right w:val="none" w:sz="0" w:space="0" w:color="auto"/>
          </w:divBdr>
        </w:div>
        <w:div w:id="641889590">
          <w:marLeft w:val="0"/>
          <w:marRight w:val="0"/>
          <w:marTop w:val="0"/>
          <w:marBottom w:val="225"/>
          <w:divBdr>
            <w:top w:val="none" w:sz="0" w:space="0" w:color="auto"/>
            <w:left w:val="none" w:sz="0" w:space="0" w:color="auto"/>
            <w:bottom w:val="none" w:sz="0" w:space="0" w:color="auto"/>
            <w:right w:val="none" w:sz="0" w:space="0" w:color="auto"/>
          </w:divBdr>
        </w:div>
        <w:div w:id="1341855579">
          <w:marLeft w:val="0"/>
          <w:marRight w:val="0"/>
          <w:marTop w:val="0"/>
          <w:marBottom w:val="225"/>
          <w:divBdr>
            <w:top w:val="none" w:sz="0" w:space="0" w:color="auto"/>
            <w:left w:val="none" w:sz="0" w:space="0" w:color="auto"/>
            <w:bottom w:val="none" w:sz="0" w:space="0" w:color="auto"/>
            <w:right w:val="none" w:sz="0" w:space="0" w:color="auto"/>
          </w:divBdr>
        </w:div>
        <w:div w:id="333800875">
          <w:marLeft w:val="0"/>
          <w:marRight w:val="0"/>
          <w:marTop w:val="0"/>
          <w:marBottom w:val="225"/>
          <w:divBdr>
            <w:top w:val="none" w:sz="0" w:space="0" w:color="auto"/>
            <w:left w:val="none" w:sz="0" w:space="0" w:color="auto"/>
            <w:bottom w:val="none" w:sz="0" w:space="0" w:color="auto"/>
            <w:right w:val="none" w:sz="0" w:space="0" w:color="auto"/>
          </w:divBdr>
        </w:div>
        <w:div w:id="2048135532">
          <w:marLeft w:val="0"/>
          <w:marRight w:val="0"/>
          <w:marTop w:val="0"/>
          <w:marBottom w:val="225"/>
          <w:divBdr>
            <w:top w:val="none" w:sz="0" w:space="0" w:color="auto"/>
            <w:left w:val="none" w:sz="0" w:space="0" w:color="auto"/>
            <w:bottom w:val="none" w:sz="0" w:space="0" w:color="auto"/>
            <w:right w:val="none" w:sz="0" w:space="0" w:color="auto"/>
          </w:divBdr>
        </w:div>
        <w:div w:id="1695617017">
          <w:marLeft w:val="0"/>
          <w:marRight w:val="0"/>
          <w:marTop w:val="0"/>
          <w:marBottom w:val="225"/>
          <w:divBdr>
            <w:top w:val="none" w:sz="0" w:space="0" w:color="auto"/>
            <w:left w:val="none" w:sz="0" w:space="0" w:color="auto"/>
            <w:bottom w:val="none" w:sz="0" w:space="0" w:color="auto"/>
            <w:right w:val="none" w:sz="0" w:space="0" w:color="auto"/>
          </w:divBdr>
        </w:div>
        <w:div w:id="1519200077">
          <w:marLeft w:val="0"/>
          <w:marRight w:val="0"/>
          <w:marTop w:val="0"/>
          <w:marBottom w:val="225"/>
          <w:divBdr>
            <w:top w:val="none" w:sz="0" w:space="0" w:color="auto"/>
            <w:left w:val="none" w:sz="0" w:space="0" w:color="auto"/>
            <w:bottom w:val="none" w:sz="0" w:space="0" w:color="auto"/>
            <w:right w:val="none" w:sz="0" w:space="0" w:color="auto"/>
          </w:divBdr>
        </w:div>
        <w:div w:id="1329941037">
          <w:marLeft w:val="0"/>
          <w:marRight w:val="0"/>
          <w:marTop w:val="300"/>
          <w:marBottom w:val="180"/>
          <w:divBdr>
            <w:top w:val="none" w:sz="0" w:space="0" w:color="auto"/>
            <w:left w:val="none" w:sz="0" w:space="0" w:color="auto"/>
            <w:bottom w:val="none" w:sz="0" w:space="0" w:color="auto"/>
            <w:right w:val="none" w:sz="0" w:space="0" w:color="auto"/>
          </w:divBdr>
        </w:div>
        <w:div w:id="1197699815">
          <w:marLeft w:val="0"/>
          <w:marRight w:val="0"/>
          <w:marTop w:val="0"/>
          <w:marBottom w:val="225"/>
          <w:divBdr>
            <w:top w:val="none" w:sz="0" w:space="0" w:color="auto"/>
            <w:left w:val="none" w:sz="0" w:space="0" w:color="auto"/>
            <w:bottom w:val="none" w:sz="0" w:space="0" w:color="auto"/>
            <w:right w:val="none" w:sz="0" w:space="0" w:color="auto"/>
          </w:divBdr>
        </w:div>
        <w:div w:id="627710809">
          <w:marLeft w:val="0"/>
          <w:marRight w:val="0"/>
          <w:marTop w:val="0"/>
          <w:marBottom w:val="225"/>
          <w:divBdr>
            <w:top w:val="none" w:sz="0" w:space="0" w:color="auto"/>
            <w:left w:val="none" w:sz="0" w:space="0" w:color="auto"/>
            <w:bottom w:val="none" w:sz="0" w:space="0" w:color="auto"/>
            <w:right w:val="none" w:sz="0" w:space="0" w:color="auto"/>
          </w:divBdr>
        </w:div>
        <w:div w:id="999695324">
          <w:marLeft w:val="0"/>
          <w:marRight w:val="0"/>
          <w:marTop w:val="0"/>
          <w:marBottom w:val="225"/>
          <w:divBdr>
            <w:top w:val="none" w:sz="0" w:space="0" w:color="auto"/>
            <w:left w:val="none" w:sz="0" w:space="0" w:color="auto"/>
            <w:bottom w:val="none" w:sz="0" w:space="0" w:color="auto"/>
            <w:right w:val="none" w:sz="0" w:space="0" w:color="auto"/>
          </w:divBdr>
        </w:div>
        <w:div w:id="984357318">
          <w:marLeft w:val="0"/>
          <w:marRight w:val="0"/>
          <w:marTop w:val="0"/>
          <w:marBottom w:val="225"/>
          <w:divBdr>
            <w:top w:val="none" w:sz="0" w:space="0" w:color="auto"/>
            <w:left w:val="none" w:sz="0" w:space="0" w:color="auto"/>
            <w:bottom w:val="none" w:sz="0" w:space="0" w:color="auto"/>
            <w:right w:val="none" w:sz="0" w:space="0" w:color="auto"/>
          </w:divBdr>
        </w:div>
        <w:div w:id="1054813889">
          <w:marLeft w:val="0"/>
          <w:marRight w:val="0"/>
          <w:marTop w:val="0"/>
          <w:marBottom w:val="225"/>
          <w:divBdr>
            <w:top w:val="none" w:sz="0" w:space="0" w:color="auto"/>
            <w:left w:val="none" w:sz="0" w:space="0" w:color="auto"/>
            <w:bottom w:val="none" w:sz="0" w:space="0" w:color="auto"/>
            <w:right w:val="none" w:sz="0" w:space="0" w:color="auto"/>
          </w:divBdr>
        </w:div>
        <w:div w:id="732781086">
          <w:marLeft w:val="0"/>
          <w:marRight w:val="0"/>
          <w:marTop w:val="0"/>
          <w:marBottom w:val="225"/>
          <w:divBdr>
            <w:top w:val="none" w:sz="0" w:space="0" w:color="auto"/>
            <w:left w:val="none" w:sz="0" w:space="0" w:color="auto"/>
            <w:bottom w:val="none" w:sz="0" w:space="0" w:color="auto"/>
            <w:right w:val="none" w:sz="0" w:space="0" w:color="auto"/>
          </w:divBdr>
        </w:div>
        <w:div w:id="1090468883">
          <w:marLeft w:val="0"/>
          <w:marRight w:val="0"/>
          <w:marTop w:val="0"/>
          <w:marBottom w:val="225"/>
          <w:divBdr>
            <w:top w:val="none" w:sz="0" w:space="0" w:color="auto"/>
            <w:left w:val="none" w:sz="0" w:space="0" w:color="auto"/>
            <w:bottom w:val="none" w:sz="0" w:space="0" w:color="auto"/>
            <w:right w:val="none" w:sz="0" w:space="0" w:color="auto"/>
          </w:divBdr>
        </w:div>
        <w:div w:id="1247768082">
          <w:marLeft w:val="0"/>
          <w:marRight w:val="0"/>
          <w:marTop w:val="0"/>
          <w:marBottom w:val="225"/>
          <w:divBdr>
            <w:top w:val="none" w:sz="0" w:space="0" w:color="auto"/>
            <w:left w:val="none" w:sz="0" w:space="0" w:color="auto"/>
            <w:bottom w:val="none" w:sz="0" w:space="0" w:color="auto"/>
            <w:right w:val="none" w:sz="0" w:space="0" w:color="auto"/>
          </w:divBdr>
        </w:div>
        <w:div w:id="1549610310">
          <w:marLeft w:val="0"/>
          <w:marRight w:val="0"/>
          <w:marTop w:val="0"/>
          <w:marBottom w:val="225"/>
          <w:divBdr>
            <w:top w:val="none" w:sz="0" w:space="0" w:color="auto"/>
            <w:left w:val="none" w:sz="0" w:space="0" w:color="auto"/>
            <w:bottom w:val="none" w:sz="0" w:space="0" w:color="auto"/>
            <w:right w:val="none" w:sz="0" w:space="0" w:color="auto"/>
          </w:divBdr>
        </w:div>
        <w:div w:id="2081706756">
          <w:marLeft w:val="0"/>
          <w:marRight w:val="0"/>
          <w:marTop w:val="0"/>
          <w:marBottom w:val="225"/>
          <w:divBdr>
            <w:top w:val="none" w:sz="0" w:space="0" w:color="auto"/>
            <w:left w:val="none" w:sz="0" w:space="0" w:color="auto"/>
            <w:bottom w:val="none" w:sz="0" w:space="0" w:color="auto"/>
            <w:right w:val="none" w:sz="0" w:space="0" w:color="auto"/>
          </w:divBdr>
        </w:div>
        <w:div w:id="1600482264">
          <w:marLeft w:val="0"/>
          <w:marRight w:val="0"/>
          <w:marTop w:val="0"/>
          <w:marBottom w:val="225"/>
          <w:divBdr>
            <w:top w:val="none" w:sz="0" w:space="0" w:color="auto"/>
            <w:left w:val="none" w:sz="0" w:space="0" w:color="auto"/>
            <w:bottom w:val="none" w:sz="0" w:space="0" w:color="auto"/>
            <w:right w:val="none" w:sz="0" w:space="0" w:color="auto"/>
          </w:divBdr>
        </w:div>
        <w:div w:id="1698896577">
          <w:marLeft w:val="0"/>
          <w:marRight w:val="0"/>
          <w:marTop w:val="0"/>
          <w:marBottom w:val="225"/>
          <w:divBdr>
            <w:top w:val="none" w:sz="0" w:space="0" w:color="auto"/>
            <w:left w:val="none" w:sz="0" w:space="0" w:color="auto"/>
            <w:bottom w:val="none" w:sz="0" w:space="0" w:color="auto"/>
            <w:right w:val="none" w:sz="0" w:space="0" w:color="auto"/>
          </w:divBdr>
        </w:div>
        <w:div w:id="1930232957">
          <w:marLeft w:val="0"/>
          <w:marRight w:val="0"/>
          <w:marTop w:val="0"/>
          <w:marBottom w:val="225"/>
          <w:divBdr>
            <w:top w:val="none" w:sz="0" w:space="0" w:color="auto"/>
            <w:left w:val="none" w:sz="0" w:space="0" w:color="auto"/>
            <w:bottom w:val="none" w:sz="0" w:space="0" w:color="auto"/>
            <w:right w:val="none" w:sz="0" w:space="0" w:color="auto"/>
          </w:divBdr>
        </w:div>
        <w:div w:id="781918655">
          <w:marLeft w:val="0"/>
          <w:marRight w:val="0"/>
          <w:marTop w:val="0"/>
          <w:marBottom w:val="225"/>
          <w:divBdr>
            <w:top w:val="none" w:sz="0" w:space="0" w:color="auto"/>
            <w:left w:val="none" w:sz="0" w:space="0" w:color="auto"/>
            <w:bottom w:val="none" w:sz="0" w:space="0" w:color="auto"/>
            <w:right w:val="none" w:sz="0" w:space="0" w:color="auto"/>
          </w:divBdr>
        </w:div>
        <w:div w:id="883907686">
          <w:marLeft w:val="0"/>
          <w:marRight w:val="0"/>
          <w:marTop w:val="0"/>
          <w:marBottom w:val="225"/>
          <w:divBdr>
            <w:top w:val="none" w:sz="0" w:space="0" w:color="auto"/>
            <w:left w:val="none" w:sz="0" w:space="0" w:color="auto"/>
            <w:bottom w:val="none" w:sz="0" w:space="0" w:color="auto"/>
            <w:right w:val="none" w:sz="0" w:space="0" w:color="auto"/>
          </w:divBdr>
        </w:div>
        <w:div w:id="1234582468">
          <w:marLeft w:val="0"/>
          <w:marRight w:val="0"/>
          <w:marTop w:val="0"/>
          <w:marBottom w:val="225"/>
          <w:divBdr>
            <w:top w:val="none" w:sz="0" w:space="0" w:color="auto"/>
            <w:left w:val="none" w:sz="0" w:space="0" w:color="auto"/>
            <w:bottom w:val="none" w:sz="0" w:space="0" w:color="auto"/>
            <w:right w:val="none" w:sz="0" w:space="0" w:color="auto"/>
          </w:divBdr>
        </w:div>
        <w:div w:id="1479032408">
          <w:marLeft w:val="0"/>
          <w:marRight w:val="0"/>
          <w:marTop w:val="0"/>
          <w:marBottom w:val="225"/>
          <w:divBdr>
            <w:top w:val="none" w:sz="0" w:space="0" w:color="auto"/>
            <w:left w:val="none" w:sz="0" w:space="0" w:color="auto"/>
            <w:bottom w:val="none" w:sz="0" w:space="0" w:color="auto"/>
            <w:right w:val="none" w:sz="0" w:space="0" w:color="auto"/>
          </w:divBdr>
        </w:div>
        <w:div w:id="1218008205">
          <w:marLeft w:val="0"/>
          <w:marRight w:val="0"/>
          <w:marTop w:val="0"/>
          <w:marBottom w:val="225"/>
          <w:divBdr>
            <w:top w:val="none" w:sz="0" w:space="0" w:color="auto"/>
            <w:left w:val="none" w:sz="0" w:space="0" w:color="auto"/>
            <w:bottom w:val="none" w:sz="0" w:space="0" w:color="auto"/>
            <w:right w:val="none" w:sz="0" w:space="0" w:color="auto"/>
          </w:divBdr>
        </w:div>
        <w:div w:id="1395393700">
          <w:marLeft w:val="0"/>
          <w:marRight w:val="0"/>
          <w:marTop w:val="0"/>
          <w:marBottom w:val="225"/>
          <w:divBdr>
            <w:top w:val="none" w:sz="0" w:space="0" w:color="auto"/>
            <w:left w:val="none" w:sz="0" w:space="0" w:color="auto"/>
            <w:bottom w:val="none" w:sz="0" w:space="0" w:color="auto"/>
            <w:right w:val="none" w:sz="0" w:space="0" w:color="auto"/>
          </w:divBdr>
        </w:div>
        <w:div w:id="150223001">
          <w:marLeft w:val="0"/>
          <w:marRight w:val="0"/>
          <w:marTop w:val="0"/>
          <w:marBottom w:val="225"/>
          <w:divBdr>
            <w:top w:val="none" w:sz="0" w:space="0" w:color="auto"/>
            <w:left w:val="none" w:sz="0" w:space="0" w:color="auto"/>
            <w:bottom w:val="none" w:sz="0" w:space="0" w:color="auto"/>
            <w:right w:val="none" w:sz="0" w:space="0" w:color="auto"/>
          </w:divBdr>
        </w:div>
        <w:div w:id="1408576770">
          <w:marLeft w:val="0"/>
          <w:marRight w:val="0"/>
          <w:marTop w:val="0"/>
          <w:marBottom w:val="225"/>
          <w:divBdr>
            <w:top w:val="none" w:sz="0" w:space="0" w:color="auto"/>
            <w:left w:val="none" w:sz="0" w:space="0" w:color="auto"/>
            <w:bottom w:val="none" w:sz="0" w:space="0" w:color="auto"/>
            <w:right w:val="none" w:sz="0" w:space="0" w:color="auto"/>
          </w:divBdr>
        </w:div>
        <w:div w:id="848831681">
          <w:marLeft w:val="0"/>
          <w:marRight w:val="0"/>
          <w:marTop w:val="0"/>
          <w:marBottom w:val="225"/>
          <w:divBdr>
            <w:top w:val="none" w:sz="0" w:space="0" w:color="auto"/>
            <w:left w:val="none" w:sz="0" w:space="0" w:color="auto"/>
            <w:bottom w:val="none" w:sz="0" w:space="0" w:color="auto"/>
            <w:right w:val="none" w:sz="0" w:space="0" w:color="auto"/>
          </w:divBdr>
        </w:div>
        <w:div w:id="359428927">
          <w:marLeft w:val="0"/>
          <w:marRight w:val="0"/>
          <w:marTop w:val="0"/>
          <w:marBottom w:val="225"/>
          <w:divBdr>
            <w:top w:val="none" w:sz="0" w:space="0" w:color="auto"/>
            <w:left w:val="none" w:sz="0" w:space="0" w:color="auto"/>
            <w:bottom w:val="none" w:sz="0" w:space="0" w:color="auto"/>
            <w:right w:val="none" w:sz="0" w:space="0" w:color="auto"/>
          </w:divBdr>
        </w:div>
        <w:div w:id="1692485498">
          <w:marLeft w:val="0"/>
          <w:marRight w:val="0"/>
          <w:marTop w:val="0"/>
          <w:marBottom w:val="225"/>
          <w:divBdr>
            <w:top w:val="none" w:sz="0" w:space="0" w:color="auto"/>
            <w:left w:val="none" w:sz="0" w:space="0" w:color="auto"/>
            <w:bottom w:val="none" w:sz="0" w:space="0" w:color="auto"/>
            <w:right w:val="none" w:sz="0" w:space="0" w:color="auto"/>
          </w:divBdr>
        </w:div>
        <w:div w:id="1032804942">
          <w:marLeft w:val="0"/>
          <w:marRight w:val="0"/>
          <w:marTop w:val="0"/>
          <w:marBottom w:val="225"/>
          <w:divBdr>
            <w:top w:val="none" w:sz="0" w:space="0" w:color="auto"/>
            <w:left w:val="none" w:sz="0" w:space="0" w:color="auto"/>
            <w:bottom w:val="none" w:sz="0" w:space="0" w:color="auto"/>
            <w:right w:val="none" w:sz="0" w:space="0" w:color="auto"/>
          </w:divBdr>
        </w:div>
        <w:div w:id="2106612951">
          <w:marLeft w:val="0"/>
          <w:marRight w:val="0"/>
          <w:marTop w:val="0"/>
          <w:marBottom w:val="225"/>
          <w:divBdr>
            <w:top w:val="none" w:sz="0" w:space="0" w:color="auto"/>
            <w:left w:val="none" w:sz="0" w:space="0" w:color="auto"/>
            <w:bottom w:val="none" w:sz="0" w:space="0" w:color="auto"/>
            <w:right w:val="none" w:sz="0" w:space="0" w:color="auto"/>
          </w:divBdr>
        </w:div>
        <w:div w:id="1373111846">
          <w:marLeft w:val="0"/>
          <w:marRight w:val="0"/>
          <w:marTop w:val="0"/>
          <w:marBottom w:val="225"/>
          <w:divBdr>
            <w:top w:val="none" w:sz="0" w:space="0" w:color="auto"/>
            <w:left w:val="none" w:sz="0" w:space="0" w:color="auto"/>
            <w:bottom w:val="none" w:sz="0" w:space="0" w:color="auto"/>
            <w:right w:val="none" w:sz="0" w:space="0" w:color="auto"/>
          </w:divBdr>
        </w:div>
        <w:div w:id="1596670831">
          <w:marLeft w:val="0"/>
          <w:marRight w:val="0"/>
          <w:marTop w:val="0"/>
          <w:marBottom w:val="225"/>
          <w:divBdr>
            <w:top w:val="none" w:sz="0" w:space="0" w:color="auto"/>
            <w:left w:val="none" w:sz="0" w:space="0" w:color="auto"/>
            <w:bottom w:val="none" w:sz="0" w:space="0" w:color="auto"/>
            <w:right w:val="none" w:sz="0" w:space="0" w:color="auto"/>
          </w:divBdr>
        </w:div>
        <w:div w:id="431170326">
          <w:marLeft w:val="0"/>
          <w:marRight w:val="0"/>
          <w:marTop w:val="0"/>
          <w:marBottom w:val="225"/>
          <w:divBdr>
            <w:top w:val="none" w:sz="0" w:space="0" w:color="auto"/>
            <w:left w:val="none" w:sz="0" w:space="0" w:color="auto"/>
            <w:bottom w:val="none" w:sz="0" w:space="0" w:color="auto"/>
            <w:right w:val="none" w:sz="0" w:space="0" w:color="auto"/>
          </w:divBdr>
        </w:div>
        <w:div w:id="112285769">
          <w:marLeft w:val="0"/>
          <w:marRight w:val="0"/>
          <w:marTop w:val="0"/>
          <w:marBottom w:val="225"/>
          <w:divBdr>
            <w:top w:val="none" w:sz="0" w:space="0" w:color="auto"/>
            <w:left w:val="none" w:sz="0" w:space="0" w:color="auto"/>
            <w:bottom w:val="none" w:sz="0" w:space="0" w:color="auto"/>
            <w:right w:val="none" w:sz="0" w:space="0" w:color="auto"/>
          </w:divBdr>
        </w:div>
        <w:div w:id="2021278643">
          <w:marLeft w:val="0"/>
          <w:marRight w:val="0"/>
          <w:marTop w:val="0"/>
          <w:marBottom w:val="225"/>
          <w:divBdr>
            <w:top w:val="none" w:sz="0" w:space="0" w:color="auto"/>
            <w:left w:val="none" w:sz="0" w:space="0" w:color="auto"/>
            <w:bottom w:val="none" w:sz="0" w:space="0" w:color="auto"/>
            <w:right w:val="none" w:sz="0" w:space="0" w:color="auto"/>
          </w:divBdr>
        </w:div>
        <w:div w:id="1439136934">
          <w:marLeft w:val="0"/>
          <w:marRight w:val="0"/>
          <w:marTop w:val="0"/>
          <w:marBottom w:val="225"/>
          <w:divBdr>
            <w:top w:val="none" w:sz="0" w:space="0" w:color="auto"/>
            <w:left w:val="none" w:sz="0" w:space="0" w:color="auto"/>
            <w:bottom w:val="none" w:sz="0" w:space="0" w:color="auto"/>
            <w:right w:val="none" w:sz="0" w:space="0" w:color="auto"/>
          </w:divBdr>
        </w:div>
        <w:div w:id="702288959">
          <w:marLeft w:val="0"/>
          <w:marRight w:val="0"/>
          <w:marTop w:val="0"/>
          <w:marBottom w:val="225"/>
          <w:divBdr>
            <w:top w:val="none" w:sz="0" w:space="0" w:color="auto"/>
            <w:left w:val="none" w:sz="0" w:space="0" w:color="auto"/>
            <w:bottom w:val="none" w:sz="0" w:space="0" w:color="auto"/>
            <w:right w:val="none" w:sz="0" w:space="0" w:color="auto"/>
          </w:divBdr>
        </w:div>
        <w:div w:id="938565935">
          <w:marLeft w:val="0"/>
          <w:marRight w:val="0"/>
          <w:marTop w:val="0"/>
          <w:marBottom w:val="225"/>
          <w:divBdr>
            <w:top w:val="none" w:sz="0" w:space="0" w:color="auto"/>
            <w:left w:val="none" w:sz="0" w:space="0" w:color="auto"/>
            <w:bottom w:val="none" w:sz="0" w:space="0" w:color="auto"/>
            <w:right w:val="none" w:sz="0" w:space="0" w:color="auto"/>
          </w:divBdr>
        </w:div>
        <w:div w:id="1808625472">
          <w:marLeft w:val="0"/>
          <w:marRight w:val="0"/>
          <w:marTop w:val="0"/>
          <w:marBottom w:val="225"/>
          <w:divBdr>
            <w:top w:val="none" w:sz="0" w:space="0" w:color="auto"/>
            <w:left w:val="none" w:sz="0" w:space="0" w:color="auto"/>
            <w:bottom w:val="none" w:sz="0" w:space="0" w:color="auto"/>
            <w:right w:val="none" w:sz="0" w:space="0" w:color="auto"/>
          </w:divBdr>
        </w:div>
        <w:div w:id="134034231">
          <w:marLeft w:val="0"/>
          <w:marRight w:val="0"/>
          <w:marTop w:val="0"/>
          <w:marBottom w:val="225"/>
          <w:divBdr>
            <w:top w:val="none" w:sz="0" w:space="0" w:color="auto"/>
            <w:left w:val="none" w:sz="0" w:space="0" w:color="auto"/>
            <w:bottom w:val="none" w:sz="0" w:space="0" w:color="auto"/>
            <w:right w:val="none" w:sz="0" w:space="0" w:color="auto"/>
          </w:divBdr>
        </w:div>
        <w:div w:id="1477382247">
          <w:marLeft w:val="0"/>
          <w:marRight w:val="0"/>
          <w:marTop w:val="0"/>
          <w:marBottom w:val="225"/>
          <w:divBdr>
            <w:top w:val="none" w:sz="0" w:space="0" w:color="auto"/>
            <w:left w:val="none" w:sz="0" w:space="0" w:color="auto"/>
            <w:bottom w:val="none" w:sz="0" w:space="0" w:color="auto"/>
            <w:right w:val="none" w:sz="0" w:space="0" w:color="auto"/>
          </w:divBdr>
        </w:div>
        <w:div w:id="1491559474">
          <w:marLeft w:val="0"/>
          <w:marRight w:val="0"/>
          <w:marTop w:val="0"/>
          <w:marBottom w:val="225"/>
          <w:divBdr>
            <w:top w:val="none" w:sz="0" w:space="0" w:color="auto"/>
            <w:left w:val="none" w:sz="0" w:space="0" w:color="auto"/>
            <w:bottom w:val="none" w:sz="0" w:space="0" w:color="auto"/>
            <w:right w:val="none" w:sz="0" w:space="0" w:color="auto"/>
          </w:divBdr>
        </w:div>
        <w:div w:id="43482502">
          <w:marLeft w:val="0"/>
          <w:marRight w:val="0"/>
          <w:marTop w:val="0"/>
          <w:marBottom w:val="225"/>
          <w:divBdr>
            <w:top w:val="none" w:sz="0" w:space="0" w:color="auto"/>
            <w:left w:val="none" w:sz="0" w:space="0" w:color="auto"/>
            <w:bottom w:val="none" w:sz="0" w:space="0" w:color="auto"/>
            <w:right w:val="none" w:sz="0" w:space="0" w:color="auto"/>
          </w:divBdr>
        </w:div>
        <w:div w:id="735861423">
          <w:marLeft w:val="0"/>
          <w:marRight w:val="0"/>
          <w:marTop w:val="0"/>
          <w:marBottom w:val="225"/>
          <w:divBdr>
            <w:top w:val="none" w:sz="0" w:space="0" w:color="auto"/>
            <w:left w:val="none" w:sz="0" w:space="0" w:color="auto"/>
            <w:bottom w:val="none" w:sz="0" w:space="0" w:color="auto"/>
            <w:right w:val="none" w:sz="0" w:space="0" w:color="auto"/>
          </w:divBdr>
        </w:div>
        <w:div w:id="302471417">
          <w:marLeft w:val="0"/>
          <w:marRight w:val="0"/>
          <w:marTop w:val="0"/>
          <w:marBottom w:val="225"/>
          <w:divBdr>
            <w:top w:val="none" w:sz="0" w:space="0" w:color="auto"/>
            <w:left w:val="none" w:sz="0" w:space="0" w:color="auto"/>
            <w:bottom w:val="none" w:sz="0" w:space="0" w:color="auto"/>
            <w:right w:val="none" w:sz="0" w:space="0" w:color="auto"/>
          </w:divBdr>
        </w:div>
        <w:div w:id="2014189095">
          <w:marLeft w:val="0"/>
          <w:marRight w:val="0"/>
          <w:marTop w:val="0"/>
          <w:marBottom w:val="225"/>
          <w:divBdr>
            <w:top w:val="none" w:sz="0" w:space="0" w:color="auto"/>
            <w:left w:val="none" w:sz="0" w:space="0" w:color="auto"/>
            <w:bottom w:val="none" w:sz="0" w:space="0" w:color="auto"/>
            <w:right w:val="none" w:sz="0" w:space="0" w:color="auto"/>
          </w:divBdr>
        </w:div>
        <w:div w:id="2010407986">
          <w:marLeft w:val="0"/>
          <w:marRight w:val="0"/>
          <w:marTop w:val="0"/>
          <w:marBottom w:val="225"/>
          <w:divBdr>
            <w:top w:val="none" w:sz="0" w:space="0" w:color="auto"/>
            <w:left w:val="none" w:sz="0" w:space="0" w:color="auto"/>
            <w:bottom w:val="none" w:sz="0" w:space="0" w:color="auto"/>
            <w:right w:val="none" w:sz="0" w:space="0" w:color="auto"/>
          </w:divBdr>
        </w:div>
        <w:div w:id="1953634732">
          <w:marLeft w:val="0"/>
          <w:marRight w:val="0"/>
          <w:marTop w:val="0"/>
          <w:marBottom w:val="225"/>
          <w:divBdr>
            <w:top w:val="none" w:sz="0" w:space="0" w:color="auto"/>
            <w:left w:val="none" w:sz="0" w:space="0" w:color="auto"/>
            <w:bottom w:val="none" w:sz="0" w:space="0" w:color="auto"/>
            <w:right w:val="none" w:sz="0" w:space="0" w:color="auto"/>
          </w:divBdr>
        </w:div>
        <w:div w:id="1783916167">
          <w:marLeft w:val="0"/>
          <w:marRight w:val="0"/>
          <w:marTop w:val="0"/>
          <w:marBottom w:val="225"/>
          <w:divBdr>
            <w:top w:val="none" w:sz="0" w:space="0" w:color="auto"/>
            <w:left w:val="none" w:sz="0" w:space="0" w:color="auto"/>
            <w:bottom w:val="none" w:sz="0" w:space="0" w:color="auto"/>
            <w:right w:val="none" w:sz="0" w:space="0" w:color="auto"/>
          </w:divBdr>
        </w:div>
        <w:div w:id="2036689447">
          <w:marLeft w:val="0"/>
          <w:marRight w:val="0"/>
          <w:marTop w:val="0"/>
          <w:marBottom w:val="225"/>
          <w:divBdr>
            <w:top w:val="none" w:sz="0" w:space="0" w:color="auto"/>
            <w:left w:val="none" w:sz="0" w:space="0" w:color="auto"/>
            <w:bottom w:val="none" w:sz="0" w:space="0" w:color="auto"/>
            <w:right w:val="none" w:sz="0" w:space="0" w:color="auto"/>
          </w:divBdr>
        </w:div>
        <w:div w:id="152140212">
          <w:marLeft w:val="0"/>
          <w:marRight w:val="0"/>
          <w:marTop w:val="0"/>
          <w:marBottom w:val="225"/>
          <w:divBdr>
            <w:top w:val="none" w:sz="0" w:space="0" w:color="auto"/>
            <w:left w:val="none" w:sz="0" w:space="0" w:color="auto"/>
            <w:bottom w:val="none" w:sz="0" w:space="0" w:color="auto"/>
            <w:right w:val="none" w:sz="0" w:space="0" w:color="auto"/>
          </w:divBdr>
        </w:div>
        <w:div w:id="302806991">
          <w:marLeft w:val="0"/>
          <w:marRight w:val="0"/>
          <w:marTop w:val="0"/>
          <w:marBottom w:val="225"/>
          <w:divBdr>
            <w:top w:val="none" w:sz="0" w:space="0" w:color="auto"/>
            <w:left w:val="none" w:sz="0" w:space="0" w:color="auto"/>
            <w:bottom w:val="none" w:sz="0" w:space="0" w:color="auto"/>
            <w:right w:val="none" w:sz="0" w:space="0" w:color="auto"/>
          </w:divBdr>
        </w:div>
        <w:div w:id="1986201365">
          <w:marLeft w:val="0"/>
          <w:marRight w:val="0"/>
          <w:marTop w:val="0"/>
          <w:marBottom w:val="225"/>
          <w:divBdr>
            <w:top w:val="none" w:sz="0" w:space="0" w:color="auto"/>
            <w:left w:val="none" w:sz="0" w:space="0" w:color="auto"/>
            <w:bottom w:val="none" w:sz="0" w:space="0" w:color="auto"/>
            <w:right w:val="none" w:sz="0" w:space="0" w:color="auto"/>
          </w:divBdr>
        </w:div>
        <w:div w:id="932401045">
          <w:marLeft w:val="0"/>
          <w:marRight w:val="0"/>
          <w:marTop w:val="300"/>
          <w:marBottom w:val="180"/>
          <w:divBdr>
            <w:top w:val="none" w:sz="0" w:space="0" w:color="auto"/>
            <w:left w:val="none" w:sz="0" w:space="0" w:color="auto"/>
            <w:bottom w:val="none" w:sz="0" w:space="0" w:color="auto"/>
            <w:right w:val="none" w:sz="0" w:space="0" w:color="auto"/>
          </w:divBdr>
        </w:div>
        <w:div w:id="930819641">
          <w:marLeft w:val="0"/>
          <w:marRight w:val="0"/>
          <w:marTop w:val="0"/>
          <w:marBottom w:val="225"/>
          <w:divBdr>
            <w:top w:val="none" w:sz="0" w:space="0" w:color="auto"/>
            <w:left w:val="none" w:sz="0" w:space="0" w:color="auto"/>
            <w:bottom w:val="none" w:sz="0" w:space="0" w:color="auto"/>
            <w:right w:val="none" w:sz="0" w:space="0" w:color="auto"/>
          </w:divBdr>
        </w:div>
        <w:div w:id="1631938173">
          <w:marLeft w:val="0"/>
          <w:marRight w:val="0"/>
          <w:marTop w:val="0"/>
          <w:marBottom w:val="225"/>
          <w:divBdr>
            <w:top w:val="none" w:sz="0" w:space="0" w:color="auto"/>
            <w:left w:val="none" w:sz="0" w:space="0" w:color="auto"/>
            <w:bottom w:val="none" w:sz="0" w:space="0" w:color="auto"/>
            <w:right w:val="none" w:sz="0" w:space="0" w:color="auto"/>
          </w:divBdr>
        </w:div>
        <w:div w:id="15624921">
          <w:marLeft w:val="0"/>
          <w:marRight w:val="0"/>
          <w:marTop w:val="0"/>
          <w:marBottom w:val="225"/>
          <w:divBdr>
            <w:top w:val="none" w:sz="0" w:space="0" w:color="auto"/>
            <w:left w:val="none" w:sz="0" w:space="0" w:color="auto"/>
            <w:bottom w:val="none" w:sz="0" w:space="0" w:color="auto"/>
            <w:right w:val="none" w:sz="0" w:space="0" w:color="auto"/>
          </w:divBdr>
        </w:div>
        <w:div w:id="973366958">
          <w:marLeft w:val="0"/>
          <w:marRight w:val="0"/>
          <w:marTop w:val="0"/>
          <w:marBottom w:val="225"/>
          <w:divBdr>
            <w:top w:val="none" w:sz="0" w:space="0" w:color="auto"/>
            <w:left w:val="none" w:sz="0" w:space="0" w:color="auto"/>
            <w:bottom w:val="none" w:sz="0" w:space="0" w:color="auto"/>
            <w:right w:val="none" w:sz="0" w:space="0" w:color="auto"/>
          </w:divBdr>
        </w:div>
        <w:div w:id="1340161452">
          <w:marLeft w:val="0"/>
          <w:marRight w:val="0"/>
          <w:marTop w:val="0"/>
          <w:marBottom w:val="225"/>
          <w:divBdr>
            <w:top w:val="none" w:sz="0" w:space="0" w:color="auto"/>
            <w:left w:val="none" w:sz="0" w:space="0" w:color="auto"/>
            <w:bottom w:val="none" w:sz="0" w:space="0" w:color="auto"/>
            <w:right w:val="none" w:sz="0" w:space="0" w:color="auto"/>
          </w:divBdr>
        </w:div>
        <w:div w:id="2018581809">
          <w:marLeft w:val="0"/>
          <w:marRight w:val="0"/>
          <w:marTop w:val="0"/>
          <w:marBottom w:val="225"/>
          <w:divBdr>
            <w:top w:val="none" w:sz="0" w:space="0" w:color="auto"/>
            <w:left w:val="none" w:sz="0" w:space="0" w:color="auto"/>
            <w:bottom w:val="none" w:sz="0" w:space="0" w:color="auto"/>
            <w:right w:val="none" w:sz="0" w:space="0" w:color="auto"/>
          </w:divBdr>
        </w:div>
        <w:div w:id="1819489262">
          <w:marLeft w:val="0"/>
          <w:marRight w:val="0"/>
          <w:marTop w:val="0"/>
          <w:marBottom w:val="225"/>
          <w:divBdr>
            <w:top w:val="none" w:sz="0" w:space="0" w:color="auto"/>
            <w:left w:val="none" w:sz="0" w:space="0" w:color="auto"/>
            <w:bottom w:val="none" w:sz="0" w:space="0" w:color="auto"/>
            <w:right w:val="none" w:sz="0" w:space="0" w:color="auto"/>
          </w:divBdr>
        </w:div>
        <w:div w:id="944577588">
          <w:marLeft w:val="0"/>
          <w:marRight w:val="0"/>
          <w:marTop w:val="0"/>
          <w:marBottom w:val="225"/>
          <w:divBdr>
            <w:top w:val="none" w:sz="0" w:space="0" w:color="auto"/>
            <w:left w:val="none" w:sz="0" w:space="0" w:color="auto"/>
            <w:bottom w:val="none" w:sz="0" w:space="0" w:color="auto"/>
            <w:right w:val="none" w:sz="0" w:space="0" w:color="auto"/>
          </w:divBdr>
        </w:div>
        <w:div w:id="307324972">
          <w:marLeft w:val="0"/>
          <w:marRight w:val="0"/>
          <w:marTop w:val="0"/>
          <w:marBottom w:val="225"/>
          <w:divBdr>
            <w:top w:val="none" w:sz="0" w:space="0" w:color="auto"/>
            <w:left w:val="none" w:sz="0" w:space="0" w:color="auto"/>
            <w:bottom w:val="none" w:sz="0" w:space="0" w:color="auto"/>
            <w:right w:val="none" w:sz="0" w:space="0" w:color="auto"/>
          </w:divBdr>
        </w:div>
        <w:div w:id="393741353">
          <w:marLeft w:val="0"/>
          <w:marRight w:val="0"/>
          <w:marTop w:val="0"/>
          <w:marBottom w:val="225"/>
          <w:divBdr>
            <w:top w:val="none" w:sz="0" w:space="0" w:color="auto"/>
            <w:left w:val="none" w:sz="0" w:space="0" w:color="auto"/>
            <w:bottom w:val="none" w:sz="0" w:space="0" w:color="auto"/>
            <w:right w:val="none" w:sz="0" w:space="0" w:color="auto"/>
          </w:divBdr>
        </w:div>
        <w:div w:id="395276134">
          <w:marLeft w:val="0"/>
          <w:marRight w:val="0"/>
          <w:marTop w:val="0"/>
          <w:marBottom w:val="225"/>
          <w:divBdr>
            <w:top w:val="none" w:sz="0" w:space="0" w:color="auto"/>
            <w:left w:val="none" w:sz="0" w:space="0" w:color="auto"/>
            <w:bottom w:val="none" w:sz="0" w:space="0" w:color="auto"/>
            <w:right w:val="none" w:sz="0" w:space="0" w:color="auto"/>
          </w:divBdr>
        </w:div>
        <w:div w:id="1347906121">
          <w:marLeft w:val="0"/>
          <w:marRight w:val="0"/>
          <w:marTop w:val="0"/>
          <w:marBottom w:val="225"/>
          <w:divBdr>
            <w:top w:val="none" w:sz="0" w:space="0" w:color="auto"/>
            <w:left w:val="none" w:sz="0" w:space="0" w:color="auto"/>
            <w:bottom w:val="none" w:sz="0" w:space="0" w:color="auto"/>
            <w:right w:val="none" w:sz="0" w:space="0" w:color="auto"/>
          </w:divBdr>
        </w:div>
        <w:div w:id="723529631">
          <w:marLeft w:val="0"/>
          <w:marRight w:val="0"/>
          <w:marTop w:val="0"/>
          <w:marBottom w:val="225"/>
          <w:divBdr>
            <w:top w:val="none" w:sz="0" w:space="0" w:color="auto"/>
            <w:left w:val="none" w:sz="0" w:space="0" w:color="auto"/>
            <w:bottom w:val="none" w:sz="0" w:space="0" w:color="auto"/>
            <w:right w:val="none" w:sz="0" w:space="0" w:color="auto"/>
          </w:divBdr>
        </w:div>
        <w:div w:id="1836844073">
          <w:marLeft w:val="0"/>
          <w:marRight w:val="0"/>
          <w:marTop w:val="0"/>
          <w:marBottom w:val="225"/>
          <w:divBdr>
            <w:top w:val="none" w:sz="0" w:space="0" w:color="auto"/>
            <w:left w:val="none" w:sz="0" w:space="0" w:color="auto"/>
            <w:bottom w:val="none" w:sz="0" w:space="0" w:color="auto"/>
            <w:right w:val="none" w:sz="0" w:space="0" w:color="auto"/>
          </w:divBdr>
        </w:div>
        <w:div w:id="491919191">
          <w:marLeft w:val="0"/>
          <w:marRight w:val="0"/>
          <w:marTop w:val="0"/>
          <w:marBottom w:val="225"/>
          <w:divBdr>
            <w:top w:val="none" w:sz="0" w:space="0" w:color="auto"/>
            <w:left w:val="none" w:sz="0" w:space="0" w:color="auto"/>
            <w:bottom w:val="none" w:sz="0" w:space="0" w:color="auto"/>
            <w:right w:val="none" w:sz="0" w:space="0" w:color="auto"/>
          </w:divBdr>
        </w:div>
        <w:div w:id="1955406825">
          <w:marLeft w:val="0"/>
          <w:marRight w:val="0"/>
          <w:marTop w:val="0"/>
          <w:marBottom w:val="225"/>
          <w:divBdr>
            <w:top w:val="none" w:sz="0" w:space="0" w:color="auto"/>
            <w:left w:val="none" w:sz="0" w:space="0" w:color="auto"/>
            <w:bottom w:val="none" w:sz="0" w:space="0" w:color="auto"/>
            <w:right w:val="none" w:sz="0" w:space="0" w:color="auto"/>
          </w:divBdr>
        </w:div>
        <w:div w:id="583608567">
          <w:marLeft w:val="0"/>
          <w:marRight w:val="0"/>
          <w:marTop w:val="0"/>
          <w:marBottom w:val="225"/>
          <w:divBdr>
            <w:top w:val="none" w:sz="0" w:space="0" w:color="auto"/>
            <w:left w:val="none" w:sz="0" w:space="0" w:color="auto"/>
            <w:bottom w:val="none" w:sz="0" w:space="0" w:color="auto"/>
            <w:right w:val="none" w:sz="0" w:space="0" w:color="auto"/>
          </w:divBdr>
        </w:div>
        <w:div w:id="457381681">
          <w:marLeft w:val="0"/>
          <w:marRight w:val="0"/>
          <w:marTop w:val="0"/>
          <w:marBottom w:val="225"/>
          <w:divBdr>
            <w:top w:val="none" w:sz="0" w:space="0" w:color="auto"/>
            <w:left w:val="none" w:sz="0" w:space="0" w:color="auto"/>
            <w:bottom w:val="none" w:sz="0" w:space="0" w:color="auto"/>
            <w:right w:val="none" w:sz="0" w:space="0" w:color="auto"/>
          </w:divBdr>
        </w:div>
        <w:div w:id="828209532">
          <w:marLeft w:val="0"/>
          <w:marRight w:val="0"/>
          <w:marTop w:val="0"/>
          <w:marBottom w:val="225"/>
          <w:divBdr>
            <w:top w:val="none" w:sz="0" w:space="0" w:color="auto"/>
            <w:left w:val="none" w:sz="0" w:space="0" w:color="auto"/>
            <w:bottom w:val="none" w:sz="0" w:space="0" w:color="auto"/>
            <w:right w:val="none" w:sz="0" w:space="0" w:color="auto"/>
          </w:divBdr>
        </w:div>
        <w:div w:id="1126122480">
          <w:marLeft w:val="0"/>
          <w:marRight w:val="0"/>
          <w:marTop w:val="0"/>
          <w:marBottom w:val="225"/>
          <w:divBdr>
            <w:top w:val="none" w:sz="0" w:space="0" w:color="auto"/>
            <w:left w:val="none" w:sz="0" w:space="0" w:color="auto"/>
            <w:bottom w:val="none" w:sz="0" w:space="0" w:color="auto"/>
            <w:right w:val="none" w:sz="0" w:space="0" w:color="auto"/>
          </w:divBdr>
        </w:div>
        <w:div w:id="1994290800">
          <w:marLeft w:val="0"/>
          <w:marRight w:val="0"/>
          <w:marTop w:val="0"/>
          <w:marBottom w:val="225"/>
          <w:divBdr>
            <w:top w:val="none" w:sz="0" w:space="0" w:color="auto"/>
            <w:left w:val="none" w:sz="0" w:space="0" w:color="auto"/>
            <w:bottom w:val="none" w:sz="0" w:space="0" w:color="auto"/>
            <w:right w:val="none" w:sz="0" w:space="0" w:color="auto"/>
          </w:divBdr>
        </w:div>
        <w:div w:id="1062674476">
          <w:marLeft w:val="0"/>
          <w:marRight w:val="0"/>
          <w:marTop w:val="300"/>
          <w:marBottom w:val="180"/>
          <w:divBdr>
            <w:top w:val="none" w:sz="0" w:space="0" w:color="auto"/>
            <w:left w:val="none" w:sz="0" w:space="0" w:color="auto"/>
            <w:bottom w:val="none" w:sz="0" w:space="0" w:color="auto"/>
            <w:right w:val="none" w:sz="0" w:space="0" w:color="auto"/>
          </w:divBdr>
        </w:div>
        <w:div w:id="1245913279">
          <w:marLeft w:val="0"/>
          <w:marRight w:val="0"/>
          <w:marTop w:val="0"/>
          <w:marBottom w:val="225"/>
          <w:divBdr>
            <w:top w:val="none" w:sz="0" w:space="0" w:color="auto"/>
            <w:left w:val="none" w:sz="0" w:space="0" w:color="auto"/>
            <w:bottom w:val="none" w:sz="0" w:space="0" w:color="auto"/>
            <w:right w:val="none" w:sz="0" w:space="0" w:color="auto"/>
          </w:divBdr>
        </w:div>
        <w:div w:id="1312951709">
          <w:marLeft w:val="0"/>
          <w:marRight w:val="0"/>
          <w:marTop w:val="0"/>
          <w:marBottom w:val="225"/>
          <w:divBdr>
            <w:top w:val="none" w:sz="0" w:space="0" w:color="auto"/>
            <w:left w:val="none" w:sz="0" w:space="0" w:color="auto"/>
            <w:bottom w:val="none" w:sz="0" w:space="0" w:color="auto"/>
            <w:right w:val="none" w:sz="0" w:space="0" w:color="auto"/>
          </w:divBdr>
        </w:div>
        <w:div w:id="1589536600">
          <w:marLeft w:val="0"/>
          <w:marRight w:val="0"/>
          <w:marTop w:val="0"/>
          <w:marBottom w:val="225"/>
          <w:divBdr>
            <w:top w:val="none" w:sz="0" w:space="0" w:color="auto"/>
            <w:left w:val="none" w:sz="0" w:space="0" w:color="auto"/>
            <w:bottom w:val="none" w:sz="0" w:space="0" w:color="auto"/>
            <w:right w:val="none" w:sz="0" w:space="0" w:color="auto"/>
          </w:divBdr>
        </w:div>
        <w:div w:id="1015381026">
          <w:marLeft w:val="0"/>
          <w:marRight w:val="0"/>
          <w:marTop w:val="0"/>
          <w:marBottom w:val="225"/>
          <w:divBdr>
            <w:top w:val="none" w:sz="0" w:space="0" w:color="auto"/>
            <w:left w:val="none" w:sz="0" w:space="0" w:color="auto"/>
            <w:bottom w:val="none" w:sz="0" w:space="0" w:color="auto"/>
            <w:right w:val="none" w:sz="0" w:space="0" w:color="auto"/>
          </w:divBdr>
        </w:div>
        <w:div w:id="1506096351">
          <w:marLeft w:val="0"/>
          <w:marRight w:val="0"/>
          <w:marTop w:val="0"/>
          <w:marBottom w:val="225"/>
          <w:divBdr>
            <w:top w:val="none" w:sz="0" w:space="0" w:color="auto"/>
            <w:left w:val="none" w:sz="0" w:space="0" w:color="auto"/>
            <w:bottom w:val="none" w:sz="0" w:space="0" w:color="auto"/>
            <w:right w:val="none" w:sz="0" w:space="0" w:color="auto"/>
          </w:divBdr>
        </w:div>
        <w:div w:id="1730612304">
          <w:marLeft w:val="0"/>
          <w:marRight w:val="0"/>
          <w:marTop w:val="0"/>
          <w:marBottom w:val="225"/>
          <w:divBdr>
            <w:top w:val="none" w:sz="0" w:space="0" w:color="auto"/>
            <w:left w:val="none" w:sz="0" w:space="0" w:color="auto"/>
            <w:bottom w:val="none" w:sz="0" w:space="0" w:color="auto"/>
            <w:right w:val="none" w:sz="0" w:space="0" w:color="auto"/>
          </w:divBdr>
        </w:div>
        <w:div w:id="1645962359">
          <w:marLeft w:val="0"/>
          <w:marRight w:val="0"/>
          <w:marTop w:val="0"/>
          <w:marBottom w:val="225"/>
          <w:divBdr>
            <w:top w:val="none" w:sz="0" w:space="0" w:color="auto"/>
            <w:left w:val="none" w:sz="0" w:space="0" w:color="auto"/>
            <w:bottom w:val="none" w:sz="0" w:space="0" w:color="auto"/>
            <w:right w:val="none" w:sz="0" w:space="0" w:color="auto"/>
          </w:divBdr>
        </w:div>
        <w:div w:id="1611662333">
          <w:marLeft w:val="0"/>
          <w:marRight w:val="0"/>
          <w:marTop w:val="0"/>
          <w:marBottom w:val="225"/>
          <w:divBdr>
            <w:top w:val="none" w:sz="0" w:space="0" w:color="auto"/>
            <w:left w:val="none" w:sz="0" w:space="0" w:color="auto"/>
            <w:bottom w:val="none" w:sz="0" w:space="0" w:color="auto"/>
            <w:right w:val="none" w:sz="0" w:space="0" w:color="auto"/>
          </w:divBdr>
        </w:div>
        <w:div w:id="69425329">
          <w:marLeft w:val="0"/>
          <w:marRight w:val="0"/>
          <w:marTop w:val="0"/>
          <w:marBottom w:val="225"/>
          <w:divBdr>
            <w:top w:val="none" w:sz="0" w:space="0" w:color="auto"/>
            <w:left w:val="none" w:sz="0" w:space="0" w:color="auto"/>
            <w:bottom w:val="none" w:sz="0" w:space="0" w:color="auto"/>
            <w:right w:val="none" w:sz="0" w:space="0" w:color="auto"/>
          </w:divBdr>
        </w:div>
        <w:div w:id="645207201">
          <w:marLeft w:val="0"/>
          <w:marRight w:val="0"/>
          <w:marTop w:val="0"/>
          <w:marBottom w:val="225"/>
          <w:divBdr>
            <w:top w:val="none" w:sz="0" w:space="0" w:color="auto"/>
            <w:left w:val="none" w:sz="0" w:space="0" w:color="auto"/>
            <w:bottom w:val="none" w:sz="0" w:space="0" w:color="auto"/>
            <w:right w:val="none" w:sz="0" w:space="0" w:color="auto"/>
          </w:divBdr>
        </w:div>
        <w:div w:id="1782914717">
          <w:marLeft w:val="0"/>
          <w:marRight w:val="0"/>
          <w:marTop w:val="0"/>
          <w:marBottom w:val="225"/>
          <w:divBdr>
            <w:top w:val="none" w:sz="0" w:space="0" w:color="auto"/>
            <w:left w:val="none" w:sz="0" w:space="0" w:color="auto"/>
            <w:bottom w:val="none" w:sz="0" w:space="0" w:color="auto"/>
            <w:right w:val="none" w:sz="0" w:space="0" w:color="auto"/>
          </w:divBdr>
        </w:div>
        <w:div w:id="2038845803">
          <w:marLeft w:val="0"/>
          <w:marRight w:val="0"/>
          <w:marTop w:val="0"/>
          <w:marBottom w:val="225"/>
          <w:divBdr>
            <w:top w:val="none" w:sz="0" w:space="0" w:color="auto"/>
            <w:left w:val="none" w:sz="0" w:space="0" w:color="auto"/>
            <w:bottom w:val="none" w:sz="0" w:space="0" w:color="auto"/>
            <w:right w:val="none" w:sz="0" w:space="0" w:color="auto"/>
          </w:divBdr>
        </w:div>
        <w:div w:id="115220009">
          <w:marLeft w:val="0"/>
          <w:marRight w:val="0"/>
          <w:marTop w:val="0"/>
          <w:marBottom w:val="225"/>
          <w:divBdr>
            <w:top w:val="none" w:sz="0" w:space="0" w:color="auto"/>
            <w:left w:val="none" w:sz="0" w:space="0" w:color="auto"/>
            <w:bottom w:val="none" w:sz="0" w:space="0" w:color="auto"/>
            <w:right w:val="none" w:sz="0" w:space="0" w:color="auto"/>
          </w:divBdr>
        </w:div>
        <w:div w:id="529950982">
          <w:marLeft w:val="0"/>
          <w:marRight w:val="0"/>
          <w:marTop w:val="0"/>
          <w:marBottom w:val="225"/>
          <w:divBdr>
            <w:top w:val="none" w:sz="0" w:space="0" w:color="auto"/>
            <w:left w:val="none" w:sz="0" w:space="0" w:color="auto"/>
            <w:bottom w:val="none" w:sz="0" w:space="0" w:color="auto"/>
            <w:right w:val="none" w:sz="0" w:space="0" w:color="auto"/>
          </w:divBdr>
        </w:div>
        <w:div w:id="1150902030">
          <w:marLeft w:val="0"/>
          <w:marRight w:val="0"/>
          <w:marTop w:val="0"/>
          <w:marBottom w:val="225"/>
          <w:divBdr>
            <w:top w:val="none" w:sz="0" w:space="0" w:color="auto"/>
            <w:left w:val="none" w:sz="0" w:space="0" w:color="auto"/>
            <w:bottom w:val="none" w:sz="0" w:space="0" w:color="auto"/>
            <w:right w:val="none" w:sz="0" w:space="0" w:color="auto"/>
          </w:divBdr>
        </w:div>
        <w:div w:id="877814153">
          <w:marLeft w:val="0"/>
          <w:marRight w:val="0"/>
          <w:marTop w:val="0"/>
          <w:marBottom w:val="225"/>
          <w:divBdr>
            <w:top w:val="none" w:sz="0" w:space="0" w:color="auto"/>
            <w:left w:val="none" w:sz="0" w:space="0" w:color="auto"/>
            <w:bottom w:val="none" w:sz="0" w:space="0" w:color="auto"/>
            <w:right w:val="none" w:sz="0" w:space="0" w:color="auto"/>
          </w:divBdr>
        </w:div>
        <w:div w:id="1893537912">
          <w:marLeft w:val="0"/>
          <w:marRight w:val="0"/>
          <w:marTop w:val="0"/>
          <w:marBottom w:val="225"/>
          <w:divBdr>
            <w:top w:val="none" w:sz="0" w:space="0" w:color="auto"/>
            <w:left w:val="none" w:sz="0" w:space="0" w:color="auto"/>
            <w:bottom w:val="none" w:sz="0" w:space="0" w:color="auto"/>
            <w:right w:val="none" w:sz="0" w:space="0" w:color="auto"/>
          </w:divBdr>
        </w:div>
        <w:div w:id="820540518">
          <w:marLeft w:val="0"/>
          <w:marRight w:val="0"/>
          <w:marTop w:val="0"/>
          <w:marBottom w:val="225"/>
          <w:divBdr>
            <w:top w:val="none" w:sz="0" w:space="0" w:color="auto"/>
            <w:left w:val="none" w:sz="0" w:space="0" w:color="auto"/>
            <w:bottom w:val="none" w:sz="0" w:space="0" w:color="auto"/>
            <w:right w:val="none" w:sz="0" w:space="0" w:color="auto"/>
          </w:divBdr>
        </w:div>
        <w:div w:id="102264712">
          <w:marLeft w:val="0"/>
          <w:marRight w:val="0"/>
          <w:marTop w:val="0"/>
          <w:marBottom w:val="225"/>
          <w:divBdr>
            <w:top w:val="none" w:sz="0" w:space="0" w:color="auto"/>
            <w:left w:val="none" w:sz="0" w:space="0" w:color="auto"/>
            <w:bottom w:val="none" w:sz="0" w:space="0" w:color="auto"/>
            <w:right w:val="none" w:sz="0" w:space="0" w:color="auto"/>
          </w:divBdr>
        </w:div>
        <w:div w:id="1739473698">
          <w:marLeft w:val="0"/>
          <w:marRight w:val="0"/>
          <w:marTop w:val="0"/>
          <w:marBottom w:val="225"/>
          <w:divBdr>
            <w:top w:val="none" w:sz="0" w:space="0" w:color="auto"/>
            <w:left w:val="none" w:sz="0" w:space="0" w:color="auto"/>
            <w:bottom w:val="none" w:sz="0" w:space="0" w:color="auto"/>
            <w:right w:val="none" w:sz="0" w:space="0" w:color="auto"/>
          </w:divBdr>
        </w:div>
        <w:div w:id="2133472862">
          <w:marLeft w:val="0"/>
          <w:marRight w:val="0"/>
          <w:marTop w:val="0"/>
          <w:marBottom w:val="225"/>
          <w:divBdr>
            <w:top w:val="none" w:sz="0" w:space="0" w:color="auto"/>
            <w:left w:val="none" w:sz="0" w:space="0" w:color="auto"/>
            <w:bottom w:val="none" w:sz="0" w:space="0" w:color="auto"/>
            <w:right w:val="none" w:sz="0" w:space="0" w:color="auto"/>
          </w:divBdr>
        </w:div>
        <w:div w:id="1263803874">
          <w:marLeft w:val="0"/>
          <w:marRight w:val="0"/>
          <w:marTop w:val="0"/>
          <w:marBottom w:val="225"/>
          <w:divBdr>
            <w:top w:val="none" w:sz="0" w:space="0" w:color="auto"/>
            <w:left w:val="none" w:sz="0" w:space="0" w:color="auto"/>
            <w:bottom w:val="none" w:sz="0" w:space="0" w:color="auto"/>
            <w:right w:val="none" w:sz="0" w:space="0" w:color="auto"/>
          </w:divBdr>
        </w:div>
        <w:div w:id="1723675472">
          <w:marLeft w:val="0"/>
          <w:marRight w:val="0"/>
          <w:marTop w:val="0"/>
          <w:marBottom w:val="225"/>
          <w:divBdr>
            <w:top w:val="none" w:sz="0" w:space="0" w:color="auto"/>
            <w:left w:val="none" w:sz="0" w:space="0" w:color="auto"/>
            <w:bottom w:val="none" w:sz="0" w:space="0" w:color="auto"/>
            <w:right w:val="none" w:sz="0" w:space="0" w:color="auto"/>
          </w:divBdr>
        </w:div>
        <w:div w:id="616184684">
          <w:marLeft w:val="0"/>
          <w:marRight w:val="0"/>
          <w:marTop w:val="0"/>
          <w:marBottom w:val="225"/>
          <w:divBdr>
            <w:top w:val="none" w:sz="0" w:space="0" w:color="auto"/>
            <w:left w:val="none" w:sz="0" w:space="0" w:color="auto"/>
            <w:bottom w:val="none" w:sz="0" w:space="0" w:color="auto"/>
            <w:right w:val="none" w:sz="0" w:space="0" w:color="auto"/>
          </w:divBdr>
        </w:div>
        <w:div w:id="1020207496">
          <w:marLeft w:val="0"/>
          <w:marRight w:val="0"/>
          <w:marTop w:val="0"/>
          <w:marBottom w:val="225"/>
          <w:divBdr>
            <w:top w:val="none" w:sz="0" w:space="0" w:color="auto"/>
            <w:left w:val="none" w:sz="0" w:space="0" w:color="auto"/>
            <w:bottom w:val="none" w:sz="0" w:space="0" w:color="auto"/>
            <w:right w:val="none" w:sz="0" w:space="0" w:color="auto"/>
          </w:divBdr>
        </w:div>
        <w:div w:id="1952664148">
          <w:marLeft w:val="0"/>
          <w:marRight w:val="0"/>
          <w:marTop w:val="0"/>
          <w:marBottom w:val="225"/>
          <w:divBdr>
            <w:top w:val="none" w:sz="0" w:space="0" w:color="auto"/>
            <w:left w:val="none" w:sz="0" w:space="0" w:color="auto"/>
            <w:bottom w:val="none" w:sz="0" w:space="0" w:color="auto"/>
            <w:right w:val="none" w:sz="0" w:space="0" w:color="auto"/>
          </w:divBdr>
        </w:div>
        <w:div w:id="203563063">
          <w:marLeft w:val="0"/>
          <w:marRight w:val="0"/>
          <w:marTop w:val="0"/>
          <w:marBottom w:val="225"/>
          <w:divBdr>
            <w:top w:val="none" w:sz="0" w:space="0" w:color="auto"/>
            <w:left w:val="none" w:sz="0" w:space="0" w:color="auto"/>
            <w:bottom w:val="none" w:sz="0" w:space="0" w:color="auto"/>
            <w:right w:val="none" w:sz="0" w:space="0" w:color="auto"/>
          </w:divBdr>
        </w:div>
        <w:div w:id="1660813468">
          <w:marLeft w:val="0"/>
          <w:marRight w:val="0"/>
          <w:marTop w:val="0"/>
          <w:marBottom w:val="225"/>
          <w:divBdr>
            <w:top w:val="none" w:sz="0" w:space="0" w:color="auto"/>
            <w:left w:val="none" w:sz="0" w:space="0" w:color="auto"/>
            <w:bottom w:val="none" w:sz="0" w:space="0" w:color="auto"/>
            <w:right w:val="none" w:sz="0" w:space="0" w:color="auto"/>
          </w:divBdr>
        </w:div>
        <w:div w:id="1921980462">
          <w:marLeft w:val="0"/>
          <w:marRight w:val="0"/>
          <w:marTop w:val="0"/>
          <w:marBottom w:val="225"/>
          <w:divBdr>
            <w:top w:val="none" w:sz="0" w:space="0" w:color="auto"/>
            <w:left w:val="none" w:sz="0" w:space="0" w:color="auto"/>
            <w:bottom w:val="none" w:sz="0" w:space="0" w:color="auto"/>
            <w:right w:val="none" w:sz="0" w:space="0" w:color="auto"/>
          </w:divBdr>
        </w:div>
        <w:div w:id="694304574">
          <w:marLeft w:val="0"/>
          <w:marRight w:val="0"/>
          <w:marTop w:val="0"/>
          <w:marBottom w:val="225"/>
          <w:divBdr>
            <w:top w:val="none" w:sz="0" w:space="0" w:color="auto"/>
            <w:left w:val="none" w:sz="0" w:space="0" w:color="auto"/>
            <w:bottom w:val="none" w:sz="0" w:space="0" w:color="auto"/>
            <w:right w:val="none" w:sz="0" w:space="0" w:color="auto"/>
          </w:divBdr>
        </w:div>
        <w:div w:id="1410735068">
          <w:marLeft w:val="0"/>
          <w:marRight w:val="0"/>
          <w:marTop w:val="0"/>
          <w:marBottom w:val="225"/>
          <w:divBdr>
            <w:top w:val="none" w:sz="0" w:space="0" w:color="auto"/>
            <w:left w:val="none" w:sz="0" w:space="0" w:color="auto"/>
            <w:bottom w:val="none" w:sz="0" w:space="0" w:color="auto"/>
            <w:right w:val="none" w:sz="0" w:space="0" w:color="auto"/>
          </w:divBdr>
        </w:div>
        <w:div w:id="1423835885">
          <w:marLeft w:val="0"/>
          <w:marRight w:val="0"/>
          <w:marTop w:val="0"/>
          <w:marBottom w:val="225"/>
          <w:divBdr>
            <w:top w:val="none" w:sz="0" w:space="0" w:color="auto"/>
            <w:left w:val="none" w:sz="0" w:space="0" w:color="auto"/>
            <w:bottom w:val="none" w:sz="0" w:space="0" w:color="auto"/>
            <w:right w:val="none" w:sz="0" w:space="0" w:color="auto"/>
          </w:divBdr>
        </w:div>
        <w:div w:id="1123812323">
          <w:marLeft w:val="0"/>
          <w:marRight w:val="0"/>
          <w:marTop w:val="0"/>
          <w:marBottom w:val="225"/>
          <w:divBdr>
            <w:top w:val="none" w:sz="0" w:space="0" w:color="auto"/>
            <w:left w:val="none" w:sz="0" w:space="0" w:color="auto"/>
            <w:bottom w:val="none" w:sz="0" w:space="0" w:color="auto"/>
            <w:right w:val="none" w:sz="0" w:space="0" w:color="auto"/>
          </w:divBdr>
        </w:div>
        <w:div w:id="407963644">
          <w:marLeft w:val="0"/>
          <w:marRight w:val="0"/>
          <w:marTop w:val="0"/>
          <w:marBottom w:val="225"/>
          <w:divBdr>
            <w:top w:val="none" w:sz="0" w:space="0" w:color="auto"/>
            <w:left w:val="none" w:sz="0" w:space="0" w:color="auto"/>
            <w:bottom w:val="none" w:sz="0" w:space="0" w:color="auto"/>
            <w:right w:val="none" w:sz="0" w:space="0" w:color="auto"/>
          </w:divBdr>
        </w:div>
        <w:div w:id="1205289827">
          <w:marLeft w:val="0"/>
          <w:marRight w:val="0"/>
          <w:marTop w:val="0"/>
          <w:marBottom w:val="225"/>
          <w:divBdr>
            <w:top w:val="none" w:sz="0" w:space="0" w:color="auto"/>
            <w:left w:val="none" w:sz="0" w:space="0" w:color="auto"/>
            <w:bottom w:val="none" w:sz="0" w:space="0" w:color="auto"/>
            <w:right w:val="none" w:sz="0" w:space="0" w:color="auto"/>
          </w:divBdr>
        </w:div>
        <w:div w:id="1442647346">
          <w:marLeft w:val="0"/>
          <w:marRight w:val="0"/>
          <w:marTop w:val="0"/>
          <w:marBottom w:val="225"/>
          <w:divBdr>
            <w:top w:val="none" w:sz="0" w:space="0" w:color="auto"/>
            <w:left w:val="none" w:sz="0" w:space="0" w:color="auto"/>
            <w:bottom w:val="none" w:sz="0" w:space="0" w:color="auto"/>
            <w:right w:val="none" w:sz="0" w:space="0" w:color="auto"/>
          </w:divBdr>
        </w:div>
        <w:div w:id="1435588094">
          <w:marLeft w:val="0"/>
          <w:marRight w:val="0"/>
          <w:marTop w:val="0"/>
          <w:marBottom w:val="225"/>
          <w:divBdr>
            <w:top w:val="none" w:sz="0" w:space="0" w:color="auto"/>
            <w:left w:val="none" w:sz="0" w:space="0" w:color="auto"/>
            <w:bottom w:val="none" w:sz="0" w:space="0" w:color="auto"/>
            <w:right w:val="none" w:sz="0" w:space="0" w:color="auto"/>
          </w:divBdr>
        </w:div>
        <w:div w:id="320813110">
          <w:marLeft w:val="0"/>
          <w:marRight w:val="0"/>
          <w:marTop w:val="0"/>
          <w:marBottom w:val="225"/>
          <w:divBdr>
            <w:top w:val="none" w:sz="0" w:space="0" w:color="auto"/>
            <w:left w:val="none" w:sz="0" w:space="0" w:color="auto"/>
            <w:bottom w:val="none" w:sz="0" w:space="0" w:color="auto"/>
            <w:right w:val="none" w:sz="0" w:space="0" w:color="auto"/>
          </w:divBdr>
        </w:div>
        <w:div w:id="337117857">
          <w:marLeft w:val="0"/>
          <w:marRight w:val="0"/>
          <w:marTop w:val="0"/>
          <w:marBottom w:val="225"/>
          <w:divBdr>
            <w:top w:val="none" w:sz="0" w:space="0" w:color="auto"/>
            <w:left w:val="none" w:sz="0" w:space="0" w:color="auto"/>
            <w:bottom w:val="none" w:sz="0" w:space="0" w:color="auto"/>
            <w:right w:val="none" w:sz="0" w:space="0" w:color="auto"/>
          </w:divBdr>
        </w:div>
        <w:div w:id="1761218559">
          <w:marLeft w:val="0"/>
          <w:marRight w:val="0"/>
          <w:marTop w:val="0"/>
          <w:marBottom w:val="225"/>
          <w:divBdr>
            <w:top w:val="none" w:sz="0" w:space="0" w:color="auto"/>
            <w:left w:val="none" w:sz="0" w:space="0" w:color="auto"/>
            <w:bottom w:val="none" w:sz="0" w:space="0" w:color="auto"/>
            <w:right w:val="none" w:sz="0" w:space="0" w:color="auto"/>
          </w:divBdr>
        </w:div>
        <w:div w:id="1219054461">
          <w:marLeft w:val="0"/>
          <w:marRight w:val="0"/>
          <w:marTop w:val="0"/>
          <w:marBottom w:val="225"/>
          <w:divBdr>
            <w:top w:val="none" w:sz="0" w:space="0" w:color="auto"/>
            <w:left w:val="none" w:sz="0" w:space="0" w:color="auto"/>
            <w:bottom w:val="none" w:sz="0" w:space="0" w:color="auto"/>
            <w:right w:val="none" w:sz="0" w:space="0" w:color="auto"/>
          </w:divBdr>
        </w:div>
        <w:div w:id="610476744">
          <w:marLeft w:val="0"/>
          <w:marRight w:val="0"/>
          <w:marTop w:val="0"/>
          <w:marBottom w:val="225"/>
          <w:divBdr>
            <w:top w:val="none" w:sz="0" w:space="0" w:color="auto"/>
            <w:left w:val="none" w:sz="0" w:space="0" w:color="auto"/>
            <w:bottom w:val="none" w:sz="0" w:space="0" w:color="auto"/>
            <w:right w:val="none" w:sz="0" w:space="0" w:color="auto"/>
          </w:divBdr>
        </w:div>
        <w:div w:id="1515921660">
          <w:marLeft w:val="0"/>
          <w:marRight w:val="0"/>
          <w:marTop w:val="0"/>
          <w:marBottom w:val="225"/>
          <w:divBdr>
            <w:top w:val="none" w:sz="0" w:space="0" w:color="auto"/>
            <w:left w:val="none" w:sz="0" w:space="0" w:color="auto"/>
            <w:bottom w:val="none" w:sz="0" w:space="0" w:color="auto"/>
            <w:right w:val="none" w:sz="0" w:space="0" w:color="auto"/>
          </w:divBdr>
        </w:div>
        <w:div w:id="2120489603">
          <w:marLeft w:val="0"/>
          <w:marRight w:val="0"/>
          <w:marTop w:val="0"/>
          <w:marBottom w:val="225"/>
          <w:divBdr>
            <w:top w:val="none" w:sz="0" w:space="0" w:color="auto"/>
            <w:left w:val="none" w:sz="0" w:space="0" w:color="auto"/>
            <w:bottom w:val="none" w:sz="0" w:space="0" w:color="auto"/>
            <w:right w:val="none" w:sz="0" w:space="0" w:color="auto"/>
          </w:divBdr>
        </w:div>
        <w:div w:id="840510133">
          <w:marLeft w:val="0"/>
          <w:marRight w:val="0"/>
          <w:marTop w:val="0"/>
          <w:marBottom w:val="225"/>
          <w:divBdr>
            <w:top w:val="none" w:sz="0" w:space="0" w:color="auto"/>
            <w:left w:val="none" w:sz="0" w:space="0" w:color="auto"/>
            <w:bottom w:val="none" w:sz="0" w:space="0" w:color="auto"/>
            <w:right w:val="none" w:sz="0" w:space="0" w:color="auto"/>
          </w:divBdr>
        </w:div>
        <w:div w:id="2011104364">
          <w:marLeft w:val="0"/>
          <w:marRight w:val="0"/>
          <w:marTop w:val="0"/>
          <w:marBottom w:val="225"/>
          <w:divBdr>
            <w:top w:val="none" w:sz="0" w:space="0" w:color="auto"/>
            <w:left w:val="none" w:sz="0" w:space="0" w:color="auto"/>
            <w:bottom w:val="none" w:sz="0" w:space="0" w:color="auto"/>
            <w:right w:val="none" w:sz="0" w:space="0" w:color="auto"/>
          </w:divBdr>
        </w:div>
        <w:div w:id="893349075">
          <w:marLeft w:val="0"/>
          <w:marRight w:val="0"/>
          <w:marTop w:val="0"/>
          <w:marBottom w:val="225"/>
          <w:divBdr>
            <w:top w:val="none" w:sz="0" w:space="0" w:color="auto"/>
            <w:left w:val="none" w:sz="0" w:space="0" w:color="auto"/>
            <w:bottom w:val="none" w:sz="0" w:space="0" w:color="auto"/>
            <w:right w:val="none" w:sz="0" w:space="0" w:color="auto"/>
          </w:divBdr>
        </w:div>
        <w:div w:id="2059207005">
          <w:marLeft w:val="0"/>
          <w:marRight w:val="0"/>
          <w:marTop w:val="0"/>
          <w:marBottom w:val="225"/>
          <w:divBdr>
            <w:top w:val="none" w:sz="0" w:space="0" w:color="auto"/>
            <w:left w:val="none" w:sz="0" w:space="0" w:color="auto"/>
            <w:bottom w:val="none" w:sz="0" w:space="0" w:color="auto"/>
            <w:right w:val="none" w:sz="0" w:space="0" w:color="auto"/>
          </w:divBdr>
        </w:div>
        <w:div w:id="1485580952">
          <w:marLeft w:val="0"/>
          <w:marRight w:val="0"/>
          <w:marTop w:val="0"/>
          <w:marBottom w:val="225"/>
          <w:divBdr>
            <w:top w:val="none" w:sz="0" w:space="0" w:color="auto"/>
            <w:left w:val="none" w:sz="0" w:space="0" w:color="auto"/>
            <w:bottom w:val="none" w:sz="0" w:space="0" w:color="auto"/>
            <w:right w:val="none" w:sz="0" w:space="0" w:color="auto"/>
          </w:divBdr>
        </w:div>
        <w:div w:id="362677406">
          <w:marLeft w:val="0"/>
          <w:marRight w:val="0"/>
          <w:marTop w:val="0"/>
          <w:marBottom w:val="225"/>
          <w:divBdr>
            <w:top w:val="none" w:sz="0" w:space="0" w:color="auto"/>
            <w:left w:val="none" w:sz="0" w:space="0" w:color="auto"/>
            <w:bottom w:val="none" w:sz="0" w:space="0" w:color="auto"/>
            <w:right w:val="none" w:sz="0" w:space="0" w:color="auto"/>
          </w:divBdr>
        </w:div>
        <w:div w:id="997418709">
          <w:marLeft w:val="0"/>
          <w:marRight w:val="0"/>
          <w:marTop w:val="0"/>
          <w:marBottom w:val="225"/>
          <w:divBdr>
            <w:top w:val="none" w:sz="0" w:space="0" w:color="auto"/>
            <w:left w:val="none" w:sz="0" w:space="0" w:color="auto"/>
            <w:bottom w:val="none" w:sz="0" w:space="0" w:color="auto"/>
            <w:right w:val="none" w:sz="0" w:space="0" w:color="auto"/>
          </w:divBdr>
        </w:div>
        <w:div w:id="412091353">
          <w:marLeft w:val="0"/>
          <w:marRight w:val="0"/>
          <w:marTop w:val="0"/>
          <w:marBottom w:val="225"/>
          <w:divBdr>
            <w:top w:val="none" w:sz="0" w:space="0" w:color="auto"/>
            <w:left w:val="none" w:sz="0" w:space="0" w:color="auto"/>
            <w:bottom w:val="none" w:sz="0" w:space="0" w:color="auto"/>
            <w:right w:val="none" w:sz="0" w:space="0" w:color="auto"/>
          </w:divBdr>
        </w:div>
        <w:div w:id="343745083">
          <w:marLeft w:val="0"/>
          <w:marRight w:val="0"/>
          <w:marTop w:val="0"/>
          <w:marBottom w:val="225"/>
          <w:divBdr>
            <w:top w:val="none" w:sz="0" w:space="0" w:color="auto"/>
            <w:left w:val="none" w:sz="0" w:space="0" w:color="auto"/>
            <w:bottom w:val="none" w:sz="0" w:space="0" w:color="auto"/>
            <w:right w:val="none" w:sz="0" w:space="0" w:color="auto"/>
          </w:divBdr>
        </w:div>
        <w:div w:id="817958503">
          <w:marLeft w:val="0"/>
          <w:marRight w:val="0"/>
          <w:marTop w:val="0"/>
          <w:marBottom w:val="225"/>
          <w:divBdr>
            <w:top w:val="none" w:sz="0" w:space="0" w:color="auto"/>
            <w:left w:val="none" w:sz="0" w:space="0" w:color="auto"/>
            <w:bottom w:val="none" w:sz="0" w:space="0" w:color="auto"/>
            <w:right w:val="none" w:sz="0" w:space="0" w:color="auto"/>
          </w:divBdr>
        </w:div>
        <w:div w:id="405150108">
          <w:marLeft w:val="0"/>
          <w:marRight w:val="0"/>
          <w:marTop w:val="0"/>
          <w:marBottom w:val="225"/>
          <w:divBdr>
            <w:top w:val="none" w:sz="0" w:space="0" w:color="auto"/>
            <w:left w:val="none" w:sz="0" w:space="0" w:color="auto"/>
            <w:bottom w:val="none" w:sz="0" w:space="0" w:color="auto"/>
            <w:right w:val="none" w:sz="0" w:space="0" w:color="auto"/>
          </w:divBdr>
        </w:div>
        <w:div w:id="392655581">
          <w:marLeft w:val="0"/>
          <w:marRight w:val="0"/>
          <w:marTop w:val="0"/>
          <w:marBottom w:val="225"/>
          <w:divBdr>
            <w:top w:val="none" w:sz="0" w:space="0" w:color="auto"/>
            <w:left w:val="none" w:sz="0" w:space="0" w:color="auto"/>
            <w:bottom w:val="none" w:sz="0" w:space="0" w:color="auto"/>
            <w:right w:val="none" w:sz="0" w:space="0" w:color="auto"/>
          </w:divBdr>
        </w:div>
        <w:div w:id="871645973">
          <w:marLeft w:val="0"/>
          <w:marRight w:val="0"/>
          <w:marTop w:val="300"/>
          <w:marBottom w:val="180"/>
          <w:divBdr>
            <w:top w:val="none" w:sz="0" w:space="0" w:color="auto"/>
            <w:left w:val="none" w:sz="0" w:space="0" w:color="auto"/>
            <w:bottom w:val="none" w:sz="0" w:space="0" w:color="auto"/>
            <w:right w:val="none" w:sz="0" w:space="0" w:color="auto"/>
          </w:divBdr>
        </w:div>
        <w:div w:id="472525480">
          <w:marLeft w:val="0"/>
          <w:marRight w:val="0"/>
          <w:marTop w:val="0"/>
          <w:marBottom w:val="225"/>
          <w:divBdr>
            <w:top w:val="none" w:sz="0" w:space="0" w:color="auto"/>
            <w:left w:val="none" w:sz="0" w:space="0" w:color="auto"/>
            <w:bottom w:val="none" w:sz="0" w:space="0" w:color="auto"/>
            <w:right w:val="none" w:sz="0" w:space="0" w:color="auto"/>
          </w:divBdr>
        </w:div>
        <w:div w:id="297760350">
          <w:marLeft w:val="0"/>
          <w:marRight w:val="0"/>
          <w:marTop w:val="0"/>
          <w:marBottom w:val="225"/>
          <w:divBdr>
            <w:top w:val="none" w:sz="0" w:space="0" w:color="auto"/>
            <w:left w:val="none" w:sz="0" w:space="0" w:color="auto"/>
            <w:bottom w:val="none" w:sz="0" w:space="0" w:color="auto"/>
            <w:right w:val="none" w:sz="0" w:space="0" w:color="auto"/>
          </w:divBdr>
        </w:div>
        <w:div w:id="520977591">
          <w:marLeft w:val="0"/>
          <w:marRight w:val="0"/>
          <w:marTop w:val="0"/>
          <w:marBottom w:val="225"/>
          <w:divBdr>
            <w:top w:val="none" w:sz="0" w:space="0" w:color="auto"/>
            <w:left w:val="none" w:sz="0" w:space="0" w:color="auto"/>
            <w:bottom w:val="none" w:sz="0" w:space="0" w:color="auto"/>
            <w:right w:val="none" w:sz="0" w:space="0" w:color="auto"/>
          </w:divBdr>
        </w:div>
        <w:div w:id="438649461">
          <w:marLeft w:val="0"/>
          <w:marRight w:val="0"/>
          <w:marTop w:val="0"/>
          <w:marBottom w:val="225"/>
          <w:divBdr>
            <w:top w:val="none" w:sz="0" w:space="0" w:color="auto"/>
            <w:left w:val="none" w:sz="0" w:space="0" w:color="auto"/>
            <w:bottom w:val="none" w:sz="0" w:space="0" w:color="auto"/>
            <w:right w:val="none" w:sz="0" w:space="0" w:color="auto"/>
          </w:divBdr>
        </w:div>
        <w:div w:id="328754141">
          <w:marLeft w:val="0"/>
          <w:marRight w:val="0"/>
          <w:marTop w:val="0"/>
          <w:marBottom w:val="225"/>
          <w:divBdr>
            <w:top w:val="none" w:sz="0" w:space="0" w:color="auto"/>
            <w:left w:val="none" w:sz="0" w:space="0" w:color="auto"/>
            <w:bottom w:val="none" w:sz="0" w:space="0" w:color="auto"/>
            <w:right w:val="none" w:sz="0" w:space="0" w:color="auto"/>
          </w:divBdr>
        </w:div>
        <w:div w:id="1022902241">
          <w:marLeft w:val="0"/>
          <w:marRight w:val="0"/>
          <w:marTop w:val="0"/>
          <w:marBottom w:val="225"/>
          <w:divBdr>
            <w:top w:val="none" w:sz="0" w:space="0" w:color="auto"/>
            <w:left w:val="none" w:sz="0" w:space="0" w:color="auto"/>
            <w:bottom w:val="none" w:sz="0" w:space="0" w:color="auto"/>
            <w:right w:val="none" w:sz="0" w:space="0" w:color="auto"/>
          </w:divBdr>
        </w:div>
        <w:div w:id="912936072">
          <w:marLeft w:val="0"/>
          <w:marRight w:val="0"/>
          <w:marTop w:val="0"/>
          <w:marBottom w:val="225"/>
          <w:divBdr>
            <w:top w:val="none" w:sz="0" w:space="0" w:color="auto"/>
            <w:left w:val="none" w:sz="0" w:space="0" w:color="auto"/>
            <w:bottom w:val="none" w:sz="0" w:space="0" w:color="auto"/>
            <w:right w:val="none" w:sz="0" w:space="0" w:color="auto"/>
          </w:divBdr>
        </w:div>
        <w:div w:id="651830285">
          <w:marLeft w:val="0"/>
          <w:marRight w:val="0"/>
          <w:marTop w:val="0"/>
          <w:marBottom w:val="225"/>
          <w:divBdr>
            <w:top w:val="none" w:sz="0" w:space="0" w:color="auto"/>
            <w:left w:val="none" w:sz="0" w:space="0" w:color="auto"/>
            <w:bottom w:val="none" w:sz="0" w:space="0" w:color="auto"/>
            <w:right w:val="none" w:sz="0" w:space="0" w:color="auto"/>
          </w:divBdr>
        </w:div>
        <w:div w:id="234626160">
          <w:marLeft w:val="0"/>
          <w:marRight w:val="0"/>
          <w:marTop w:val="0"/>
          <w:marBottom w:val="225"/>
          <w:divBdr>
            <w:top w:val="none" w:sz="0" w:space="0" w:color="auto"/>
            <w:left w:val="none" w:sz="0" w:space="0" w:color="auto"/>
            <w:bottom w:val="none" w:sz="0" w:space="0" w:color="auto"/>
            <w:right w:val="none" w:sz="0" w:space="0" w:color="auto"/>
          </w:divBdr>
        </w:div>
      </w:divsChild>
    </w:div>
    <w:div w:id="226578587">
      <w:bodyDiv w:val="1"/>
      <w:marLeft w:val="0"/>
      <w:marRight w:val="0"/>
      <w:marTop w:val="0"/>
      <w:marBottom w:val="0"/>
      <w:divBdr>
        <w:top w:val="none" w:sz="0" w:space="0" w:color="auto"/>
        <w:left w:val="none" w:sz="0" w:space="0" w:color="auto"/>
        <w:bottom w:val="none" w:sz="0" w:space="0" w:color="auto"/>
        <w:right w:val="none" w:sz="0" w:space="0" w:color="auto"/>
      </w:divBdr>
      <w:divsChild>
        <w:div w:id="1508397786">
          <w:marLeft w:val="0"/>
          <w:marRight w:val="0"/>
          <w:marTop w:val="150"/>
          <w:marBottom w:val="150"/>
          <w:divBdr>
            <w:top w:val="single" w:sz="6" w:space="0" w:color="BCBCBC"/>
            <w:left w:val="single" w:sz="6" w:space="0" w:color="BCBCBC"/>
            <w:bottom w:val="single" w:sz="6" w:space="0" w:color="BCBCBC"/>
            <w:right w:val="single" w:sz="6" w:space="0" w:color="BCBCBC"/>
          </w:divBdr>
          <w:divsChild>
            <w:div w:id="75981246">
              <w:marLeft w:val="2100"/>
              <w:marRight w:val="0"/>
              <w:marTop w:val="0"/>
              <w:marBottom w:val="0"/>
              <w:divBdr>
                <w:top w:val="none" w:sz="0" w:space="0" w:color="auto"/>
                <w:left w:val="none" w:sz="0" w:space="0" w:color="auto"/>
                <w:bottom w:val="none" w:sz="0" w:space="0" w:color="auto"/>
                <w:right w:val="none" w:sz="0" w:space="0" w:color="auto"/>
              </w:divBdr>
            </w:div>
            <w:div w:id="1316646960">
              <w:marLeft w:val="3000"/>
              <w:marRight w:val="0"/>
              <w:marTop w:val="0"/>
              <w:marBottom w:val="0"/>
              <w:divBdr>
                <w:top w:val="none" w:sz="0" w:space="0" w:color="auto"/>
                <w:left w:val="none" w:sz="0" w:space="0" w:color="auto"/>
                <w:bottom w:val="none" w:sz="0" w:space="0" w:color="auto"/>
                <w:right w:val="none" w:sz="0" w:space="0" w:color="auto"/>
              </w:divBdr>
            </w:div>
            <w:div w:id="16594616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229077810">
      <w:bodyDiv w:val="1"/>
      <w:marLeft w:val="0"/>
      <w:marRight w:val="0"/>
      <w:marTop w:val="0"/>
      <w:marBottom w:val="0"/>
      <w:divBdr>
        <w:top w:val="none" w:sz="0" w:space="0" w:color="auto"/>
        <w:left w:val="none" w:sz="0" w:space="0" w:color="auto"/>
        <w:bottom w:val="none" w:sz="0" w:space="0" w:color="auto"/>
        <w:right w:val="none" w:sz="0" w:space="0" w:color="auto"/>
      </w:divBdr>
      <w:divsChild>
        <w:div w:id="344867738">
          <w:marLeft w:val="0"/>
          <w:marRight w:val="0"/>
          <w:marTop w:val="0"/>
          <w:marBottom w:val="0"/>
          <w:divBdr>
            <w:top w:val="none" w:sz="0" w:space="0" w:color="auto"/>
            <w:left w:val="none" w:sz="0" w:space="0" w:color="auto"/>
            <w:bottom w:val="none" w:sz="0" w:space="0" w:color="auto"/>
            <w:right w:val="none" w:sz="0" w:space="0" w:color="auto"/>
          </w:divBdr>
          <w:divsChild>
            <w:div w:id="706684624">
              <w:marLeft w:val="0"/>
              <w:marRight w:val="0"/>
              <w:marTop w:val="0"/>
              <w:marBottom w:val="0"/>
              <w:divBdr>
                <w:top w:val="none" w:sz="0" w:space="0" w:color="auto"/>
                <w:left w:val="none" w:sz="0" w:space="0" w:color="auto"/>
                <w:bottom w:val="none" w:sz="0" w:space="0" w:color="auto"/>
                <w:right w:val="none" w:sz="0" w:space="0" w:color="auto"/>
              </w:divBdr>
              <w:divsChild>
                <w:div w:id="251593419">
                  <w:marLeft w:val="0"/>
                  <w:marRight w:val="0"/>
                  <w:marTop w:val="0"/>
                  <w:marBottom w:val="0"/>
                  <w:divBdr>
                    <w:top w:val="none" w:sz="0" w:space="0" w:color="auto"/>
                    <w:left w:val="none" w:sz="0" w:space="0" w:color="auto"/>
                    <w:bottom w:val="none" w:sz="0" w:space="0" w:color="auto"/>
                    <w:right w:val="none" w:sz="0" w:space="0" w:color="auto"/>
                  </w:divBdr>
                  <w:divsChild>
                    <w:div w:id="13180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71648">
      <w:bodyDiv w:val="1"/>
      <w:marLeft w:val="0"/>
      <w:marRight w:val="0"/>
      <w:marTop w:val="0"/>
      <w:marBottom w:val="0"/>
      <w:divBdr>
        <w:top w:val="none" w:sz="0" w:space="0" w:color="auto"/>
        <w:left w:val="none" w:sz="0" w:space="0" w:color="auto"/>
        <w:bottom w:val="none" w:sz="0" w:space="0" w:color="auto"/>
        <w:right w:val="none" w:sz="0" w:space="0" w:color="auto"/>
      </w:divBdr>
      <w:divsChild>
        <w:div w:id="509226114">
          <w:marLeft w:val="0"/>
          <w:marRight w:val="0"/>
          <w:marTop w:val="0"/>
          <w:marBottom w:val="0"/>
          <w:divBdr>
            <w:top w:val="none" w:sz="0" w:space="0" w:color="auto"/>
            <w:left w:val="none" w:sz="0" w:space="0" w:color="auto"/>
            <w:bottom w:val="none" w:sz="0" w:space="0" w:color="auto"/>
            <w:right w:val="none" w:sz="0" w:space="0" w:color="auto"/>
          </w:divBdr>
          <w:divsChild>
            <w:div w:id="920404333">
              <w:marLeft w:val="0"/>
              <w:marRight w:val="0"/>
              <w:marTop w:val="0"/>
              <w:marBottom w:val="0"/>
              <w:divBdr>
                <w:top w:val="none" w:sz="0" w:space="0" w:color="auto"/>
                <w:left w:val="none" w:sz="0" w:space="0" w:color="auto"/>
                <w:bottom w:val="none" w:sz="0" w:space="0" w:color="auto"/>
                <w:right w:val="none" w:sz="0" w:space="0" w:color="auto"/>
              </w:divBdr>
              <w:divsChild>
                <w:div w:id="692852108">
                  <w:marLeft w:val="0"/>
                  <w:marRight w:val="0"/>
                  <w:marTop w:val="0"/>
                  <w:marBottom w:val="0"/>
                  <w:divBdr>
                    <w:top w:val="none" w:sz="0" w:space="0" w:color="auto"/>
                    <w:left w:val="none" w:sz="0" w:space="0" w:color="auto"/>
                    <w:bottom w:val="none" w:sz="0" w:space="0" w:color="auto"/>
                    <w:right w:val="none" w:sz="0" w:space="0" w:color="auto"/>
                  </w:divBdr>
                  <w:divsChild>
                    <w:div w:id="1108769458">
                      <w:marLeft w:val="0"/>
                      <w:marRight w:val="0"/>
                      <w:marTop w:val="0"/>
                      <w:marBottom w:val="0"/>
                      <w:divBdr>
                        <w:top w:val="none" w:sz="0" w:space="0" w:color="auto"/>
                        <w:left w:val="none" w:sz="0" w:space="0" w:color="auto"/>
                        <w:bottom w:val="none" w:sz="0" w:space="0" w:color="auto"/>
                        <w:right w:val="none" w:sz="0" w:space="0" w:color="auto"/>
                      </w:divBdr>
                      <w:divsChild>
                        <w:div w:id="6715699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82288763">
      <w:bodyDiv w:val="1"/>
      <w:marLeft w:val="0"/>
      <w:marRight w:val="0"/>
      <w:marTop w:val="0"/>
      <w:marBottom w:val="0"/>
      <w:divBdr>
        <w:top w:val="none" w:sz="0" w:space="0" w:color="auto"/>
        <w:left w:val="none" w:sz="0" w:space="0" w:color="auto"/>
        <w:bottom w:val="none" w:sz="0" w:space="0" w:color="auto"/>
        <w:right w:val="none" w:sz="0" w:space="0" w:color="auto"/>
      </w:divBdr>
      <w:divsChild>
        <w:div w:id="2082294288">
          <w:marLeft w:val="0"/>
          <w:marRight w:val="0"/>
          <w:marTop w:val="300"/>
          <w:marBottom w:val="180"/>
          <w:divBdr>
            <w:top w:val="none" w:sz="0" w:space="0" w:color="auto"/>
            <w:left w:val="none" w:sz="0" w:space="0" w:color="auto"/>
            <w:bottom w:val="none" w:sz="0" w:space="0" w:color="auto"/>
            <w:right w:val="none" w:sz="0" w:space="0" w:color="auto"/>
          </w:divBdr>
        </w:div>
        <w:div w:id="1936741033">
          <w:marLeft w:val="0"/>
          <w:marRight w:val="0"/>
          <w:marTop w:val="0"/>
          <w:marBottom w:val="225"/>
          <w:divBdr>
            <w:top w:val="none" w:sz="0" w:space="0" w:color="auto"/>
            <w:left w:val="none" w:sz="0" w:space="0" w:color="auto"/>
            <w:bottom w:val="none" w:sz="0" w:space="0" w:color="auto"/>
            <w:right w:val="none" w:sz="0" w:space="0" w:color="auto"/>
          </w:divBdr>
        </w:div>
        <w:div w:id="894587938">
          <w:marLeft w:val="0"/>
          <w:marRight w:val="0"/>
          <w:marTop w:val="0"/>
          <w:marBottom w:val="225"/>
          <w:divBdr>
            <w:top w:val="none" w:sz="0" w:space="0" w:color="auto"/>
            <w:left w:val="none" w:sz="0" w:space="0" w:color="auto"/>
            <w:bottom w:val="none" w:sz="0" w:space="0" w:color="auto"/>
            <w:right w:val="none" w:sz="0" w:space="0" w:color="auto"/>
          </w:divBdr>
        </w:div>
        <w:div w:id="1139493916">
          <w:marLeft w:val="0"/>
          <w:marRight w:val="0"/>
          <w:marTop w:val="0"/>
          <w:marBottom w:val="225"/>
          <w:divBdr>
            <w:top w:val="none" w:sz="0" w:space="0" w:color="auto"/>
            <w:left w:val="none" w:sz="0" w:space="0" w:color="auto"/>
            <w:bottom w:val="none" w:sz="0" w:space="0" w:color="auto"/>
            <w:right w:val="none" w:sz="0" w:space="0" w:color="auto"/>
          </w:divBdr>
        </w:div>
        <w:div w:id="1580754041">
          <w:marLeft w:val="0"/>
          <w:marRight w:val="0"/>
          <w:marTop w:val="0"/>
          <w:marBottom w:val="225"/>
          <w:divBdr>
            <w:top w:val="none" w:sz="0" w:space="0" w:color="auto"/>
            <w:left w:val="none" w:sz="0" w:space="0" w:color="auto"/>
            <w:bottom w:val="none" w:sz="0" w:space="0" w:color="auto"/>
            <w:right w:val="none" w:sz="0" w:space="0" w:color="auto"/>
          </w:divBdr>
        </w:div>
        <w:div w:id="545142395">
          <w:marLeft w:val="0"/>
          <w:marRight w:val="0"/>
          <w:marTop w:val="0"/>
          <w:marBottom w:val="225"/>
          <w:divBdr>
            <w:top w:val="none" w:sz="0" w:space="0" w:color="auto"/>
            <w:left w:val="none" w:sz="0" w:space="0" w:color="auto"/>
            <w:bottom w:val="none" w:sz="0" w:space="0" w:color="auto"/>
            <w:right w:val="none" w:sz="0" w:space="0" w:color="auto"/>
          </w:divBdr>
        </w:div>
        <w:div w:id="578558192">
          <w:marLeft w:val="0"/>
          <w:marRight w:val="0"/>
          <w:marTop w:val="0"/>
          <w:marBottom w:val="225"/>
          <w:divBdr>
            <w:top w:val="none" w:sz="0" w:space="0" w:color="auto"/>
            <w:left w:val="none" w:sz="0" w:space="0" w:color="auto"/>
            <w:bottom w:val="none" w:sz="0" w:space="0" w:color="auto"/>
            <w:right w:val="none" w:sz="0" w:space="0" w:color="auto"/>
          </w:divBdr>
        </w:div>
        <w:div w:id="1041438186">
          <w:marLeft w:val="0"/>
          <w:marRight w:val="0"/>
          <w:marTop w:val="0"/>
          <w:marBottom w:val="225"/>
          <w:divBdr>
            <w:top w:val="none" w:sz="0" w:space="0" w:color="auto"/>
            <w:left w:val="none" w:sz="0" w:space="0" w:color="auto"/>
            <w:bottom w:val="none" w:sz="0" w:space="0" w:color="auto"/>
            <w:right w:val="none" w:sz="0" w:space="0" w:color="auto"/>
          </w:divBdr>
        </w:div>
        <w:div w:id="1199077200">
          <w:marLeft w:val="0"/>
          <w:marRight w:val="0"/>
          <w:marTop w:val="0"/>
          <w:marBottom w:val="225"/>
          <w:divBdr>
            <w:top w:val="none" w:sz="0" w:space="0" w:color="auto"/>
            <w:left w:val="none" w:sz="0" w:space="0" w:color="auto"/>
            <w:bottom w:val="none" w:sz="0" w:space="0" w:color="auto"/>
            <w:right w:val="none" w:sz="0" w:space="0" w:color="auto"/>
          </w:divBdr>
        </w:div>
        <w:div w:id="1418332596">
          <w:marLeft w:val="0"/>
          <w:marRight w:val="0"/>
          <w:marTop w:val="300"/>
          <w:marBottom w:val="180"/>
          <w:divBdr>
            <w:top w:val="none" w:sz="0" w:space="0" w:color="auto"/>
            <w:left w:val="none" w:sz="0" w:space="0" w:color="auto"/>
            <w:bottom w:val="none" w:sz="0" w:space="0" w:color="auto"/>
            <w:right w:val="none" w:sz="0" w:space="0" w:color="auto"/>
          </w:divBdr>
        </w:div>
        <w:div w:id="954870191">
          <w:marLeft w:val="0"/>
          <w:marRight w:val="0"/>
          <w:marTop w:val="0"/>
          <w:marBottom w:val="225"/>
          <w:divBdr>
            <w:top w:val="none" w:sz="0" w:space="0" w:color="auto"/>
            <w:left w:val="none" w:sz="0" w:space="0" w:color="auto"/>
            <w:bottom w:val="none" w:sz="0" w:space="0" w:color="auto"/>
            <w:right w:val="none" w:sz="0" w:space="0" w:color="auto"/>
          </w:divBdr>
        </w:div>
        <w:div w:id="746730859">
          <w:marLeft w:val="0"/>
          <w:marRight w:val="0"/>
          <w:marTop w:val="0"/>
          <w:marBottom w:val="225"/>
          <w:divBdr>
            <w:top w:val="none" w:sz="0" w:space="0" w:color="auto"/>
            <w:left w:val="none" w:sz="0" w:space="0" w:color="auto"/>
            <w:bottom w:val="none" w:sz="0" w:space="0" w:color="auto"/>
            <w:right w:val="none" w:sz="0" w:space="0" w:color="auto"/>
          </w:divBdr>
        </w:div>
        <w:div w:id="1724720044">
          <w:marLeft w:val="0"/>
          <w:marRight w:val="0"/>
          <w:marTop w:val="0"/>
          <w:marBottom w:val="225"/>
          <w:divBdr>
            <w:top w:val="none" w:sz="0" w:space="0" w:color="auto"/>
            <w:left w:val="none" w:sz="0" w:space="0" w:color="auto"/>
            <w:bottom w:val="none" w:sz="0" w:space="0" w:color="auto"/>
            <w:right w:val="none" w:sz="0" w:space="0" w:color="auto"/>
          </w:divBdr>
        </w:div>
        <w:div w:id="2113745690">
          <w:marLeft w:val="0"/>
          <w:marRight w:val="0"/>
          <w:marTop w:val="0"/>
          <w:marBottom w:val="225"/>
          <w:divBdr>
            <w:top w:val="none" w:sz="0" w:space="0" w:color="auto"/>
            <w:left w:val="none" w:sz="0" w:space="0" w:color="auto"/>
            <w:bottom w:val="none" w:sz="0" w:space="0" w:color="auto"/>
            <w:right w:val="none" w:sz="0" w:space="0" w:color="auto"/>
          </w:divBdr>
        </w:div>
        <w:div w:id="120224594">
          <w:marLeft w:val="0"/>
          <w:marRight w:val="0"/>
          <w:marTop w:val="0"/>
          <w:marBottom w:val="225"/>
          <w:divBdr>
            <w:top w:val="none" w:sz="0" w:space="0" w:color="auto"/>
            <w:left w:val="none" w:sz="0" w:space="0" w:color="auto"/>
            <w:bottom w:val="none" w:sz="0" w:space="0" w:color="auto"/>
            <w:right w:val="none" w:sz="0" w:space="0" w:color="auto"/>
          </w:divBdr>
        </w:div>
        <w:div w:id="411391620">
          <w:marLeft w:val="0"/>
          <w:marRight w:val="0"/>
          <w:marTop w:val="0"/>
          <w:marBottom w:val="225"/>
          <w:divBdr>
            <w:top w:val="none" w:sz="0" w:space="0" w:color="auto"/>
            <w:left w:val="none" w:sz="0" w:space="0" w:color="auto"/>
            <w:bottom w:val="none" w:sz="0" w:space="0" w:color="auto"/>
            <w:right w:val="none" w:sz="0" w:space="0" w:color="auto"/>
          </w:divBdr>
        </w:div>
        <w:div w:id="501744565">
          <w:marLeft w:val="0"/>
          <w:marRight w:val="0"/>
          <w:marTop w:val="0"/>
          <w:marBottom w:val="225"/>
          <w:divBdr>
            <w:top w:val="none" w:sz="0" w:space="0" w:color="auto"/>
            <w:left w:val="none" w:sz="0" w:space="0" w:color="auto"/>
            <w:bottom w:val="none" w:sz="0" w:space="0" w:color="auto"/>
            <w:right w:val="none" w:sz="0" w:space="0" w:color="auto"/>
          </w:divBdr>
        </w:div>
        <w:div w:id="870872815">
          <w:marLeft w:val="0"/>
          <w:marRight w:val="0"/>
          <w:marTop w:val="0"/>
          <w:marBottom w:val="225"/>
          <w:divBdr>
            <w:top w:val="none" w:sz="0" w:space="0" w:color="auto"/>
            <w:left w:val="none" w:sz="0" w:space="0" w:color="auto"/>
            <w:bottom w:val="none" w:sz="0" w:space="0" w:color="auto"/>
            <w:right w:val="none" w:sz="0" w:space="0" w:color="auto"/>
          </w:divBdr>
        </w:div>
        <w:div w:id="1566989624">
          <w:marLeft w:val="0"/>
          <w:marRight w:val="0"/>
          <w:marTop w:val="0"/>
          <w:marBottom w:val="225"/>
          <w:divBdr>
            <w:top w:val="none" w:sz="0" w:space="0" w:color="auto"/>
            <w:left w:val="none" w:sz="0" w:space="0" w:color="auto"/>
            <w:bottom w:val="none" w:sz="0" w:space="0" w:color="auto"/>
            <w:right w:val="none" w:sz="0" w:space="0" w:color="auto"/>
          </w:divBdr>
        </w:div>
        <w:div w:id="1567954437">
          <w:marLeft w:val="0"/>
          <w:marRight w:val="0"/>
          <w:marTop w:val="0"/>
          <w:marBottom w:val="225"/>
          <w:divBdr>
            <w:top w:val="none" w:sz="0" w:space="0" w:color="auto"/>
            <w:left w:val="none" w:sz="0" w:space="0" w:color="auto"/>
            <w:bottom w:val="none" w:sz="0" w:space="0" w:color="auto"/>
            <w:right w:val="none" w:sz="0" w:space="0" w:color="auto"/>
          </w:divBdr>
        </w:div>
        <w:div w:id="1044058190">
          <w:marLeft w:val="0"/>
          <w:marRight w:val="0"/>
          <w:marTop w:val="0"/>
          <w:marBottom w:val="225"/>
          <w:divBdr>
            <w:top w:val="none" w:sz="0" w:space="0" w:color="auto"/>
            <w:left w:val="none" w:sz="0" w:space="0" w:color="auto"/>
            <w:bottom w:val="none" w:sz="0" w:space="0" w:color="auto"/>
            <w:right w:val="none" w:sz="0" w:space="0" w:color="auto"/>
          </w:divBdr>
        </w:div>
        <w:div w:id="445465253">
          <w:marLeft w:val="0"/>
          <w:marRight w:val="0"/>
          <w:marTop w:val="0"/>
          <w:marBottom w:val="225"/>
          <w:divBdr>
            <w:top w:val="none" w:sz="0" w:space="0" w:color="auto"/>
            <w:left w:val="none" w:sz="0" w:space="0" w:color="auto"/>
            <w:bottom w:val="none" w:sz="0" w:space="0" w:color="auto"/>
            <w:right w:val="none" w:sz="0" w:space="0" w:color="auto"/>
          </w:divBdr>
        </w:div>
        <w:div w:id="1122112372">
          <w:marLeft w:val="0"/>
          <w:marRight w:val="0"/>
          <w:marTop w:val="0"/>
          <w:marBottom w:val="225"/>
          <w:divBdr>
            <w:top w:val="none" w:sz="0" w:space="0" w:color="auto"/>
            <w:left w:val="none" w:sz="0" w:space="0" w:color="auto"/>
            <w:bottom w:val="none" w:sz="0" w:space="0" w:color="auto"/>
            <w:right w:val="none" w:sz="0" w:space="0" w:color="auto"/>
          </w:divBdr>
        </w:div>
        <w:div w:id="1758137884">
          <w:marLeft w:val="0"/>
          <w:marRight w:val="0"/>
          <w:marTop w:val="0"/>
          <w:marBottom w:val="225"/>
          <w:divBdr>
            <w:top w:val="none" w:sz="0" w:space="0" w:color="auto"/>
            <w:left w:val="none" w:sz="0" w:space="0" w:color="auto"/>
            <w:bottom w:val="none" w:sz="0" w:space="0" w:color="auto"/>
            <w:right w:val="none" w:sz="0" w:space="0" w:color="auto"/>
          </w:divBdr>
        </w:div>
        <w:div w:id="1450246621">
          <w:marLeft w:val="0"/>
          <w:marRight w:val="0"/>
          <w:marTop w:val="0"/>
          <w:marBottom w:val="225"/>
          <w:divBdr>
            <w:top w:val="none" w:sz="0" w:space="0" w:color="auto"/>
            <w:left w:val="none" w:sz="0" w:space="0" w:color="auto"/>
            <w:bottom w:val="none" w:sz="0" w:space="0" w:color="auto"/>
            <w:right w:val="none" w:sz="0" w:space="0" w:color="auto"/>
          </w:divBdr>
        </w:div>
        <w:div w:id="2101174221">
          <w:marLeft w:val="0"/>
          <w:marRight w:val="0"/>
          <w:marTop w:val="0"/>
          <w:marBottom w:val="225"/>
          <w:divBdr>
            <w:top w:val="none" w:sz="0" w:space="0" w:color="auto"/>
            <w:left w:val="none" w:sz="0" w:space="0" w:color="auto"/>
            <w:bottom w:val="none" w:sz="0" w:space="0" w:color="auto"/>
            <w:right w:val="none" w:sz="0" w:space="0" w:color="auto"/>
          </w:divBdr>
        </w:div>
        <w:div w:id="1616790981">
          <w:marLeft w:val="0"/>
          <w:marRight w:val="0"/>
          <w:marTop w:val="0"/>
          <w:marBottom w:val="225"/>
          <w:divBdr>
            <w:top w:val="none" w:sz="0" w:space="0" w:color="auto"/>
            <w:left w:val="none" w:sz="0" w:space="0" w:color="auto"/>
            <w:bottom w:val="none" w:sz="0" w:space="0" w:color="auto"/>
            <w:right w:val="none" w:sz="0" w:space="0" w:color="auto"/>
          </w:divBdr>
        </w:div>
        <w:div w:id="664750458">
          <w:marLeft w:val="0"/>
          <w:marRight w:val="0"/>
          <w:marTop w:val="0"/>
          <w:marBottom w:val="225"/>
          <w:divBdr>
            <w:top w:val="none" w:sz="0" w:space="0" w:color="auto"/>
            <w:left w:val="none" w:sz="0" w:space="0" w:color="auto"/>
            <w:bottom w:val="none" w:sz="0" w:space="0" w:color="auto"/>
            <w:right w:val="none" w:sz="0" w:space="0" w:color="auto"/>
          </w:divBdr>
        </w:div>
        <w:div w:id="1777019440">
          <w:marLeft w:val="0"/>
          <w:marRight w:val="0"/>
          <w:marTop w:val="0"/>
          <w:marBottom w:val="225"/>
          <w:divBdr>
            <w:top w:val="none" w:sz="0" w:space="0" w:color="auto"/>
            <w:left w:val="none" w:sz="0" w:space="0" w:color="auto"/>
            <w:bottom w:val="none" w:sz="0" w:space="0" w:color="auto"/>
            <w:right w:val="none" w:sz="0" w:space="0" w:color="auto"/>
          </w:divBdr>
        </w:div>
        <w:div w:id="1962346953">
          <w:marLeft w:val="0"/>
          <w:marRight w:val="0"/>
          <w:marTop w:val="0"/>
          <w:marBottom w:val="225"/>
          <w:divBdr>
            <w:top w:val="none" w:sz="0" w:space="0" w:color="auto"/>
            <w:left w:val="none" w:sz="0" w:space="0" w:color="auto"/>
            <w:bottom w:val="none" w:sz="0" w:space="0" w:color="auto"/>
            <w:right w:val="none" w:sz="0" w:space="0" w:color="auto"/>
          </w:divBdr>
        </w:div>
        <w:div w:id="1695379046">
          <w:marLeft w:val="0"/>
          <w:marRight w:val="0"/>
          <w:marTop w:val="0"/>
          <w:marBottom w:val="225"/>
          <w:divBdr>
            <w:top w:val="none" w:sz="0" w:space="0" w:color="auto"/>
            <w:left w:val="none" w:sz="0" w:space="0" w:color="auto"/>
            <w:bottom w:val="none" w:sz="0" w:space="0" w:color="auto"/>
            <w:right w:val="none" w:sz="0" w:space="0" w:color="auto"/>
          </w:divBdr>
        </w:div>
        <w:div w:id="1720784695">
          <w:marLeft w:val="0"/>
          <w:marRight w:val="0"/>
          <w:marTop w:val="0"/>
          <w:marBottom w:val="225"/>
          <w:divBdr>
            <w:top w:val="none" w:sz="0" w:space="0" w:color="auto"/>
            <w:left w:val="none" w:sz="0" w:space="0" w:color="auto"/>
            <w:bottom w:val="none" w:sz="0" w:space="0" w:color="auto"/>
            <w:right w:val="none" w:sz="0" w:space="0" w:color="auto"/>
          </w:divBdr>
        </w:div>
        <w:div w:id="951135119">
          <w:marLeft w:val="0"/>
          <w:marRight w:val="0"/>
          <w:marTop w:val="0"/>
          <w:marBottom w:val="225"/>
          <w:divBdr>
            <w:top w:val="none" w:sz="0" w:space="0" w:color="auto"/>
            <w:left w:val="none" w:sz="0" w:space="0" w:color="auto"/>
            <w:bottom w:val="none" w:sz="0" w:space="0" w:color="auto"/>
            <w:right w:val="none" w:sz="0" w:space="0" w:color="auto"/>
          </w:divBdr>
        </w:div>
        <w:div w:id="746078322">
          <w:marLeft w:val="0"/>
          <w:marRight w:val="0"/>
          <w:marTop w:val="0"/>
          <w:marBottom w:val="225"/>
          <w:divBdr>
            <w:top w:val="none" w:sz="0" w:space="0" w:color="auto"/>
            <w:left w:val="none" w:sz="0" w:space="0" w:color="auto"/>
            <w:bottom w:val="none" w:sz="0" w:space="0" w:color="auto"/>
            <w:right w:val="none" w:sz="0" w:space="0" w:color="auto"/>
          </w:divBdr>
        </w:div>
        <w:div w:id="1654219653">
          <w:marLeft w:val="0"/>
          <w:marRight w:val="0"/>
          <w:marTop w:val="0"/>
          <w:marBottom w:val="225"/>
          <w:divBdr>
            <w:top w:val="none" w:sz="0" w:space="0" w:color="auto"/>
            <w:left w:val="none" w:sz="0" w:space="0" w:color="auto"/>
            <w:bottom w:val="none" w:sz="0" w:space="0" w:color="auto"/>
            <w:right w:val="none" w:sz="0" w:space="0" w:color="auto"/>
          </w:divBdr>
        </w:div>
        <w:div w:id="232593561">
          <w:marLeft w:val="0"/>
          <w:marRight w:val="0"/>
          <w:marTop w:val="0"/>
          <w:marBottom w:val="225"/>
          <w:divBdr>
            <w:top w:val="none" w:sz="0" w:space="0" w:color="auto"/>
            <w:left w:val="none" w:sz="0" w:space="0" w:color="auto"/>
            <w:bottom w:val="none" w:sz="0" w:space="0" w:color="auto"/>
            <w:right w:val="none" w:sz="0" w:space="0" w:color="auto"/>
          </w:divBdr>
        </w:div>
        <w:div w:id="892933833">
          <w:marLeft w:val="0"/>
          <w:marRight w:val="0"/>
          <w:marTop w:val="0"/>
          <w:marBottom w:val="225"/>
          <w:divBdr>
            <w:top w:val="none" w:sz="0" w:space="0" w:color="auto"/>
            <w:left w:val="none" w:sz="0" w:space="0" w:color="auto"/>
            <w:bottom w:val="none" w:sz="0" w:space="0" w:color="auto"/>
            <w:right w:val="none" w:sz="0" w:space="0" w:color="auto"/>
          </w:divBdr>
        </w:div>
        <w:div w:id="914583687">
          <w:marLeft w:val="0"/>
          <w:marRight w:val="0"/>
          <w:marTop w:val="0"/>
          <w:marBottom w:val="225"/>
          <w:divBdr>
            <w:top w:val="none" w:sz="0" w:space="0" w:color="auto"/>
            <w:left w:val="none" w:sz="0" w:space="0" w:color="auto"/>
            <w:bottom w:val="none" w:sz="0" w:space="0" w:color="auto"/>
            <w:right w:val="none" w:sz="0" w:space="0" w:color="auto"/>
          </w:divBdr>
        </w:div>
        <w:div w:id="54165378">
          <w:marLeft w:val="0"/>
          <w:marRight w:val="0"/>
          <w:marTop w:val="0"/>
          <w:marBottom w:val="225"/>
          <w:divBdr>
            <w:top w:val="none" w:sz="0" w:space="0" w:color="auto"/>
            <w:left w:val="none" w:sz="0" w:space="0" w:color="auto"/>
            <w:bottom w:val="none" w:sz="0" w:space="0" w:color="auto"/>
            <w:right w:val="none" w:sz="0" w:space="0" w:color="auto"/>
          </w:divBdr>
        </w:div>
        <w:div w:id="1341394937">
          <w:marLeft w:val="0"/>
          <w:marRight w:val="0"/>
          <w:marTop w:val="0"/>
          <w:marBottom w:val="225"/>
          <w:divBdr>
            <w:top w:val="none" w:sz="0" w:space="0" w:color="auto"/>
            <w:left w:val="none" w:sz="0" w:space="0" w:color="auto"/>
            <w:bottom w:val="none" w:sz="0" w:space="0" w:color="auto"/>
            <w:right w:val="none" w:sz="0" w:space="0" w:color="auto"/>
          </w:divBdr>
        </w:div>
        <w:div w:id="1075929858">
          <w:marLeft w:val="0"/>
          <w:marRight w:val="0"/>
          <w:marTop w:val="0"/>
          <w:marBottom w:val="225"/>
          <w:divBdr>
            <w:top w:val="none" w:sz="0" w:space="0" w:color="auto"/>
            <w:left w:val="none" w:sz="0" w:space="0" w:color="auto"/>
            <w:bottom w:val="none" w:sz="0" w:space="0" w:color="auto"/>
            <w:right w:val="none" w:sz="0" w:space="0" w:color="auto"/>
          </w:divBdr>
        </w:div>
        <w:div w:id="1631933848">
          <w:marLeft w:val="0"/>
          <w:marRight w:val="0"/>
          <w:marTop w:val="0"/>
          <w:marBottom w:val="225"/>
          <w:divBdr>
            <w:top w:val="none" w:sz="0" w:space="0" w:color="auto"/>
            <w:left w:val="none" w:sz="0" w:space="0" w:color="auto"/>
            <w:bottom w:val="none" w:sz="0" w:space="0" w:color="auto"/>
            <w:right w:val="none" w:sz="0" w:space="0" w:color="auto"/>
          </w:divBdr>
        </w:div>
        <w:div w:id="1013845465">
          <w:marLeft w:val="0"/>
          <w:marRight w:val="0"/>
          <w:marTop w:val="0"/>
          <w:marBottom w:val="225"/>
          <w:divBdr>
            <w:top w:val="none" w:sz="0" w:space="0" w:color="auto"/>
            <w:left w:val="none" w:sz="0" w:space="0" w:color="auto"/>
            <w:bottom w:val="none" w:sz="0" w:space="0" w:color="auto"/>
            <w:right w:val="none" w:sz="0" w:space="0" w:color="auto"/>
          </w:divBdr>
        </w:div>
        <w:div w:id="1348630189">
          <w:marLeft w:val="0"/>
          <w:marRight w:val="0"/>
          <w:marTop w:val="0"/>
          <w:marBottom w:val="225"/>
          <w:divBdr>
            <w:top w:val="none" w:sz="0" w:space="0" w:color="auto"/>
            <w:left w:val="none" w:sz="0" w:space="0" w:color="auto"/>
            <w:bottom w:val="none" w:sz="0" w:space="0" w:color="auto"/>
            <w:right w:val="none" w:sz="0" w:space="0" w:color="auto"/>
          </w:divBdr>
        </w:div>
        <w:div w:id="40136628">
          <w:marLeft w:val="0"/>
          <w:marRight w:val="0"/>
          <w:marTop w:val="0"/>
          <w:marBottom w:val="225"/>
          <w:divBdr>
            <w:top w:val="none" w:sz="0" w:space="0" w:color="auto"/>
            <w:left w:val="none" w:sz="0" w:space="0" w:color="auto"/>
            <w:bottom w:val="none" w:sz="0" w:space="0" w:color="auto"/>
            <w:right w:val="none" w:sz="0" w:space="0" w:color="auto"/>
          </w:divBdr>
        </w:div>
        <w:div w:id="1872919445">
          <w:marLeft w:val="0"/>
          <w:marRight w:val="0"/>
          <w:marTop w:val="0"/>
          <w:marBottom w:val="225"/>
          <w:divBdr>
            <w:top w:val="none" w:sz="0" w:space="0" w:color="auto"/>
            <w:left w:val="none" w:sz="0" w:space="0" w:color="auto"/>
            <w:bottom w:val="none" w:sz="0" w:space="0" w:color="auto"/>
            <w:right w:val="none" w:sz="0" w:space="0" w:color="auto"/>
          </w:divBdr>
        </w:div>
        <w:div w:id="658118064">
          <w:marLeft w:val="0"/>
          <w:marRight w:val="0"/>
          <w:marTop w:val="0"/>
          <w:marBottom w:val="225"/>
          <w:divBdr>
            <w:top w:val="none" w:sz="0" w:space="0" w:color="auto"/>
            <w:left w:val="none" w:sz="0" w:space="0" w:color="auto"/>
            <w:bottom w:val="none" w:sz="0" w:space="0" w:color="auto"/>
            <w:right w:val="none" w:sz="0" w:space="0" w:color="auto"/>
          </w:divBdr>
        </w:div>
        <w:div w:id="522859794">
          <w:marLeft w:val="0"/>
          <w:marRight w:val="0"/>
          <w:marTop w:val="0"/>
          <w:marBottom w:val="225"/>
          <w:divBdr>
            <w:top w:val="none" w:sz="0" w:space="0" w:color="auto"/>
            <w:left w:val="none" w:sz="0" w:space="0" w:color="auto"/>
            <w:bottom w:val="none" w:sz="0" w:space="0" w:color="auto"/>
            <w:right w:val="none" w:sz="0" w:space="0" w:color="auto"/>
          </w:divBdr>
        </w:div>
        <w:div w:id="389232508">
          <w:marLeft w:val="0"/>
          <w:marRight w:val="0"/>
          <w:marTop w:val="0"/>
          <w:marBottom w:val="225"/>
          <w:divBdr>
            <w:top w:val="none" w:sz="0" w:space="0" w:color="auto"/>
            <w:left w:val="none" w:sz="0" w:space="0" w:color="auto"/>
            <w:bottom w:val="none" w:sz="0" w:space="0" w:color="auto"/>
            <w:right w:val="none" w:sz="0" w:space="0" w:color="auto"/>
          </w:divBdr>
        </w:div>
        <w:div w:id="944191882">
          <w:marLeft w:val="0"/>
          <w:marRight w:val="0"/>
          <w:marTop w:val="0"/>
          <w:marBottom w:val="225"/>
          <w:divBdr>
            <w:top w:val="none" w:sz="0" w:space="0" w:color="auto"/>
            <w:left w:val="none" w:sz="0" w:space="0" w:color="auto"/>
            <w:bottom w:val="none" w:sz="0" w:space="0" w:color="auto"/>
            <w:right w:val="none" w:sz="0" w:space="0" w:color="auto"/>
          </w:divBdr>
        </w:div>
        <w:div w:id="238949015">
          <w:marLeft w:val="0"/>
          <w:marRight w:val="0"/>
          <w:marTop w:val="0"/>
          <w:marBottom w:val="225"/>
          <w:divBdr>
            <w:top w:val="none" w:sz="0" w:space="0" w:color="auto"/>
            <w:left w:val="none" w:sz="0" w:space="0" w:color="auto"/>
            <w:bottom w:val="none" w:sz="0" w:space="0" w:color="auto"/>
            <w:right w:val="none" w:sz="0" w:space="0" w:color="auto"/>
          </w:divBdr>
        </w:div>
        <w:div w:id="938299623">
          <w:marLeft w:val="0"/>
          <w:marRight w:val="0"/>
          <w:marTop w:val="0"/>
          <w:marBottom w:val="225"/>
          <w:divBdr>
            <w:top w:val="none" w:sz="0" w:space="0" w:color="auto"/>
            <w:left w:val="none" w:sz="0" w:space="0" w:color="auto"/>
            <w:bottom w:val="none" w:sz="0" w:space="0" w:color="auto"/>
            <w:right w:val="none" w:sz="0" w:space="0" w:color="auto"/>
          </w:divBdr>
        </w:div>
        <w:div w:id="1135177393">
          <w:marLeft w:val="0"/>
          <w:marRight w:val="0"/>
          <w:marTop w:val="0"/>
          <w:marBottom w:val="225"/>
          <w:divBdr>
            <w:top w:val="none" w:sz="0" w:space="0" w:color="auto"/>
            <w:left w:val="none" w:sz="0" w:space="0" w:color="auto"/>
            <w:bottom w:val="none" w:sz="0" w:space="0" w:color="auto"/>
            <w:right w:val="none" w:sz="0" w:space="0" w:color="auto"/>
          </w:divBdr>
        </w:div>
        <w:div w:id="719792371">
          <w:marLeft w:val="0"/>
          <w:marRight w:val="0"/>
          <w:marTop w:val="0"/>
          <w:marBottom w:val="225"/>
          <w:divBdr>
            <w:top w:val="none" w:sz="0" w:space="0" w:color="auto"/>
            <w:left w:val="none" w:sz="0" w:space="0" w:color="auto"/>
            <w:bottom w:val="none" w:sz="0" w:space="0" w:color="auto"/>
            <w:right w:val="none" w:sz="0" w:space="0" w:color="auto"/>
          </w:divBdr>
        </w:div>
        <w:div w:id="103036811">
          <w:marLeft w:val="0"/>
          <w:marRight w:val="0"/>
          <w:marTop w:val="0"/>
          <w:marBottom w:val="225"/>
          <w:divBdr>
            <w:top w:val="none" w:sz="0" w:space="0" w:color="auto"/>
            <w:left w:val="none" w:sz="0" w:space="0" w:color="auto"/>
            <w:bottom w:val="none" w:sz="0" w:space="0" w:color="auto"/>
            <w:right w:val="none" w:sz="0" w:space="0" w:color="auto"/>
          </w:divBdr>
        </w:div>
        <w:div w:id="1559513739">
          <w:marLeft w:val="0"/>
          <w:marRight w:val="0"/>
          <w:marTop w:val="0"/>
          <w:marBottom w:val="225"/>
          <w:divBdr>
            <w:top w:val="none" w:sz="0" w:space="0" w:color="auto"/>
            <w:left w:val="none" w:sz="0" w:space="0" w:color="auto"/>
            <w:bottom w:val="none" w:sz="0" w:space="0" w:color="auto"/>
            <w:right w:val="none" w:sz="0" w:space="0" w:color="auto"/>
          </w:divBdr>
        </w:div>
        <w:div w:id="1473475657">
          <w:marLeft w:val="0"/>
          <w:marRight w:val="0"/>
          <w:marTop w:val="0"/>
          <w:marBottom w:val="225"/>
          <w:divBdr>
            <w:top w:val="none" w:sz="0" w:space="0" w:color="auto"/>
            <w:left w:val="none" w:sz="0" w:space="0" w:color="auto"/>
            <w:bottom w:val="none" w:sz="0" w:space="0" w:color="auto"/>
            <w:right w:val="none" w:sz="0" w:space="0" w:color="auto"/>
          </w:divBdr>
        </w:div>
        <w:div w:id="1211499566">
          <w:marLeft w:val="0"/>
          <w:marRight w:val="0"/>
          <w:marTop w:val="0"/>
          <w:marBottom w:val="225"/>
          <w:divBdr>
            <w:top w:val="none" w:sz="0" w:space="0" w:color="auto"/>
            <w:left w:val="none" w:sz="0" w:space="0" w:color="auto"/>
            <w:bottom w:val="none" w:sz="0" w:space="0" w:color="auto"/>
            <w:right w:val="none" w:sz="0" w:space="0" w:color="auto"/>
          </w:divBdr>
        </w:div>
        <w:div w:id="1325473577">
          <w:marLeft w:val="0"/>
          <w:marRight w:val="0"/>
          <w:marTop w:val="0"/>
          <w:marBottom w:val="225"/>
          <w:divBdr>
            <w:top w:val="none" w:sz="0" w:space="0" w:color="auto"/>
            <w:left w:val="none" w:sz="0" w:space="0" w:color="auto"/>
            <w:bottom w:val="none" w:sz="0" w:space="0" w:color="auto"/>
            <w:right w:val="none" w:sz="0" w:space="0" w:color="auto"/>
          </w:divBdr>
        </w:div>
        <w:div w:id="4720728">
          <w:marLeft w:val="0"/>
          <w:marRight w:val="0"/>
          <w:marTop w:val="0"/>
          <w:marBottom w:val="225"/>
          <w:divBdr>
            <w:top w:val="none" w:sz="0" w:space="0" w:color="auto"/>
            <w:left w:val="none" w:sz="0" w:space="0" w:color="auto"/>
            <w:bottom w:val="none" w:sz="0" w:space="0" w:color="auto"/>
            <w:right w:val="none" w:sz="0" w:space="0" w:color="auto"/>
          </w:divBdr>
        </w:div>
        <w:div w:id="557280387">
          <w:marLeft w:val="0"/>
          <w:marRight w:val="0"/>
          <w:marTop w:val="0"/>
          <w:marBottom w:val="225"/>
          <w:divBdr>
            <w:top w:val="none" w:sz="0" w:space="0" w:color="auto"/>
            <w:left w:val="none" w:sz="0" w:space="0" w:color="auto"/>
            <w:bottom w:val="none" w:sz="0" w:space="0" w:color="auto"/>
            <w:right w:val="none" w:sz="0" w:space="0" w:color="auto"/>
          </w:divBdr>
        </w:div>
        <w:div w:id="1939829809">
          <w:marLeft w:val="0"/>
          <w:marRight w:val="0"/>
          <w:marTop w:val="0"/>
          <w:marBottom w:val="225"/>
          <w:divBdr>
            <w:top w:val="none" w:sz="0" w:space="0" w:color="auto"/>
            <w:left w:val="none" w:sz="0" w:space="0" w:color="auto"/>
            <w:bottom w:val="none" w:sz="0" w:space="0" w:color="auto"/>
            <w:right w:val="none" w:sz="0" w:space="0" w:color="auto"/>
          </w:divBdr>
        </w:div>
        <w:div w:id="720132384">
          <w:marLeft w:val="0"/>
          <w:marRight w:val="0"/>
          <w:marTop w:val="0"/>
          <w:marBottom w:val="225"/>
          <w:divBdr>
            <w:top w:val="none" w:sz="0" w:space="0" w:color="auto"/>
            <w:left w:val="none" w:sz="0" w:space="0" w:color="auto"/>
            <w:bottom w:val="none" w:sz="0" w:space="0" w:color="auto"/>
            <w:right w:val="none" w:sz="0" w:space="0" w:color="auto"/>
          </w:divBdr>
        </w:div>
        <w:div w:id="1055353739">
          <w:marLeft w:val="0"/>
          <w:marRight w:val="0"/>
          <w:marTop w:val="300"/>
          <w:marBottom w:val="180"/>
          <w:divBdr>
            <w:top w:val="none" w:sz="0" w:space="0" w:color="auto"/>
            <w:left w:val="none" w:sz="0" w:space="0" w:color="auto"/>
            <w:bottom w:val="none" w:sz="0" w:space="0" w:color="auto"/>
            <w:right w:val="none" w:sz="0" w:space="0" w:color="auto"/>
          </w:divBdr>
        </w:div>
        <w:div w:id="1356542803">
          <w:marLeft w:val="0"/>
          <w:marRight w:val="0"/>
          <w:marTop w:val="0"/>
          <w:marBottom w:val="225"/>
          <w:divBdr>
            <w:top w:val="none" w:sz="0" w:space="0" w:color="auto"/>
            <w:left w:val="none" w:sz="0" w:space="0" w:color="auto"/>
            <w:bottom w:val="none" w:sz="0" w:space="0" w:color="auto"/>
            <w:right w:val="none" w:sz="0" w:space="0" w:color="auto"/>
          </w:divBdr>
        </w:div>
        <w:div w:id="281574666">
          <w:marLeft w:val="0"/>
          <w:marRight w:val="0"/>
          <w:marTop w:val="0"/>
          <w:marBottom w:val="225"/>
          <w:divBdr>
            <w:top w:val="none" w:sz="0" w:space="0" w:color="auto"/>
            <w:left w:val="none" w:sz="0" w:space="0" w:color="auto"/>
            <w:bottom w:val="none" w:sz="0" w:space="0" w:color="auto"/>
            <w:right w:val="none" w:sz="0" w:space="0" w:color="auto"/>
          </w:divBdr>
        </w:div>
        <w:div w:id="293756068">
          <w:marLeft w:val="0"/>
          <w:marRight w:val="0"/>
          <w:marTop w:val="0"/>
          <w:marBottom w:val="225"/>
          <w:divBdr>
            <w:top w:val="none" w:sz="0" w:space="0" w:color="auto"/>
            <w:left w:val="none" w:sz="0" w:space="0" w:color="auto"/>
            <w:bottom w:val="none" w:sz="0" w:space="0" w:color="auto"/>
            <w:right w:val="none" w:sz="0" w:space="0" w:color="auto"/>
          </w:divBdr>
        </w:div>
        <w:div w:id="800197560">
          <w:marLeft w:val="0"/>
          <w:marRight w:val="0"/>
          <w:marTop w:val="0"/>
          <w:marBottom w:val="225"/>
          <w:divBdr>
            <w:top w:val="none" w:sz="0" w:space="0" w:color="auto"/>
            <w:left w:val="none" w:sz="0" w:space="0" w:color="auto"/>
            <w:bottom w:val="none" w:sz="0" w:space="0" w:color="auto"/>
            <w:right w:val="none" w:sz="0" w:space="0" w:color="auto"/>
          </w:divBdr>
        </w:div>
        <w:div w:id="264386075">
          <w:marLeft w:val="0"/>
          <w:marRight w:val="0"/>
          <w:marTop w:val="0"/>
          <w:marBottom w:val="225"/>
          <w:divBdr>
            <w:top w:val="none" w:sz="0" w:space="0" w:color="auto"/>
            <w:left w:val="none" w:sz="0" w:space="0" w:color="auto"/>
            <w:bottom w:val="none" w:sz="0" w:space="0" w:color="auto"/>
            <w:right w:val="none" w:sz="0" w:space="0" w:color="auto"/>
          </w:divBdr>
        </w:div>
        <w:div w:id="972559661">
          <w:marLeft w:val="0"/>
          <w:marRight w:val="0"/>
          <w:marTop w:val="0"/>
          <w:marBottom w:val="225"/>
          <w:divBdr>
            <w:top w:val="none" w:sz="0" w:space="0" w:color="auto"/>
            <w:left w:val="none" w:sz="0" w:space="0" w:color="auto"/>
            <w:bottom w:val="none" w:sz="0" w:space="0" w:color="auto"/>
            <w:right w:val="none" w:sz="0" w:space="0" w:color="auto"/>
          </w:divBdr>
        </w:div>
        <w:div w:id="2115664049">
          <w:marLeft w:val="0"/>
          <w:marRight w:val="0"/>
          <w:marTop w:val="0"/>
          <w:marBottom w:val="225"/>
          <w:divBdr>
            <w:top w:val="none" w:sz="0" w:space="0" w:color="auto"/>
            <w:left w:val="none" w:sz="0" w:space="0" w:color="auto"/>
            <w:bottom w:val="none" w:sz="0" w:space="0" w:color="auto"/>
            <w:right w:val="none" w:sz="0" w:space="0" w:color="auto"/>
          </w:divBdr>
        </w:div>
        <w:div w:id="1274901331">
          <w:marLeft w:val="0"/>
          <w:marRight w:val="0"/>
          <w:marTop w:val="0"/>
          <w:marBottom w:val="225"/>
          <w:divBdr>
            <w:top w:val="none" w:sz="0" w:space="0" w:color="auto"/>
            <w:left w:val="none" w:sz="0" w:space="0" w:color="auto"/>
            <w:bottom w:val="none" w:sz="0" w:space="0" w:color="auto"/>
            <w:right w:val="none" w:sz="0" w:space="0" w:color="auto"/>
          </w:divBdr>
        </w:div>
        <w:div w:id="1867283523">
          <w:marLeft w:val="0"/>
          <w:marRight w:val="0"/>
          <w:marTop w:val="0"/>
          <w:marBottom w:val="225"/>
          <w:divBdr>
            <w:top w:val="none" w:sz="0" w:space="0" w:color="auto"/>
            <w:left w:val="none" w:sz="0" w:space="0" w:color="auto"/>
            <w:bottom w:val="none" w:sz="0" w:space="0" w:color="auto"/>
            <w:right w:val="none" w:sz="0" w:space="0" w:color="auto"/>
          </w:divBdr>
        </w:div>
        <w:div w:id="1220284482">
          <w:marLeft w:val="0"/>
          <w:marRight w:val="0"/>
          <w:marTop w:val="0"/>
          <w:marBottom w:val="225"/>
          <w:divBdr>
            <w:top w:val="none" w:sz="0" w:space="0" w:color="auto"/>
            <w:left w:val="none" w:sz="0" w:space="0" w:color="auto"/>
            <w:bottom w:val="none" w:sz="0" w:space="0" w:color="auto"/>
            <w:right w:val="none" w:sz="0" w:space="0" w:color="auto"/>
          </w:divBdr>
        </w:div>
        <w:div w:id="1380203123">
          <w:marLeft w:val="0"/>
          <w:marRight w:val="0"/>
          <w:marTop w:val="0"/>
          <w:marBottom w:val="225"/>
          <w:divBdr>
            <w:top w:val="none" w:sz="0" w:space="0" w:color="auto"/>
            <w:left w:val="none" w:sz="0" w:space="0" w:color="auto"/>
            <w:bottom w:val="none" w:sz="0" w:space="0" w:color="auto"/>
            <w:right w:val="none" w:sz="0" w:space="0" w:color="auto"/>
          </w:divBdr>
        </w:div>
        <w:div w:id="1589339732">
          <w:marLeft w:val="0"/>
          <w:marRight w:val="0"/>
          <w:marTop w:val="0"/>
          <w:marBottom w:val="225"/>
          <w:divBdr>
            <w:top w:val="none" w:sz="0" w:space="0" w:color="auto"/>
            <w:left w:val="none" w:sz="0" w:space="0" w:color="auto"/>
            <w:bottom w:val="none" w:sz="0" w:space="0" w:color="auto"/>
            <w:right w:val="none" w:sz="0" w:space="0" w:color="auto"/>
          </w:divBdr>
        </w:div>
        <w:div w:id="1243759972">
          <w:marLeft w:val="0"/>
          <w:marRight w:val="0"/>
          <w:marTop w:val="0"/>
          <w:marBottom w:val="225"/>
          <w:divBdr>
            <w:top w:val="none" w:sz="0" w:space="0" w:color="auto"/>
            <w:left w:val="none" w:sz="0" w:space="0" w:color="auto"/>
            <w:bottom w:val="none" w:sz="0" w:space="0" w:color="auto"/>
            <w:right w:val="none" w:sz="0" w:space="0" w:color="auto"/>
          </w:divBdr>
        </w:div>
        <w:div w:id="523978156">
          <w:marLeft w:val="0"/>
          <w:marRight w:val="0"/>
          <w:marTop w:val="0"/>
          <w:marBottom w:val="225"/>
          <w:divBdr>
            <w:top w:val="none" w:sz="0" w:space="0" w:color="auto"/>
            <w:left w:val="none" w:sz="0" w:space="0" w:color="auto"/>
            <w:bottom w:val="none" w:sz="0" w:space="0" w:color="auto"/>
            <w:right w:val="none" w:sz="0" w:space="0" w:color="auto"/>
          </w:divBdr>
        </w:div>
        <w:div w:id="1947687031">
          <w:marLeft w:val="0"/>
          <w:marRight w:val="0"/>
          <w:marTop w:val="0"/>
          <w:marBottom w:val="225"/>
          <w:divBdr>
            <w:top w:val="none" w:sz="0" w:space="0" w:color="auto"/>
            <w:left w:val="none" w:sz="0" w:space="0" w:color="auto"/>
            <w:bottom w:val="none" w:sz="0" w:space="0" w:color="auto"/>
            <w:right w:val="none" w:sz="0" w:space="0" w:color="auto"/>
          </w:divBdr>
        </w:div>
        <w:div w:id="2093426664">
          <w:marLeft w:val="0"/>
          <w:marRight w:val="0"/>
          <w:marTop w:val="0"/>
          <w:marBottom w:val="225"/>
          <w:divBdr>
            <w:top w:val="none" w:sz="0" w:space="0" w:color="auto"/>
            <w:left w:val="none" w:sz="0" w:space="0" w:color="auto"/>
            <w:bottom w:val="none" w:sz="0" w:space="0" w:color="auto"/>
            <w:right w:val="none" w:sz="0" w:space="0" w:color="auto"/>
          </w:divBdr>
        </w:div>
        <w:div w:id="1980068824">
          <w:marLeft w:val="0"/>
          <w:marRight w:val="0"/>
          <w:marTop w:val="0"/>
          <w:marBottom w:val="225"/>
          <w:divBdr>
            <w:top w:val="none" w:sz="0" w:space="0" w:color="auto"/>
            <w:left w:val="none" w:sz="0" w:space="0" w:color="auto"/>
            <w:bottom w:val="none" w:sz="0" w:space="0" w:color="auto"/>
            <w:right w:val="none" w:sz="0" w:space="0" w:color="auto"/>
          </w:divBdr>
        </w:div>
        <w:div w:id="1169367726">
          <w:marLeft w:val="0"/>
          <w:marRight w:val="0"/>
          <w:marTop w:val="0"/>
          <w:marBottom w:val="225"/>
          <w:divBdr>
            <w:top w:val="none" w:sz="0" w:space="0" w:color="auto"/>
            <w:left w:val="none" w:sz="0" w:space="0" w:color="auto"/>
            <w:bottom w:val="none" w:sz="0" w:space="0" w:color="auto"/>
            <w:right w:val="none" w:sz="0" w:space="0" w:color="auto"/>
          </w:divBdr>
        </w:div>
        <w:div w:id="36703440">
          <w:marLeft w:val="0"/>
          <w:marRight w:val="0"/>
          <w:marTop w:val="0"/>
          <w:marBottom w:val="225"/>
          <w:divBdr>
            <w:top w:val="none" w:sz="0" w:space="0" w:color="auto"/>
            <w:left w:val="none" w:sz="0" w:space="0" w:color="auto"/>
            <w:bottom w:val="none" w:sz="0" w:space="0" w:color="auto"/>
            <w:right w:val="none" w:sz="0" w:space="0" w:color="auto"/>
          </w:divBdr>
        </w:div>
        <w:div w:id="500900679">
          <w:marLeft w:val="0"/>
          <w:marRight w:val="0"/>
          <w:marTop w:val="0"/>
          <w:marBottom w:val="225"/>
          <w:divBdr>
            <w:top w:val="none" w:sz="0" w:space="0" w:color="auto"/>
            <w:left w:val="none" w:sz="0" w:space="0" w:color="auto"/>
            <w:bottom w:val="none" w:sz="0" w:space="0" w:color="auto"/>
            <w:right w:val="none" w:sz="0" w:space="0" w:color="auto"/>
          </w:divBdr>
        </w:div>
        <w:div w:id="1517186917">
          <w:marLeft w:val="0"/>
          <w:marRight w:val="0"/>
          <w:marTop w:val="0"/>
          <w:marBottom w:val="225"/>
          <w:divBdr>
            <w:top w:val="none" w:sz="0" w:space="0" w:color="auto"/>
            <w:left w:val="none" w:sz="0" w:space="0" w:color="auto"/>
            <w:bottom w:val="none" w:sz="0" w:space="0" w:color="auto"/>
            <w:right w:val="none" w:sz="0" w:space="0" w:color="auto"/>
          </w:divBdr>
        </w:div>
        <w:div w:id="350766144">
          <w:marLeft w:val="0"/>
          <w:marRight w:val="0"/>
          <w:marTop w:val="0"/>
          <w:marBottom w:val="225"/>
          <w:divBdr>
            <w:top w:val="none" w:sz="0" w:space="0" w:color="auto"/>
            <w:left w:val="none" w:sz="0" w:space="0" w:color="auto"/>
            <w:bottom w:val="none" w:sz="0" w:space="0" w:color="auto"/>
            <w:right w:val="none" w:sz="0" w:space="0" w:color="auto"/>
          </w:divBdr>
        </w:div>
        <w:div w:id="1777944953">
          <w:marLeft w:val="0"/>
          <w:marRight w:val="0"/>
          <w:marTop w:val="0"/>
          <w:marBottom w:val="225"/>
          <w:divBdr>
            <w:top w:val="none" w:sz="0" w:space="0" w:color="auto"/>
            <w:left w:val="none" w:sz="0" w:space="0" w:color="auto"/>
            <w:bottom w:val="none" w:sz="0" w:space="0" w:color="auto"/>
            <w:right w:val="none" w:sz="0" w:space="0" w:color="auto"/>
          </w:divBdr>
        </w:div>
        <w:div w:id="1261447334">
          <w:marLeft w:val="0"/>
          <w:marRight w:val="0"/>
          <w:marTop w:val="0"/>
          <w:marBottom w:val="225"/>
          <w:divBdr>
            <w:top w:val="none" w:sz="0" w:space="0" w:color="auto"/>
            <w:left w:val="none" w:sz="0" w:space="0" w:color="auto"/>
            <w:bottom w:val="none" w:sz="0" w:space="0" w:color="auto"/>
            <w:right w:val="none" w:sz="0" w:space="0" w:color="auto"/>
          </w:divBdr>
        </w:div>
        <w:div w:id="1937903110">
          <w:marLeft w:val="0"/>
          <w:marRight w:val="0"/>
          <w:marTop w:val="0"/>
          <w:marBottom w:val="225"/>
          <w:divBdr>
            <w:top w:val="none" w:sz="0" w:space="0" w:color="auto"/>
            <w:left w:val="none" w:sz="0" w:space="0" w:color="auto"/>
            <w:bottom w:val="none" w:sz="0" w:space="0" w:color="auto"/>
            <w:right w:val="none" w:sz="0" w:space="0" w:color="auto"/>
          </w:divBdr>
        </w:div>
        <w:div w:id="330372324">
          <w:marLeft w:val="0"/>
          <w:marRight w:val="0"/>
          <w:marTop w:val="0"/>
          <w:marBottom w:val="225"/>
          <w:divBdr>
            <w:top w:val="none" w:sz="0" w:space="0" w:color="auto"/>
            <w:left w:val="none" w:sz="0" w:space="0" w:color="auto"/>
            <w:bottom w:val="none" w:sz="0" w:space="0" w:color="auto"/>
            <w:right w:val="none" w:sz="0" w:space="0" w:color="auto"/>
          </w:divBdr>
        </w:div>
        <w:div w:id="2023894141">
          <w:marLeft w:val="0"/>
          <w:marRight w:val="0"/>
          <w:marTop w:val="0"/>
          <w:marBottom w:val="225"/>
          <w:divBdr>
            <w:top w:val="none" w:sz="0" w:space="0" w:color="auto"/>
            <w:left w:val="none" w:sz="0" w:space="0" w:color="auto"/>
            <w:bottom w:val="none" w:sz="0" w:space="0" w:color="auto"/>
            <w:right w:val="none" w:sz="0" w:space="0" w:color="auto"/>
          </w:divBdr>
        </w:div>
        <w:div w:id="1451820019">
          <w:marLeft w:val="0"/>
          <w:marRight w:val="0"/>
          <w:marTop w:val="0"/>
          <w:marBottom w:val="225"/>
          <w:divBdr>
            <w:top w:val="none" w:sz="0" w:space="0" w:color="auto"/>
            <w:left w:val="none" w:sz="0" w:space="0" w:color="auto"/>
            <w:bottom w:val="none" w:sz="0" w:space="0" w:color="auto"/>
            <w:right w:val="none" w:sz="0" w:space="0" w:color="auto"/>
          </w:divBdr>
        </w:div>
        <w:div w:id="358971543">
          <w:marLeft w:val="0"/>
          <w:marRight w:val="0"/>
          <w:marTop w:val="0"/>
          <w:marBottom w:val="225"/>
          <w:divBdr>
            <w:top w:val="none" w:sz="0" w:space="0" w:color="auto"/>
            <w:left w:val="none" w:sz="0" w:space="0" w:color="auto"/>
            <w:bottom w:val="none" w:sz="0" w:space="0" w:color="auto"/>
            <w:right w:val="none" w:sz="0" w:space="0" w:color="auto"/>
          </w:divBdr>
        </w:div>
        <w:div w:id="1949239410">
          <w:marLeft w:val="0"/>
          <w:marRight w:val="0"/>
          <w:marTop w:val="0"/>
          <w:marBottom w:val="225"/>
          <w:divBdr>
            <w:top w:val="none" w:sz="0" w:space="0" w:color="auto"/>
            <w:left w:val="none" w:sz="0" w:space="0" w:color="auto"/>
            <w:bottom w:val="none" w:sz="0" w:space="0" w:color="auto"/>
            <w:right w:val="none" w:sz="0" w:space="0" w:color="auto"/>
          </w:divBdr>
        </w:div>
        <w:div w:id="30805429">
          <w:marLeft w:val="0"/>
          <w:marRight w:val="0"/>
          <w:marTop w:val="0"/>
          <w:marBottom w:val="225"/>
          <w:divBdr>
            <w:top w:val="none" w:sz="0" w:space="0" w:color="auto"/>
            <w:left w:val="none" w:sz="0" w:space="0" w:color="auto"/>
            <w:bottom w:val="none" w:sz="0" w:space="0" w:color="auto"/>
            <w:right w:val="none" w:sz="0" w:space="0" w:color="auto"/>
          </w:divBdr>
        </w:div>
        <w:div w:id="1703239210">
          <w:marLeft w:val="0"/>
          <w:marRight w:val="0"/>
          <w:marTop w:val="0"/>
          <w:marBottom w:val="225"/>
          <w:divBdr>
            <w:top w:val="none" w:sz="0" w:space="0" w:color="auto"/>
            <w:left w:val="none" w:sz="0" w:space="0" w:color="auto"/>
            <w:bottom w:val="none" w:sz="0" w:space="0" w:color="auto"/>
            <w:right w:val="none" w:sz="0" w:space="0" w:color="auto"/>
          </w:divBdr>
        </w:div>
        <w:div w:id="404108441">
          <w:marLeft w:val="0"/>
          <w:marRight w:val="0"/>
          <w:marTop w:val="0"/>
          <w:marBottom w:val="225"/>
          <w:divBdr>
            <w:top w:val="none" w:sz="0" w:space="0" w:color="auto"/>
            <w:left w:val="none" w:sz="0" w:space="0" w:color="auto"/>
            <w:bottom w:val="none" w:sz="0" w:space="0" w:color="auto"/>
            <w:right w:val="none" w:sz="0" w:space="0" w:color="auto"/>
          </w:divBdr>
        </w:div>
        <w:div w:id="1753158095">
          <w:marLeft w:val="0"/>
          <w:marRight w:val="0"/>
          <w:marTop w:val="0"/>
          <w:marBottom w:val="225"/>
          <w:divBdr>
            <w:top w:val="none" w:sz="0" w:space="0" w:color="auto"/>
            <w:left w:val="none" w:sz="0" w:space="0" w:color="auto"/>
            <w:bottom w:val="none" w:sz="0" w:space="0" w:color="auto"/>
            <w:right w:val="none" w:sz="0" w:space="0" w:color="auto"/>
          </w:divBdr>
        </w:div>
        <w:div w:id="1025256658">
          <w:marLeft w:val="0"/>
          <w:marRight w:val="0"/>
          <w:marTop w:val="0"/>
          <w:marBottom w:val="225"/>
          <w:divBdr>
            <w:top w:val="none" w:sz="0" w:space="0" w:color="auto"/>
            <w:left w:val="none" w:sz="0" w:space="0" w:color="auto"/>
            <w:bottom w:val="none" w:sz="0" w:space="0" w:color="auto"/>
            <w:right w:val="none" w:sz="0" w:space="0" w:color="auto"/>
          </w:divBdr>
        </w:div>
        <w:div w:id="2143576917">
          <w:marLeft w:val="0"/>
          <w:marRight w:val="0"/>
          <w:marTop w:val="0"/>
          <w:marBottom w:val="225"/>
          <w:divBdr>
            <w:top w:val="none" w:sz="0" w:space="0" w:color="auto"/>
            <w:left w:val="none" w:sz="0" w:space="0" w:color="auto"/>
            <w:bottom w:val="none" w:sz="0" w:space="0" w:color="auto"/>
            <w:right w:val="none" w:sz="0" w:space="0" w:color="auto"/>
          </w:divBdr>
        </w:div>
        <w:div w:id="1567643418">
          <w:marLeft w:val="0"/>
          <w:marRight w:val="0"/>
          <w:marTop w:val="0"/>
          <w:marBottom w:val="225"/>
          <w:divBdr>
            <w:top w:val="none" w:sz="0" w:space="0" w:color="auto"/>
            <w:left w:val="none" w:sz="0" w:space="0" w:color="auto"/>
            <w:bottom w:val="none" w:sz="0" w:space="0" w:color="auto"/>
            <w:right w:val="none" w:sz="0" w:space="0" w:color="auto"/>
          </w:divBdr>
        </w:div>
        <w:div w:id="693119752">
          <w:marLeft w:val="0"/>
          <w:marRight w:val="0"/>
          <w:marTop w:val="0"/>
          <w:marBottom w:val="225"/>
          <w:divBdr>
            <w:top w:val="none" w:sz="0" w:space="0" w:color="auto"/>
            <w:left w:val="none" w:sz="0" w:space="0" w:color="auto"/>
            <w:bottom w:val="none" w:sz="0" w:space="0" w:color="auto"/>
            <w:right w:val="none" w:sz="0" w:space="0" w:color="auto"/>
          </w:divBdr>
        </w:div>
        <w:div w:id="1475022436">
          <w:marLeft w:val="0"/>
          <w:marRight w:val="0"/>
          <w:marTop w:val="0"/>
          <w:marBottom w:val="225"/>
          <w:divBdr>
            <w:top w:val="none" w:sz="0" w:space="0" w:color="auto"/>
            <w:left w:val="none" w:sz="0" w:space="0" w:color="auto"/>
            <w:bottom w:val="none" w:sz="0" w:space="0" w:color="auto"/>
            <w:right w:val="none" w:sz="0" w:space="0" w:color="auto"/>
          </w:divBdr>
        </w:div>
        <w:div w:id="658578221">
          <w:marLeft w:val="0"/>
          <w:marRight w:val="0"/>
          <w:marTop w:val="0"/>
          <w:marBottom w:val="225"/>
          <w:divBdr>
            <w:top w:val="none" w:sz="0" w:space="0" w:color="auto"/>
            <w:left w:val="none" w:sz="0" w:space="0" w:color="auto"/>
            <w:bottom w:val="none" w:sz="0" w:space="0" w:color="auto"/>
            <w:right w:val="none" w:sz="0" w:space="0" w:color="auto"/>
          </w:divBdr>
        </w:div>
        <w:div w:id="784420325">
          <w:marLeft w:val="0"/>
          <w:marRight w:val="0"/>
          <w:marTop w:val="0"/>
          <w:marBottom w:val="225"/>
          <w:divBdr>
            <w:top w:val="none" w:sz="0" w:space="0" w:color="auto"/>
            <w:left w:val="none" w:sz="0" w:space="0" w:color="auto"/>
            <w:bottom w:val="none" w:sz="0" w:space="0" w:color="auto"/>
            <w:right w:val="none" w:sz="0" w:space="0" w:color="auto"/>
          </w:divBdr>
        </w:div>
        <w:div w:id="1483428028">
          <w:marLeft w:val="0"/>
          <w:marRight w:val="0"/>
          <w:marTop w:val="0"/>
          <w:marBottom w:val="225"/>
          <w:divBdr>
            <w:top w:val="none" w:sz="0" w:space="0" w:color="auto"/>
            <w:left w:val="none" w:sz="0" w:space="0" w:color="auto"/>
            <w:bottom w:val="none" w:sz="0" w:space="0" w:color="auto"/>
            <w:right w:val="none" w:sz="0" w:space="0" w:color="auto"/>
          </w:divBdr>
        </w:div>
        <w:div w:id="1741715018">
          <w:marLeft w:val="0"/>
          <w:marRight w:val="0"/>
          <w:marTop w:val="0"/>
          <w:marBottom w:val="225"/>
          <w:divBdr>
            <w:top w:val="none" w:sz="0" w:space="0" w:color="auto"/>
            <w:left w:val="none" w:sz="0" w:space="0" w:color="auto"/>
            <w:bottom w:val="none" w:sz="0" w:space="0" w:color="auto"/>
            <w:right w:val="none" w:sz="0" w:space="0" w:color="auto"/>
          </w:divBdr>
        </w:div>
        <w:div w:id="236912728">
          <w:marLeft w:val="0"/>
          <w:marRight w:val="0"/>
          <w:marTop w:val="0"/>
          <w:marBottom w:val="225"/>
          <w:divBdr>
            <w:top w:val="none" w:sz="0" w:space="0" w:color="auto"/>
            <w:left w:val="none" w:sz="0" w:space="0" w:color="auto"/>
            <w:bottom w:val="none" w:sz="0" w:space="0" w:color="auto"/>
            <w:right w:val="none" w:sz="0" w:space="0" w:color="auto"/>
          </w:divBdr>
        </w:div>
        <w:div w:id="1151751016">
          <w:marLeft w:val="0"/>
          <w:marRight w:val="0"/>
          <w:marTop w:val="0"/>
          <w:marBottom w:val="225"/>
          <w:divBdr>
            <w:top w:val="none" w:sz="0" w:space="0" w:color="auto"/>
            <w:left w:val="none" w:sz="0" w:space="0" w:color="auto"/>
            <w:bottom w:val="none" w:sz="0" w:space="0" w:color="auto"/>
            <w:right w:val="none" w:sz="0" w:space="0" w:color="auto"/>
          </w:divBdr>
        </w:div>
        <w:div w:id="1772312999">
          <w:marLeft w:val="0"/>
          <w:marRight w:val="0"/>
          <w:marTop w:val="0"/>
          <w:marBottom w:val="225"/>
          <w:divBdr>
            <w:top w:val="none" w:sz="0" w:space="0" w:color="auto"/>
            <w:left w:val="none" w:sz="0" w:space="0" w:color="auto"/>
            <w:bottom w:val="none" w:sz="0" w:space="0" w:color="auto"/>
            <w:right w:val="none" w:sz="0" w:space="0" w:color="auto"/>
          </w:divBdr>
        </w:div>
        <w:div w:id="265306923">
          <w:marLeft w:val="0"/>
          <w:marRight w:val="0"/>
          <w:marTop w:val="0"/>
          <w:marBottom w:val="225"/>
          <w:divBdr>
            <w:top w:val="none" w:sz="0" w:space="0" w:color="auto"/>
            <w:left w:val="none" w:sz="0" w:space="0" w:color="auto"/>
            <w:bottom w:val="none" w:sz="0" w:space="0" w:color="auto"/>
            <w:right w:val="none" w:sz="0" w:space="0" w:color="auto"/>
          </w:divBdr>
        </w:div>
        <w:div w:id="1842117329">
          <w:marLeft w:val="0"/>
          <w:marRight w:val="0"/>
          <w:marTop w:val="0"/>
          <w:marBottom w:val="225"/>
          <w:divBdr>
            <w:top w:val="none" w:sz="0" w:space="0" w:color="auto"/>
            <w:left w:val="none" w:sz="0" w:space="0" w:color="auto"/>
            <w:bottom w:val="none" w:sz="0" w:space="0" w:color="auto"/>
            <w:right w:val="none" w:sz="0" w:space="0" w:color="auto"/>
          </w:divBdr>
        </w:div>
        <w:div w:id="1113786734">
          <w:marLeft w:val="0"/>
          <w:marRight w:val="0"/>
          <w:marTop w:val="0"/>
          <w:marBottom w:val="225"/>
          <w:divBdr>
            <w:top w:val="none" w:sz="0" w:space="0" w:color="auto"/>
            <w:left w:val="none" w:sz="0" w:space="0" w:color="auto"/>
            <w:bottom w:val="none" w:sz="0" w:space="0" w:color="auto"/>
            <w:right w:val="none" w:sz="0" w:space="0" w:color="auto"/>
          </w:divBdr>
        </w:div>
        <w:div w:id="1351181287">
          <w:marLeft w:val="0"/>
          <w:marRight w:val="0"/>
          <w:marTop w:val="0"/>
          <w:marBottom w:val="225"/>
          <w:divBdr>
            <w:top w:val="none" w:sz="0" w:space="0" w:color="auto"/>
            <w:left w:val="none" w:sz="0" w:space="0" w:color="auto"/>
            <w:bottom w:val="none" w:sz="0" w:space="0" w:color="auto"/>
            <w:right w:val="none" w:sz="0" w:space="0" w:color="auto"/>
          </w:divBdr>
        </w:div>
        <w:div w:id="1289891653">
          <w:marLeft w:val="0"/>
          <w:marRight w:val="0"/>
          <w:marTop w:val="0"/>
          <w:marBottom w:val="225"/>
          <w:divBdr>
            <w:top w:val="none" w:sz="0" w:space="0" w:color="auto"/>
            <w:left w:val="none" w:sz="0" w:space="0" w:color="auto"/>
            <w:bottom w:val="none" w:sz="0" w:space="0" w:color="auto"/>
            <w:right w:val="none" w:sz="0" w:space="0" w:color="auto"/>
          </w:divBdr>
        </w:div>
        <w:div w:id="2069526660">
          <w:marLeft w:val="0"/>
          <w:marRight w:val="0"/>
          <w:marTop w:val="0"/>
          <w:marBottom w:val="225"/>
          <w:divBdr>
            <w:top w:val="none" w:sz="0" w:space="0" w:color="auto"/>
            <w:left w:val="none" w:sz="0" w:space="0" w:color="auto"/>
            <w:bottom w:val="none" w:sz="0" w:space="0" w:color="auto"/>
            <w:right w:val="none" w:sz="0" w:space="0" w:color="auto"/>
          </w:divBdr>
        </w:div>
        <w:div w:id="68694834">
          <w:marLeft w:val="0"/>
          <w:marRight w:val="0"/>
          <w:marTop w:val="0"/>
          <w:marBottom w:val="225"/>
          <w:divBdr>
            <w:top w:val="none" w:sz="0" w:space="0" w:color="auto"/>
            <w:left w:val="none" w:sz="0" w:space="0" w:color="auto"/>
            <w:bottom w:val="none" w:sz="0" w:space="0" w:color="auto"/>
            <w:right w:val="none" w:sz="0" w:space="0" w:color="auto"/>
          </w:divBdr>
        </w:div>
        <w:div w:id="674305634">
          <w:marLeft w:val="0"/>
          <w:marRight w:val="0"/>
          <w:marTop w:val="0"/>
          <w:marBottom w:val="225"/>
          <w:divBdr>
            <w:top w:val="none" w:sz="0" w:space="0" w:color="auto"/>
            <w:left w:val="none" w:sz="0" w:space="0" w:color="auto"/>
            <w:bottom w:val="none" w:sz="0" w:space="0" w:color="auto"/>
            <w:right w:val="none" w:sz="0" w:space="0" w:color="auto"/>
          </w:divBdr>
        </w:div>
        <w:div w:id="907888280">
          <w:marLeft w:val="0"/>
          <w:marRight w:val="0"/>
          <w:marTop w:val="0"/>
          <w:marBottom w:val="225"/>
          <w:divBdr>
            <w:top w:val="none" w:sz="0" w:space="0" w:color="auto"/>
            <w:left w:val="none" w:sz="0" w:space="0" w:color="auto"/>
            <w:bottom w:val="none" w:sz="0" w:space="0" w:color="auto"/>
            <w:right w:val="none" w:sz="0" w:space="0" w:color="auto"/>
          </w:divBdr>
        </w:div>
        <w:div w:id="1460415166">
          <w:marLeft w:val="0"/>
          <w:marRight w:val="0"/>
          <w:marTop w:val="0"/>
          <w:marBottom w:val="225"/>
          <w:divBdr>
            <w:top w:val="none" w:sz="0" w:space="0" w:color="auto"/>
            <w:left w:val="none" w:sz="0" w:space="0" w:color="auto"/>
            <w:bottom w:val="none" w:sz="0" w:space="0" w:color="auto"/>
            <w:right w:val="none" w:sz="0" w:space="0" w:color="auto"/>
          </w:divBdr>
        </w:div>
        <w:div w:id="1650865169">
          <w:marLeft w:val="0"/>
          <w:marRight w:val="0"/>
          <w:marTop w:val="0"/>
          <w:marBottom w:val="225"/>
          <w:divBdr>
            <w:top w:val="none" w:sz="0" w:space="0" w:color="auto"/>
            <w:left w:val="none" w:sz="0" w:space="0" w:color="auto"/>
            <w:bottom w:val="none" w:sz="0" w:space="0" w:color="auto"/>
            <w:right w:val="none" w:sz="0" w:space="0" w:color="auto"/>
          </w:divBdr>
        </w:div>
        <w:div w:id="2042898626">
          <w:marLeft w:val="0"/>
          <w:marRight w:val="0"/>
          <w:marTop w:val="0"/>
          <w:marBottom w:val="225"/>
          <w:divBdr>
            <w:top w:val="none" w:sz="0" w:space="0" w:color="auto"/>
            <w:left w:val="none" w:sz="0" w:space="0" w:color="auto"/>
            <w:bottom w:val="none" w:sz="0" w:space="0" w:color="auto"/>
            <w:right w:val="none" w:sz="0" w:space="0" w:color="auto"/>
          </w:divBdr>
        </w:div>
        <w:div w:id="801314475">
          <w:marLeft w:val="0"/>
          <w:marRight w:val="0"/>
          <w:marTop w:val="0"/>
          <w:marBottom w:val="225"/>
          <w:divBdr>
            <w:top w:val="none" w:sz="0" w:space="0" w:color="auto"/>
            <w:left w:val="none" w:sz="0" w:space="0" w:color="auto"/>
            <w:bottom w:val="none" w:sz="0" w:space="0" w:color="auto"/>
            <w:right w:val="none" w:sz="0" w:space="0" w:color="auto"/>
          </w:divBdr>
        </w:div>
        <w:div w:id="497354580">
          <w:marLeft w:val="0"/>
          <w:marRight w:val="0"/>
          <w:marTop w:val="0"/>
          <w:marBottom w:val="225"/>
          <w:divBdr>
            <w:top w:val="none" w:sz="0" w:space="0" w:color="auto"/>
            <w:left w:val="none" w:sz="0" w:space="0" w:color="auto"/>
            <w:bottom w:val="none" w:sz="0" w:space="0" w:color="auto"/>
            <w:right w:val="none" w:sz="0" w:space="0" w:color="auto"/>
          </w:divBdr>
        </w:div>
        <w:div w:id="914512821">
          <w:marLeft w:val="0"/>
          <w:marRight w:val="0"/>
          <w:marTop w:val="0"/>
          <w:marBottom w:val="225"/>
          <w:divBdr>
            <w:top w:val="none" w:sz="0" w:space="0" w:color="auto"/>
            <w:left w:val="none" w:sz="0" w:space="0" w:color="auto"/>
            <w:bottom w:val="none" w:sz="0" w:space="0" w:color="auto"/>
            <w:right w:val="none" w:sz="0" w:space="0" w:color="auto"/>
          </w:divBdr>
        </w:div>
        <w:div w:id="1629169334">
          <w:marLeft w:val="0"/>
          <w:marRight w:val="0"/>
          <w:marTop w:val="0"/>
          <w:marBottom w:val="225"/>
          <w:divBdr>
            <w:top w:val="none" w:sz="0" w:space="0" w:color="auto"/>
            <w:left w:val="none" w:sz="0" w:space="0" w:color="auto"/>
            <w:bottom w:val="none" w:sz="0" w:space="0" w:color="auto"/>
            <w:right w:val="none" w:sz="0" w:space="0" w:color="auto"/>
          </w:divBdr>
        </w:div>
        <w:div w:id="497309683">
          <w:marLeft w:val="0"/>
          <w:marRight w:val="0"/>
          <w:marTop w:val="0"/>
          <w:marBottom w:val="225"/>
          <w:divBdr>
            <w:top w:val="none" w:sz="0" w:space="0" w:color="auto"/>
            <w:left w:val="none" w:sz="0" w:space="0" w:color="auto"/>
            <w:bottom w:val="none" w:sz="0" w:space="0" w:color="auto"/>
            <w:right w:val="none" w:sz="0" w:space="0" w:color="auto"/>
          </w:divBdr>
        </w:div>
        <w:div w:id="510026893">
          <w:marLeft w:val="0"/>
          <w:marRight w:val="0"/>
          <w:marTop w:val="0"/>
          <w:marBottom w:val="225"/>
          <w:divBdr>
            <w:top w:val="none" w:sz="0" w:space="0" w:color="auto"/>
            <w:left w:val="none" w:sz="0" w:space="0" w:color="auto"/>
            <w:bottom w:val="none" w:sz="0" w:space="0" w:color="auto"/>
            <w:right w:val="none" w:sz="0" w:space="0" w:color="auto"/>
          </w:divBdr>
        </w:div>
        <w:div w:id="314653904">
          <w:marLeft w:val="0"/>
          <w:marRight w:val="0"/>
          <w:marTop w:val="0"/>
          <w:marBottom w:val="225"/>
          <w:divBdr>
            <w:top w:val="none" w:sz="0" w:space="0" w:color="auto"/>
            <w:left w:val="none" w:sz="0" w:space="0" w:color="auto"/>
            <w:bottom w:val="none" w:sz="0" w:space="0" w:color="auto"/>
            <w:right w:val="none" w:sz="0" w:space="0" w:color="auto"/>
          </w:divBdr>
        </w:div>
        <w:div w:id="564535357">
          <w:marLeft w:val="0"/>
          <w:marRight w:val="0"/>
          <w:marTop w:val="0"/>
          <w:marBottom w:val="225"/>
          <w:divBdr>
            <w:top w:val="none" w:sz="0" w:space="0" w:color="auto"/>
            <w:left w:val="none" w:sz="0" w:space="0" w:color="auto"/>
            <w:bottom w:val="none" w:sz="0" w:space="0" w:color="auto"/>
            <w:right w:val="none" w:sz="0" w:space="0" w:color="auto"/>
          </w:divBdr>
        </w:div>
        <w:div w:id="1573199605">
          <w:marLeft w:val="0"/>
          <w:marRight w:val="0"/>
          <w:marTop w:val="0"/>
          <w:marBottom w:val="225"/>
          <w:divBdr>
            <w:top w:val="none" w:sz="0" w:space="0" w:color="auto"/>
            <w:left w:val="none" w:sz="0" w:space="0" w:color="auto"/>
            <w:bottom w:val="none" w:sz="0" w:space="0" w:color="auto"/>
            <w:right w:val="none" w:sz="0" w:space="0" w:color="auto"/>
          </w:divBdr>
        </w:div>
        <w:div w:id="525564343">
          <w:marLeft w:val="0"/>
          <w:marRight w:val="0"/>
          <w:marTop w:val="0"/>
          <w:marBottom w:val="225"/>
          <w:divBdr>
            <w:top w:val="none" w:sz="0" w:space="0" w:color="auto"/>
            <w:left w:val="none" w:sz="0" w:space="0" w:color="auto"/>
            <w:bottom w:val="none" w:sz="0" w:space="0" w:color="auto"/>
            <w:right w:val="none" w:sz="0" w:space="0" w:color="auto"/>
          </w:divBdr>
        </w:div>
        <w:div w:id="541287134">
          <w:marLeft w:val="0"/>
          <w:marRight w:val="0"/>
          <w:marTop w:val="0"/>
          <w:marBottom w:val="225"/>
          <w:divBdr>
            <w:top w:val="none" w:sz="0" w:space="0" w:color="auto"/>
            <w:left w:val="none" w:sz="0" w:space="0" w:color="auto"/>
            <w:bottom w:val="none" w:sz="0" w:space="0" w:color="auto"/>
            <w:right w:val="none" w:sz="0" w:space="0" w:color="auto"/>
          </w:divBdr>
        </w:div>
        <w:div w:id="124548921">
          <w:marLeft w:val="0"/>
          <w:marRight w:val="0"/>
          <w:marTop w:val="0"/>
          <w:marBottom w:val="225"/>
          <w:divBdr>
            <w:top w:val="none" w:sz="0" w:space="0" w:color="auto"/>
            <w:left w:val="none" w:sz="0" w:space="0" w:color="auto"/>
            <w:bottom w:val="none" w:sz="0" w:space="0" w:color="auto"/>
            <w:right w:val="none" w:sz="0" w:space="0" w:color="auto"/>
          </w:divBdr>
        </w:div>
        <w:div w:id="1970430164">
          <w:marLeft w:val="0"/>
          <w:marRight w:val="0"/>
          <w:marTop w:val="0"/>
          <w:marBottom w:val="225"/>
          <w:divBdr>
            <w:top w:val="none" w:sz="0" w:space="0" w:color="auto"/>
            <w:left w:val="none" w:sz="0" w:space="0" w:color="auto"/>
            <w:bottom w:val="none" w:sz="0" w:space="0" w:color="auto"/>
            <w:right w:val="none" w:sz="0" w:space="0" w:color="auto"/>
          </w:divBdr>
        </w:div>
        <w:div w:id="1226914014">
          <w:marLeft w:val="0"/>
          <w:marRight w:val="0"/>
          <w:marTop w:val="0"/>
          <w:marBottom w:val="225"/>
          <w:divBdr>
            <w:top w:val="none" w:sz="0" w:space="0" w:color="auto"/>
            <w:left w:val="none" w:sz="0" w:space="0" w:color="auto"/>
            <w:bottom w:val="none" w:sz="0" w:space="0" w:color="auto"/>
            <w:right w:val="none" w:sz="0" w:space="0" w:color="auto"/>
          </w:divBdr>
        </w:div>
        <w:div w:id="649286515">
          <w:marLeft w:val="0"/>
          <w:marRight w:val="0"/>
          <w:marTop w:val="0"/>
          <w:marBottom w:val="225"/>
          <w:divBdr>
            <w:top w:val="none" w:sz="0" w:space="0" w:color="auto"/>
            <w:left w:val="none" w:sz="0" w:space="0" w:color="auto"/>
            <w:bottom w:val="none" w:sz="0" w:space="0" w:color="auto"/>
            <w:right w:val="none" w:sz="0" w:space="0" w:color="auto"/>
          </w:divBdr>
        </w:div>
        <w:div w:id="2009943298">
          <w:marLeft w:val="0"/>
          <w:marRight w:val="0"/>
          <w:marTop w:val="0"/>
          <w:marBottom w:val="225"/>
          <w:divBdr>
            <w:top w:val="none" w:sz="0" w:space="0" w:color="auto"/>
            <w:left w:val="none" w:sz="0" w:space="0" w:color="auto"/>
            <w:bottom w:val="none" w:sz="0" w:space="0" w:color="auto"/>
            <w:right w:val="none" w:sz="0" w:space="0" w:color="auto"/>
          </w:divBdr>
        </w:div>
        <w:div w:id="1953323768">
          <w:marLeft w:val="0"/>
          <w:marRight w:val="0"/>
          <w:marTop w:val="0"/>
          <w:marBottom w:val="225"/>
          <w:divBdr>
            <w:top w:val="none" w:sz="0" w:space="0" w:color="auto"/>
            <w:left w:val="none" w:sz="0" w:space="0" w:color="auto"/>
            <w:bottom w:val="none" w:sz="0" w:space="0" w:color="auto"/>
            <w:right w:val="none" w:sz="0" w:space="0" w:color="auto"/>
          </w:divBdr>
        </w:div>
        <w:div w:id="297150485">
          <w:marLeft w:val="0"/>
          <w:marRight w:val="0"/>
          <w:marTop w:val="300"/>
          <w:marBottom w:val="180"/>
          <w:divBdr>
            <w:top w:val="none" w:sz="0" w:space="0" w:color="auto"/>
            <w:left w:val="none" w:sz="0" w:space="0" w:color="auto"/>
            <w:bottom w:val="none" w:sz="0" w:space="0" w:color="auto"/>
            <w:right w:val="none" w:sz="0" w:space="0" w:color="auto"/>
          </w:divBdr>
        </w:div>
        <w:div w:id="867252433">
          <w:marLeft w:val="0"/>
          <w:marRight w:val="0"/>
          <w:marTop w:val="0"/>
          <w:marBottom w:val="225"/>
          <w:divBdr>
            <w:top w:val="none" w:sz="0" w:space="0" w:color="auto"/>
            <w:left w:val="none" w:sz="0" w:space="0" w:color="auto"/>
            <w:bottom w:val="none" w:sz="0" w:space="0" w:color="auto"/>
            <w:right w:val="none" w:sz="0" w:space="0" w:color="auto"/>
          </w:divBdr>
        </w:div>
        <w:div w:id="1089615345">
          <w:marLeft w:val="0"/>
          <w:marRight w:val="0"/>
          <w:marTop w:val="0"/>
          <w:marBottom w:val="225"/>
          <w:divBdr>
            <w:top w:val="none" w:sz="0" w:space="0" w:color="auto"/>
            <w:left w:val="none" w:sz="0" w:space="0" w:color="auto"/>
            <w:bottom w:val="none" w:sz="0" w:space="0" w:color="auto"/>
            <w:right w:val="none" w:sz="0" w:space="0" w:color="auto"/>
          </w:divBdr>
        </w:div>
        <w:div w:id="1915430734">
          <w:marLeft w:val="0"/>
          <w:marRight w:val="0"/>
          <w:marTop w:val="0"/>
          <w:marBottom w:val="225"/>
          <w:divBdr>
            <w:top w:val="none" w:sz="0" w:space="0" w:color="auto"/>
            <w:left w:val="none" w:sz="0" w:space="0" w:color="auto"/>
            <w:bottom w:val="none" w:sz="0" w:space="0" w:color="auto"/>
            <w:right w:val="none" w:sz="0" w:space="0" w:color="auto"/>
          </w:divBdr>
        </w:div>
        <w:div w:id="1821313433">
          <w:marLeft w:val="0"/>
          <w:marRight w:val="0"/>
          <w:marTop w:val="0"/>
          <w:marBottom w:val="225"/>
          <w:divBdr>
            <w:top w:val="none" w:sz="0" w:space="0" w:color="auto"/>
            <w:left w:val="none" w:sz="0" w:space="0" w:color="auto"/>
            <w:bottom w:val="none" w:sz="0" w:space="0" w:color="auto"/>
            <w:right w:val="none" w:sz="0" w:space="0" w:color="auto"/>
          </w:divBdr>
        </w:div>
        <w:div w:id="1064838809">
          <w:marLeft w:val="0"/>
          <w:marRight w:val="0"/>
          <w:marTop w:val="0"/>
          <w:marBottom w:val="225"/>
          <w:divBdr>
            <w:top w:val="none" w:sz="0" w:space="0" w:color="auto"/>
            <w:left w:val="none" w:sz="0" w:space="0" w:color="auto"/>
            <w:bottom w:val="none" w:sz="0" w:space="0" w:color="auto"/>
            <w:right w:val="none" w:sz="0" w:space="0" w:color="auto"/>
          </w:divBdr>
        </w:div>
        <w:div w:id="1485200737">
          <w:marLeft w:val="0"/>
          <w:marRight w:val="0"/>
          <w:marTop w:val="0"/>
          <w:marBottom w:val="225"/>
          <w:divBdr>
            <w:top w:val="none" w:sz="0" w:space="0" w:color="auto"/>
            <w:left w:val="none" w:sz="0" w:space="0" w:color="auto"/>
            <w:bottom w:val="none" w:sz="0" w:space="0" w:color="auto"/>
            <w:right w:val="none" w:sz="0" w:space="0" w:color="auto"/>
          </w:divBdr>
        </w:div>
        <w:div w:id="51270242">
          <w:marLeft w:val="0"/>
          <w:marRight w:val="0"/>
          <w:marTop w:val="0"/>
          <w:marBottom w:val="225"/>
          <w:divBdr>
            <w:top w:val="none" w:sz="0" w:space="0" w:color="auto"/>
            <w:left w:val="none" w:sz="0" w:space="0" w:color="auto"/>
            <w:bottom w:val="none" w:sz="0" w:space="0" w:color="auto"/>
            <w:right w:val="none" w:sz="0" w:space="0" w:color="auto"/>
          </w:divBdr>
        </w:div>
        <w:div w:id="694579879">
          <w:marLeft w:val="0"/>
          <w:marRight w:val="0"/>
          <w:marTop w:val="0"/>
          <w:marBottom w:val="225"/>
          <w:divBdr>
            <w:top w:val="none" w:sz="0" w:space="0" w:color="auto"/>
            <w:left w:val="none" w:sz="0" w:space="0" w:color="auto"/>
            <w:bottom w:val="none" w:sz="0" w:space="0" w:color="auto"/>
            <w:right w:val="none" w:sz="0" w:space="0" w:color="auto"/>
          </w:divBdr>
        </w:div>
        <w:div w:id="404036114">
          <w:marLeft w:val="0"/>
          <w:marRight w:val="0"/>
          <w:marTop w:val="0"/>
          <w:marBottom w:val="225"/>
          <w:divBdr>
            <w:top w:val="none" w:sz="0" w:space="0" w:color="auto"/>
            <w:left w:val="none" w:sz="0" w:space="0" w:color="auto"/>
            <w:bottom w:val="none" w:sz="0" w:space="0" w:color="auto"/>
            <w:right w:val="none" w:sz="0" w:space="0" w:color="auto"/>
          </w:divBdr>
        </w:div>
        <w:div w:id="719981122">
          <w:marLeft w:val="0"/>
          <w:marRight w:val="0"/>
          <w:marTop w:val="0"/>
          <w:marBottom w:val="225"/>
          <w:divBdr>
            <w:top w:val="none" w:sz="0" w:space="0" w:color="auto"/>
            <w:left w:val="none" w:sz="0" w:space="0" w:color="auto"/>
            <w:bottom w:val="none" w:sz="0" w:space="0" w:color="auto"/>
            <w:right w:val="none" w:sz="0" w:space="0" w:color="auto"/>
          </w:divBdr>
        </w:div>
        <w:div w:id="336813504">
          <w:marLeft w:val="0"/>
          <w:marRight w:val="0"/>
          <w:marTop w:val="0"/>
          <w:marBottom w:val="225"/>
          <w:divBdr>
            <w:top w:val="none" w:sz="0" w:space="0" w:color="auto"/>
            <w:left w:val="none" w:sz="0" w:space="0" w:color="auto"/>
            <w:bottom w:val="none" w:sz="0" w:space="0" w:color="auto"/>
            <w:right w:val="none" w:sz="0" w:space="0" w:color="auto"/>
          </w:divBdr>
        </w:div>
        <w:div w:id="1143890333">
          <w:marLeft w:val="0"/>
          <w:marRight w:val="0"/>
          <w:marTop w:val="0"/>
          <w:marBottom w:val="225"/>
          <w:divBdr>
            <w:top w:val="none" w:sz="0" w:space="0" w:color="auto"/>
            <w:left w:val="none" w:sz="0" w:space="0" w:color="auto"/>
            <w:bottom w:val="none" w:sz="0" w:space="0" w:color="auto"/>
            <w:right w:val="none" w:sz="0" w:space="0" w:color="auto"/>
          </w:divBdr>
        </w:div>
        <w:div w:id="1613629751">
          <w:marLeft w:val="0"/>
          <w:marRight w:val="0"/>
          <w:marTop w:val="0"/>
          <w:marBottom w:val="225"/>
          <w:divBdr>
            <w:top w:val="none" w:sz="0" w:space="0" w:color="auto"/>
            <w:left w:val="none" w:sz="0" w:space="0" w:color="auto"/>
            <w:bottom w:val="none" w:sz="0" w:space="0" w:color="auto"/>
            <w:right w:val="none" w:sz="0" w:space="0" w:color="auto"/>
          </w:divBdr>
        </w:div>
        <w:div w:id="81801966">
          <w:marLeft w:val="0"/>
          <w:marRight w:val="0"/>
          <w:marTop w:val="0"/>
          <w:marBottom w:val="225"/>
          <w:divBdr>
            <w:top w:val="none" w:sz="0" w:space="0" w:color="auto"/>
            <w:left w:val="none" w:sz="0" w:space="0" w:color="auto"/>
            <w:bottom w:val="none" w:sz="0" w:space="0" w:color="auto"/>
            <w:right w:val="none" w:sz="0" w:space="0" w:color="auto"/>
          </w:divBdr>
        </w:div>
        <w:div w:id="1751853802">
          <w:marLeft w:val="0"/>
          <w:marRight w:val="0"/>
          <w:marTop w:val="0"/>
          <w:marBottom w:val="225"/>
          <w:divBdr>
            <w:top w:val="none" w:sz="0" w:space="0" w:color="auto"/>
            <w:left w:val="none" w:sz="0" w:space="0" w:color="auto"/>
            <w:bottom w:val="none" w:sz="0" w:space="0" w:color="auto"/>
            <w:right w:val="none" w:sz="0" w:space="0" w:color="auto"/>
          </w:divBdr>
        </w:div>
        <w:div w:id="1564102014">
          <w:marLeft w:val="0"/>
          <w:marRight w:val="0"/>
          <w:marTop w:val="0"/>
          <w:marBottom w:val="225"/>
          <w:divBdr>
            <w:top w:val="none" w:sz="0" w:space="0" w:color="auto"/>
            <w:left w:val="none" w:sz="0" w:space="0" w:color="auto"/>
            <w:bottom w:val="none" w:sz="0" w:space="0" w:color="auto"/>
            <w:right w:val="none" w:sz="0" w:space="0" w:color="auto"/>
          </w:divBdr>
        </w:div>
        <w:div w:id="161043150">
          <w:marLeft w:val="0"/>
          <w:marRight w:val="0"/>
          <w:marTop w:val="0"/>
          <w:marBottom w:val="225"/>
          <w:divBdr>
            <w:top w:val="none" w:sz="0" w:space="0" w:color="auto"/>
            <w:left w:val="none" w:sz="0" w:space="0" w:color="auto"/>
            <w:bottom w:val="none" w:sz="0" w:space="0" w:color="auto"/>
            <w:right w:val="none" w:sz="0" w:space="0" w:color="auto"/>
          </w:divBdr>
        </w:div>
        <w:div w:id="1310669354">
          <w:marLeft w:val="0"/>
          <w:marRight w:val="0"/>
          <w:marTop w:val="0"/>
          <w:marBottom w:val="225"/>
          <w:divBdr>
            <w:top w:val="none" w:sz="0" w:space="0" w:color="auto"/>
            <w:left w:val="none" w:sz="0" w:space="0" w:color="auto"/>
            <w:bottom w:val="none" w:sz="0" w:space="0" w:color="auto"/>
            <w:right w:val="none" w:sz="0" w:space="0" w:color="auto"/>
          </w:divBdr>
        </w:div>
        <w:div w:id="1707676124">
          <w:marLeft w:val="0"/>
          <w:marRight w:val="0"/>
          <w:marTop w:val="0"/>
          <w:marBottom w:val="225"/>
          <w:divBdr>
            <w:top w:val="none" w:sz="0" w:space="0" w:color="auto"/>
            <w:left w:val="none" w:sz="0" w:space="0" w:color="auto"/>
            <w:bottom w:val="none" w:sz="0" w:space="0" w:color="auto"/>
            <w:right w:val="none" w:sz="0" w:space="0" w:color="auto"/>
          </w:divBdr>
        </w:div>
        <w:div w:id="1016928627">
          <w:marLeft w:val="0"/>
          <w:marRight w:val="0"/>
          <w:marTop w:val="0"/>
          <w:marBottom w:val="225"/>
          <w:divBdr>
            <w:top w:val="none" w:sz="0" w:space="0" w:color="auto"/>
            <w:left w:val="none" w:sz="0" w:space="0" w:color="auto"/>
            <w:bottom w:val="none" w:sz="0" w:space="0" w:color="auto"/>
            <w:right w:val="none" w:sz="0" w:space="0" w:color="auto"/>
          </w:divBdr>
        </w:div>
        <w:div w:id="1900940258">
          <w:marLeft w:val="0"/>
          <w:marRight w:val="0"/>
          <w:marTop w:val="0"/>
          <w:marBottom w:val="225"/>
          <w:divBdr>
            <w:top w:val="none" w:sz="0" w:space="0" w:color="auto"/>
            <w:left w:val="none" w:sz="0" w:space="0" w:color="auto"/>
            <w:bottom w:val="none" w:sz="0" w:space="0" w:color="auto"/>
            <w:right w:val="none" w:sz="0" w:space="0" w:color="auto"/>
          </w:divBdr>
        </w:div>
        <w:div w:id="1581789397">
          <w:marLeft w:val="0"/>
          <w:marRight w:val="0"/>
          <w:marTop w:val="0"/>
          <w:marBottom w:val="225"/>
          <w:divBdr>
            <w:top w:val="none" w:sz="0" w:space="0" w:color="auto"/>
            <w:left w:val="none" w:sz="0" w:space="0" w:color="auto"/>
            <w:bottom w:val="none" w:sz="0" w:space="0" w:color="auto"/>
            <w:right w:val="none" w:sz="0" w:space="0" w:color="auto"/>
          </w:divBdr>
        </w:div>
        <w:div w:id="1785464188">
          <w:marLeft w:val="0"/>
          <w:marRight w:val="0"/>
          <w:marTop w:val="0"/>
          <w:marBottom w:val="225"/>
          <w:divBdr>
            <w:top w:val="none" w:sz="0" w:space="0" w:color="auto"/>
            <w:left w:val="none" w:sz="0" w:space="0" w:color="auto"/>
            <w:bottom w:val="none" w:sz="0" w:space="0" w:color="auto"/>
            <w:right w:val="none" w:sz="0" w:space="0" w:color="auto"/>
          </w:divBdr>
        </w:div>
        <w:div w:id="17781732">
          <w:marLeft w:val="0"/>
          <w:marRight w:val="0"/>
          <w:marTop w:val="0"/>
          <w:marBottom w:val="225"/>
          <w:divBdr>
            <w:top w:val="none" w:sz="0" w:space="0" w:color="auto"/>
            <w:left w:val="none" w:sz="0" w:space="0" w:color="auto"/>
            <w:bottom w:val="none" w:sz="0" w:space="0" w:color="auto"/>
            <w:right w:val="none" w:sz="0" w:space="0" w:color="auto"/>
          </w:divBdr>
        </w:div>
        <w:div w:id="62414550">
          <w:marLeft w:val="0"/>
          <w:marRight w:val="0"/>
          <w:marTop w:val="0"/>
          <w:marBottom w:val="225"/>
          <w:divBdr>
            <w:top w:val="none" w:sz="0" w:space="0" w:color="auto"/>
            <w:left w:val="none" w:sz="0" w:space="0" w:color="auto"/>
            <w:bottom w:val="none" w:sz="0" w:space="0" w:color="auto"/>
            <w:right w:val="none" w:sz="0" w:space="0" w:color="auto"/>
          </w:divBdr>
        </w:div>
        <w:div w:id="1611619895">
          <w:marLeft w:val="0"/>
          <w:marRight w:val="0"/>
          <w:marTop w:val="0"/>
          <w:marBottom w:val="225"/>
          <w:divBdr>
            <w:top w:val="none" w:sz="0" w:space="0" w:color="auto"/>
            <w:left w:val="none" w:sz="0" w:space="0" w:color="auto"/>
            <w:bottom w:val="none" w:sz="0" w:space="0" w:color="auto"/>
            <w:right w:val="none" w:sz="0" w:space="0" w:color="auto"/>
          </w:divBdr>
        </w:div>
        <w:div w:id="241791689">
          <w:marLeft w:val="0"/>
          <w:marRight w:val="0"/>
          <w:marTop w:val="0"/>
          <w:marBottom w:val="225"/>
          <w:divBdr>
            <w:top w:val="none" w:sz="0" w:space="0" w:color="auto"/>
            <w:left w:val="none" w:sz="0" w:space="0" w:color="auto"/>
            <w:bottom w:val="none" w:sz="0" w:space="0" w:color="auto"/>
            <w:right w:val="none" w:sz="0" w:space="0" w:color="auto"/>
          </w:divBdr>
        </w:div>
        <w:div w:id="1083143765">
          <w:marLeft w:val="0"/>
          <w:marRight w:val="0"/>
          <w:marTop w:val="0"/>
          <w:marBottom w:val="225"/>
          <w:divBdr>
            <w:top w:val="none" w:sz="0" w:space="0" w:color="auto"/>
            <w:left w:val="none" w:sz="0" w:space="0" w:color="auto"/>
            <w:bottom w:val="none" w:sz="0" w:space="0" w:color="auto"/>
            <w:right w:val="none" w:sz="0" w:space="0" w:color="auto"/>
          </w:divBdr>
        </w:div>
        <w:div w:id="1074939493">
          <w:marLeft w:val="0"/>
          <w:marRight w:val="0"/>
          <w:marTop w:val="0"/>
          <w:marBottom w:val="225"/>
          <w:divBdr>
            <w:top w:val="none" w:sz="0" w:space="0" w:color="auto"/>
            <w:left w:val="none" w:sz="0" w:space="0" w:color="auto"/>
            <w:bottom w:val="none" w:sz="0" w:space="0" w:color="auto"/>
            <w:right w:val="none" w:sz="0" w:space="0" w:color="auto"/>
          </w:divBdr>
        </w:div>
        <w:div w:id="1054893407">
          <w:marLeft w:val="0"/>
          <w:marRight w:val="0"/>
          <w:marTop w:val="0"/>
          <w:marBottom w:val="225"/>
          <w:divBdr>
            <w:top w:val="none" w:sz="0" w:space="0" w:color="auto"/>
            <w:left w:val="none" w:sz="0" w:space="0" w:color="auto"/>
            <w:bottom w:val="none" w:sz="0" w:space="0" w:color="auto"/>
            <w:right w:val="none" w:sz="0" w:space="0" w:color="auto"/>
          </w:divBdr>
        </w:div>
        <w:div w:id="156968317">
          <w:marLeft w:val="0"/>
          <w:marRight w:val="0"/>
          <w:marTop w:val="0"/>
          <w:marBottom w:val="225"/>
          <w:divBdr>
            <w:top w:val="none" w:sz="0" w:space="0" w:color="auto"/>
            <w:left w:val="none" w:sz="0" w:space="0" w:color="auto"/>
            <w:bottom w:val="none" w:sz="0" w:space="0" w:color="auto"/>
            <w:right w:val="none" w:sz="0" w:space="0" w:color="auto"/>
          </w:divBdr>
        </w:div>
        <w:div w:id="1240099654">
          <w:marLeft w:val="0"/>
          <w:marRight w:val="0"/>
          <w:marTop w:val="0"/>
          <w:marBottom w:val="225"/>
          <w:divBdr>
            <w:top w:val="none" w:sz="0" w:space="0" w:color="auto"/>
            <w:left w:val="none" w:sz="0" w:space="0" w:color="auto"/>
            <w:bottom w:val="none" w:sz="0" w:space="0" w:color="auto"/>
            <w:right w:val="none" w:sz="0" w:space="0" w:color="auto"/>
          </w:divBdr>
        </w:div>
        <w:div w:id="2129153147">
          <w:marLeft w:val="0"/>
          <w:marRight w:val="0"/>
          <w:marTop w:val="0"/>
          <w:marBottom w:val="225"/>
          <w:divBdr>
            <w:top w:val="none" w:sz="0" w:space="0" w:color="auto"/>
            <w:left w:val="none" w:sz="0" w:space="0" w:color="auto"/>
            <w:bottom w:val="none" w:sz="0" w:space="0" w:color="auto"/>
            <w:right w:val="none" w:sz="0" w:space="0" w:color="auto"/>
          </w:divBdr>
        </w:div>
        <w:div w:id="381752078">
          <w:marLeft w:val="0"/>
          <w:marRight w:val="0"/>
          <w:marTop w:val="0"/>
          <w:marBottom w:val="225"/>
          <w:divBdr>
            <w:top w:val="none" w:sz="0" w:space="0" w:color="auto"/>
            <w:left w:val="none" w:sz="0" w:space="0" w:color="auto"/>
            <w:bottom w:val="none" w:sz="0" w:space="0" w:color="auto"/>
            <w:right w:val="none" w:sz="0" w:space="0" w:color="auto"/>
          </w:divBdr>
        </w:div>
        <w:div w:id="249315825">
          <w:marLeft w:val="0"/>
          <w:marRight w:val="0"/>
          <w:marTop w:val="0"/>
          <w:marBottom w:val="225"/>
          <w:divBdr>
            <w:top w:val="none" w:sz="0" w:space="0" w:color="auto"/>
            <w:left w:val="none" w:sz="0" w:space="0" w:color="auto"/>
            <w:bottom w:val="none" w:sz="0" w:space="0" w:color="auto"/>
            <w:right w:val="none" w:sz="0" w:space="0" w:color="auto"/>
          </w:divBdr>
        </w:div>
        <w:div w:id="1141919817">
          <w:marLeft w:val="0"/>
          <w:marRight w:val="0"/>
          <w:marTop w:val="0"/>
          <w:marBottom w:val="225"/>
          <w:divBdr>
            <w:top w:val="none" w:sz="0" w:space="0" w:color="auto"/>
            <w:left w:val="none" w:sz="0" w:space="0" w:color="auto"/>
            <w:bottom w:val="none" w:sz="0" w:space="0" w:color="auto"/>
            <w:right w:val="none" w:sz="0" w:space="0" w:color="auto"/>
          </w:divBdr>
        </w:div>
        <w:div w:id="525676860">
          <w:marLeft w:val="0"/>
          <w:marRight w:val="0"/>
          <w:marTop w:val="0"/>
          <w:marBottom w:val="225"/>
          <w:divBdr>
            <w:top w:val="none" w:sz="0" w:space="0" w:color="auto"/>
            <w:left w:val="none" w:sz="0" w:space="0" w:color="auto"/>
            <w:bottom w:val="none" w:sz="0" w:space="0" w:color="auto"/>
            <w:right w:val="none" w:sz="0" w:space="0" w:color="auto"/>
          </w:divBdr>
        </w:div>
        <w:div w:id="1854028023">
          <w:marLeft w:val="0"/>
          <w:marRight w:val="0"/>
          <w:marTop w:val="0"/>
          <w:marBottom w:val="225"/>
          <w:divBdr>
            <w:top w:val="none" w:sz="0" w:space="0" w:color="auto"/>
            <w:left w:val="none" w:sz="0" w:space="0" w:color="auto"/>
            <w:bottom w:val="none" w:sz="0" w:space="0" w:color="auto"/>
            <w:right w:val="none" w:sz="0" w:space="0" w:color="auto"/>
          </w:divBdr>
        </w:div>
        <w:div w:id="1716539401">
          <w:marLeft w:val="0"/>
          <w:marRight w:val="0"/>
          <w:marTop w:val="0"/>
          <w:marBottom w:val="225"/>
          <w:divBdr>
            <w:top w:val="none" w:sz="0" w:space="0" w:color="auto"/>
            <w:left w:val="none" w:sz="0" w:space="0" w:color="auto"/>
            <w:bottom w:val="none" w:sz="0" w:space="0" w:color="auto"/>
            <w:right w:val="none" w:sz="0" w:space="0" w:color="auto"/>
          </w:divBdr>
        </w:div>
        <w:div w:id="409010399">
          <w:marLeft w:val="0"/>
          <w:marRight w:val="0"/>
          <w:marTop w:val="0"/>
          <w:marBottom w:val="225"/>
          <w:divBdr>
            <w:top w:val="none" w:sz="0" w:space="0" w:color="auto"/>
            <w:left w:val="none" w:sz="0" w:space="0" w:color="auto"/>
            <w:bottom w:val="none" w:sz="0" w:space="0" w:color="auto"/>
            <w:right w:val="none" w:sz="0" w:space="0" w:color="auto"/>
          </w:divBdr>
        </w:div>
        <w:div w:id="2076081367">
          <w:marLeft w:val="0"/>
          <w:marRight w:val="0"/>
          <w:marTop w:val="300"/>
          <w:marBottom w:val="180"/>
          <w:divBdr>
            <w:top w:val="none" w:sz="0" w:space="0" w:color="auto"/>
            <w:left w:val="none" w:sz="0" w:space="0" w:color="auto"/>
            <w:bottom w:val="none" w:sz="0" w:space="0" w:color="auto"/>
            <w:right w:val="none" w:sz="0" w:space="0" w:color="auto"/>
          </w:divBdr>
        </w:div>
        <w:div w:id="1978340908">
          <w:marLeft w:val="0"/>
          <w:marRight w:val="0"/>
          <w:marTop w:val="0"/>
          <w:marBottom w:val="225"/>
          <w:divBdr>
            <w:top w:val="none" w:sz="0" w:space="0" w:color="auto"/>
            <w:left w:val="none" w:sz="0" w:space="0" w:color="auto"/>
            <w:bottom w:val="none" w:sz="0" w:space="0" w:color="auto"/>
            <w:right w:val="none" w:sz="0" w:space="0" w:color="auto"/>
          </w:divBdr>
        </w:div>
        <w:div w:id="330568553">
          <w:marLeft w:val="0"/>
          <w:marRight w:val="0"/>
          <w:marTop w:val="0"/>
          <w:marBottom w:val="225"/>
          <w:divBdr>
            <w:top w:val="none" w:sz="0" w:space="0" w:color="auto"/>
            <w:left w:val="none" w:sz="0" w:space="0" w:color="auto"/>
            <w:bottom w:val="none" w:sz="0" w:space="0" w:color="auto"/>
            <w:right w:val="none" w:sz="0" w:space="0" w:color="auto"/>
          </w:divBdr>
        </w:div>
        <w:div w:id="1064841768">
          <w:marLeft w:val="0"/>
          <w:marRight w:val="0"/>
          <w:marTop w:val="0"/>
          <w:marBottom w:val="225"/>
          <w:divBdr>
            <w:top w:val="none" w:sz="0" w:space="0" w:color="auto"/>
            <w:left w:val="none" w:sz="0" w:space="0" w:color="auto"/>
            <w:bottom w:val="none" w:sz="0" w:space="0" w:color="auto"/>
            <w:right w:val="none" w:sz="0" w:space="0" w:color="auto"/>
          </w:divBdr>
        </w:div>
        <w:div w:id="1227717536">
          <w:marLeft w:val="0"/>
          <w:marRight w:val="0"/>
          <w:marTop w:val="0"/>
          <w:marBottom w:val="225"/>
          <w:divBdr>
            <w:top w:val="none" w:sz="0" w:space="0" w:color="auto"/>
            <w:left w:val="none" w:sz="0" w:space="0" w:color="auto"/>
            <w:bottom w:val="none" w:sz="0" w:space="0" w:color="auto"/>
            <w:right w:val="none" w:sz="0" w:space="0" w:color="auto"/>
          </w:divBdr>
        </w:div>
        <w:div w:id="1254827006">
          <w:marLeft w:val="0"/>
          <w:marRight w:val="0"/>
          <w:marTop w:val="0"/>
          <w:marBottom w:val="225"/>
          <w:divBdr>
            <w:top w:val="none" w:sz="0" w:space="0" w:color="auto"/>
            <w:left w:val="none" w:sz="0" w:space="0" w:color="auto"/>
            <w:bottom w:val="none" w:sz="0" w:space="0" w:color="auto"/>
            <w:right w:val="none" w:sz="0" w:space="0" w:color="auto"/>
          </w:divBdr>
        </w:div>
        <w:div w:id="1240209843">
          <w:marLeft w:val="0"/>
          <w:marRight w:val="0"/>
          <w:marTop w:val="0"/>
          <w:marBottom w:val="225"/>
          <w:divBdr>
            <w:top w:val="none" w:sz="0" w:space="0" w:color="auto"/>
            <w:left w:val="none" w:sz="0" w:space="0" w:color="auto"/>
            <w:bottom w:val="none" w:sz="0" w:space="0" w:color="auto"/>
            <w:right w:val="none" w:sz="0" w:space="0" w:color="auto"/>
          </w:divBdr>
        </w:div>
        <w:div w:id="67575737">
          <w:marLeft w:val="0"/>
          <w:marRight w:val="0"/>
          <w:marTop w:val="0"/>
          <w:marBottom w:val="225"/>
          <w:divBdr>
            <w:top w:val="none" w:sz="0" w:space="0" w:color="auto"/>
            <w:left w:val="none" w:sz="0" w:space="0" w:color="auto"/>
            <w:bottom w:val="none" w:sz="0" w:space="0" w:color="auto"/>
            <w:right w:val="none" w:sz="0" w:space="0" w:color="auto"/>
          </w:divBdr>
        </w:div>
        <w:div w:id="477259302">
          <w:marLeft w:val="0"/>
          <w:marRight w:val="0"/>
          <w:marTop w:val="0"/>
          <w:marBottom w:val="225"/>
          <w:divBdr>
            <w:top w:val="none" w:sz="0" w:space="0" w:color="auto"/>
            <w:left w:val="none" w:sz="0" w:space="0" w:color="auto"/>
            <w:bottom w:val="none" w:sz="0" w:space="0" w:color="auto"/>
            <w:right w:val="none" w:sz="0" w:space="0" w:color="auto"/>
          </w:divBdr>
        </w:div>
        <w:div w:id="1479492640">
          <w:marLeft w:val="0"/>
          <w:marRight w:val="0"/>
          <w:marTop w:val="0"/>
          <w:marBottom w:val="225"/>
          <w:divBdr>
            <w:top w:val="none" w:sz="0" w:space="0" w:color="auto"/>
            <w:left w:val="none" w:sz="0" w:space="0" w:color="auto"/>
            <w:bottom w:val="none" w:sz="0" w:space="0" w:color="auto"/>
            <w:right w:val="none" w:sz="0" w:space="0" w:color="auto"/>
          </w:divBdr>
        </w:div>
        <w:div w:id="517696811">
          <w:marLeft w:val="0"/>
          <w:marRight w:val="0"/>
          <w:marTop w:val="0"/>
          <w:marBottom w:val="225"/>
          <w:divBdr>
            <w:top w:val="none" w:sz="0" w:space="0" w:color="auto"/>
            <w:left w:val="none" w:sz="0" w:space="0" w:color="auto"/>
            <w:bottom w:val="none" w:sz="0" w:space="0" w:color="auto"/>
            <w:right w:val="none" w:sz="0" w:space="0" w:color="auto"/>
          </w:divBdr>
        </w:div>
        <w:div w:id="617838652">
          <w:marLeft w:val="0"/>
          <w:marRight w:val="0"/>
          <w:marTop w:val="0"/>
          <w:marBottom w:val="225"/>
          <w:divBdr>
            <w:top w:val="none" w:sz="0" w:space="0" w:color="auto"/>
            <w:left w:val="none" w:sz="0" w:space="0" w:color="auto"/>
            <w:bottom w:val="none" w:sz="0" w:space="0" w:color="auto"/>
            <w:right w:val="none" w:sz="0" w:space="0" w:color="auto"/>
          </w:divBdr>
        </w:div>
        <w:div w:id="1054936158">
          <w:marLeft w:val="0"/>
          <w:marRight w:val="0"/>
          <w:marTop w:val="0"/>
          <w:marBottom w:val="225"/>
          <w:divBdr>
            <w:top w:val="none" w:sz="0" w:space="0" w:color="auto"/>
            <w:left w:val="none" w:sz="0" w:space="0" w:color="auto"/>
            <w:bottom w:val="none" w:sz="0" w:space="0" w:color="auto"/>
            <w:right w:val="none" w:sz="0" w:space="0" w:color="auto"/>
          </w:divBdr>
        </w:div>
        <w:div w:id="1817186197">
          <w:marLeft w:val="0"/>
          <w:marRight w:val="0"/>
          <w:marTop w:val="0"/>
          <w:marBottom w:val="225"/>
          <w:divBdr>
            <w:top w:val="none" w:sz="0" w:space="0" w:color="auto"/>
            <w:left w:val="none" w:sz="0" w:space="0" w:color="auto"/>
            <w:bottom w:val="none" w:sz="0" w:space="0" w:color="auto"/>
            <w:right w:val="none" w:sz="0" w:space="0" w:color="auto"/>
          </w:divBdr>
        </w:div>
        <w:div w:id="1143229829">
          <w:marLeft w:val="0"/>
          <w:marRight w:val="0"/>
          <w:marTop w:val="300"/>
          <w:marBottom w:val="180"/>
          <w:divBdr>
            <w:top w:val="none" w:sz="0" w:space="0" w:color="auto"/>
            <w:left w:val="none" w:sz="0" w:space="0" w:color="auto"/>
            <w:bottom w:val="none" w:sz="0" w:space="0" w:color="auto"/>
            <w:right w:val="none" w:sz="0" w:space="0" w:color="auto"/>
          </w:divBdr>
        </w:div>
        <w:div w:id="119810548">
          <w:marLeft w:val="0"/>
          <w:marRight w:val="0"/>
          <w:marTop w:val="0"/>
          <w:marBottom w:val="225"/>
          <w:divBdr>
            <w:top w:val="none" w:sz="0" w:space="0" w:color="auto"/>
            <w:left w:val="none" w:sz="0" w:space="0" w:color="auto"/>
            <w:bottom w:val="none" w:sz="0" w:space="0" w:color="auto"/>
            <w:right w:val="none" w:sz="0" w:space="0" w:color="auto"/>
          </w:divBdr>
        </w:div>
        <w:div w:id="2144155272">
          <w:marLeft w:val="0"/>
          <w:marRight w:val="0"/>
          <w:marTop w:val="0"/>
          <w:marBottom w:val="225"/>
          <w:divBdr>
            <w:top w:val="none" w:sz="0" w:space="0" w:color="auto"/>
            <w:left w:val="none" w:sz="0" w:space="0" w:color="auto"/>
            <w:bottom w:val="none" w:sz="0" w:space="0" w:color="auto"/>
            <w:right w:val="none" w:sz="0" w:space="0" w:color="auto"/>
          </w:divBdr>
        </w:div>
        <w:div w:id="564073066">
          <w:marLeft w:val="0"/>
          <w:marRight w:val="0"/>
          <w:marTop w:val="0"/>
          <w:marBottom w:val="225"/>
          <w:divBdr>
            <w:top w:val="none" w:sz="0" w:space="0" w:color="auto"/>
            <w:left w:val="none" w:sz="0" w:space="0" w:color="auto"/>
            <w:bottom w:val="none" w:sz="0" w:space="0" w:color="auto"/>
            <w:right w:val="none" w:sz="0" w:space="0" w:color="auto"/>
          </w:divBdr>
        </w:div>
        <w:div w:id="1888637421">
          <w:marLeft w:val="0"/>
          <w:marRight w:val="0"/>
          <w:marTop w:val="300"/>
          <w:marBottom w:val="180"/>
          <w:divBdr>
            <w:top w:val="none" w:sz="0" w:space="0" w:color="auto"/>
            <w:left w:val="none" w:sz="0" w:space="0" w:color="auto"/>
            <w:bottom w:val="none" w:sz="0" w:space="0" w:color="auto"/>
            <w:right w:val="none" w:sz="0" w:space="0" w:color="auto"/>
          </w:divBdr>
        </w:div>
        <w:div w:id="295840689">
          <w:marLeft w:val="0"/>
          <w:marRight w:val="0"/>
          <w:marTop w:val="0"/>
          <w:marBottom w:val="225"/>
          <w:divBdr>
            <w:top w:val="none" w:sz="0" w:space="0" w:color="auto"/>
            <w:left w:val="none" w:sz="0" w:space="0" w:color="auto"/>
            <w:bottom w:val="none" w:sz="0" w:space="0" w:color="auto"/>
            <w:right w:val="none" w:sz="0" w:space="0" w:color="auto"/>
          </w:divBdr>
        </w:div>
        <w:div w:id="770858387">
          <w:marLeft w:val="0"/>
          <w:marRight w:val="0"/>
          <w:marTop w:val="0"/>
          <w:marBottom w:val="225"/>
          <w:divBdr>
            <w:top w:val="none" w:sz="0" w:space="0" w:color="auto"/>
            <w:left w:val="none" w:sz="0" w:space="0" w:color="auto"/>
            <w:bottom w:val="none" w:sz="0" w:space="0" w:color="auto"/>
            <w:right w:val="none" w:sz="0" w:space="0" w:color="auto"/>
          </w:divBdr>
        </w:div>
        <w:div w:id="1841774565">
          <w:marLeft w:val="0"/>
          <w:marRight w:val="0"/>
          <w:marTop w:val="0"/>
          <w:marBottom w:val="225"/>
          <w:divBdr>
            <w:top w:val="none" w:sz="0" w:space="0" w:color="auto"/>
            <w:left w:val="none" w:sz="0" w:space="0" w:color="auto"/>
            <w:bottom w:val="none" w:sz="0" w:space="0" w:color="auto"/>
            <w:right w:val="none" w:sz="0" w:space="0" w:color="auto"/>
          </w:divBdr>
        </w:div>
        <w:div w:id="1365712853">
          <w:marLeft w:val="0"/>
          <w:marRight w:val="0"/>
          <w:marTop w:val="0"/>
          <w:marBottom w:val="225"/>
          <w:divBdr>
            <w:top w:val="none" w:sz="0" w:space="0" w:color="auto"/>
            <w:left w:val="none" w:sz="0" w:space="0" w:color="auto"/>
            <w:bottom w:val="none" w:sz="0" w:space="0" w:color="auto"/>
            <w:right w:val="none" w:sz="0" w:space="0" w:color="auto"/>
          </w:divBdr>
        </w:div>
        <w:div w:id="1117025813">
          <w:marLeft w:val="0"/>
          <w:marRight w:val="0"/>
          <w:marTop w:val="0"/>
          <w:marBottom w:val="225"/>
          <w:divBdr>
            <w:top w:val="none" w:sz="0" w:space="0" w:color="auto"/>
            <w:left w:val="none" w:sz="0" w:space="0" w:color="auto"/>
            <w:bottom w:val="none" w:sz="0" w:space="0" w:color="auto"/>
            <w:right w:val="none" w:sz="0" w:space="0" w:color="auto"/>
          </w:divBdr>
        </w:div>
        <w:div w:id="483933399">
          <w:marLeft w:val="0"/>
          <w:marRight w:val="0"/>
          <w:marTop w:val="0"/>
          <w:marBottom w:val="225"/>
          <w:divBdr>
            <w:top w:val="none" w:sz="0" w:space="0" w:color="auto"/>
            <w:left w:val="none" w:sz="0" w:space="0" w:color="auto"/>
            <w:bottom w:val="none" w:sz="0" w:space="0" w:color="auto"/>
            <w:right w:val="none" w:sz="0" w:space="0" w:color="auto"/>
          </w:divBdr>
        </w:div>
      </w:divsChild>
    </w:div>
    <w:div w:id="631328118">
      <w:bodyDiv w:val="1"/>
      <w:marLeft w:val="0"/>
      <w:marRight w:val="0"/>
      <w:marTop w:val="100"/>
      <w:marBottom w:val="100"/>
      <w:divBdr>
        <w:top w:val="none" w:sz="0" w:space="0" w:color="auto"/>
        <w:left w:val="none" w:sz="0" w:space="0" w:color="auto"/>
        <w:bottom w:val="none" w:sz="0" w:space="0" w:color="auto"/>
        <w:right w:val="none" w:sz="0" w:space="0" w:color="auto"/>
      </w:divBdr>
      <w:divsChild>
        <w:div w:id="696345384">
          <w:marLeft w:val="0"/>
          <w:marRight w:val="0"/>
          <w:marTop w:val="100"/>
          <w:marBottom w:val="100"/>
          <w:divBdr>
            <w:top w:val="none" w:sz="0" w:space="0" w:color="auto"/>
            <w:left w:val="none" w:sz="0" w:space="0" w:color="auto"/>
            <w:bottom w:val="none" w:sz="0" w:space="0" w:color="auto"/>
            <w:right w:val="none" w:sz="0" w:space="0" w:color="auto"/>
          </w:divBdr>
          <w:divsChild>
            <w:div w:id="1391683939">
              <w:marLeft w:val="0"/>
              <w:marRight w:val="0"/>
              <w:marTop w:val="0"/>
              <w:marBottom w:val="0"/>
              <w:divBdr>
                <w:top w:val="single" w:sz="6" w:space="0" w:color="CCCCCC"/>
                <w:left w:val="single" w:sz="6" w:space="0" w:color="CCCCCC"/>
                <w:bottom w:val="single" w:sz="6" w:space="0" w:color="CCCCCC"/>
                <w:right w:val="single" w:sz="6" w:space="0" w:color="CCCCCC"/>
              </w:divBdr>
              <w:divsChild>
                <w:div w:id="404232122">
                  <w:marLeft w:val="0"/>
                  <w:marRight w:val="0"/>
                  <w:marTop w:val="450"/>
                  <w:marBottom w:val="450"/>
                  <w:divBdr>
                    <w:top w:val="none" w:sz="0" w:space="0" w:color="auto"/>
                    <w:left w:val="none" w:sz="0" w:space="0" w:color="auto"/>
                    <w:bottom w:val="none" w:sz="0" w:space="0" w:color="auto"/>
                    <w:right w:val="none" w:sz="0" w:space="0" w:color="auto"/>
                  </w:divBdr>
                </w:div>
                <w:div w:id="1284994406">
                  <w:marLeft w:val="0"/>
                  <w:marRight w:val="0"/>
                  <w:marTop w:val="0"/>
                  <w:marBottom w:val="0"/>
                  <w:divBdr>
                    <w:top w:val="none" w:sz="0" w:space="0" w:color="auto"/>
                    <w:left w:val="none" w:sz="0" w:space="0" w:color="auto"/>
                    <w:bottom w:val="none" w:sz="0" w:space="0" w:color="auto"/>
                    <w:right w:val="none" w:sz="0" w:space="0" w:color="auto"/>
                  </w:divBdr>
                </w:div>
                <w:div w:id="1881042804">
                  <w:marLeft w:val="0"/>
                  <w:marRight w:val="0"/>
                  <w:marTop w:val="0"/>
                  <w:marBottom w:val="0"/>
                  <w:divBdr>
                    <w:top w:val="none" w:sz="0" w:space="0" w:color="auto"/>
                    <w:left w:val="none" w:sz="0" w:space="0" w:color="auto"/>
                    <w:bottom w:val="none" w:sz="0" w:space="0" w:color="auto"/>
                    <w:right w:val="none" w:sz="0" w:space="0" w:color="auto"/>
                  </w:divBdr>
                </w:div>
                <w:div w:id="36957022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927838836">
          <w:marLeft w:val="0"/>
          <w:marRight w:val="0"/>
          <w:marTop w:val="720"/>
          <w:marBottom w:val="0"/>
          <w:divBdr>
            <w:top w:val="none" w:sz="0" w:space="0" w:color="auto"/>
            <w:left w:val="none" w:sz="0" w:space="0" w:color="auto"/>
            <w:bottom w:val="none" w:sz="0" w:space="0" w:color="auto"/>
            <w:right w:val="none" w:sz="0" w:space="0" w:color="auto"/>
          </w:divBdr>
          <w:divsChild>
            <w:div w:id="1009060617">
              <w:marLeft w:val="0"/>
              <w:marRight w:val="0"/>
              <w:marTop w:val="0"/>
              <w:marBottom w:val="0"/>
              <w:divBdr>
                <w:top w:val="none" w:sz="0" w:space="0" w:color="auto"/>
                <w:left w:val="none" w:sz="0" w:space="0" w:color="auto"/>
                <w:bottom w:val="none" w:sz="0" w:space="0" w:color="auto"/>
                <w:right w:val="none" w:sz="0" w:space="0" w:color="auto"/>
              </w:divBdr>
              <w:divsChild>
                <w:div w:id="853764564">
                  <w:marLeft w:val="0"/>
                  <w:marRight w:val="0"/>
                  <w:marTop w:val="0"/>
                  <w:marBottom w:val="0"/>
                  <w:divBdr>
                    <w:top w:val="none" w:sz="0" w:space="0" w:color="auto"/>
                    <w:left w:val="none" w:sz="0" w:space="0" w:color="auto"/>
                    <w:bottom w:val="none" w:sz="0" w:space="0" w:color="auto"/>
                    <w:right w:val="none" w:sz="0" w:space="0" w:color="auto"/>
                  </w:divBdr>
                  <w:divsChild>
                    <w:div w:id="1817718241">
                      <w:marLeft w:val="0"/>
                      <w:marRight w:val="0"/>
                      <w:marTop w:val="0"/>
                      <w:marBottom w:val="0"/>
                      <w:divBdr>
                        <w:top w:val="single" w:sz="12" w:space="0" w:color="0068B7"/>
                        <w:left w:val="none" w:sz="0" w:space="0" w:color="auto"/>
                        <w:bottom w:val="none" w:sz="0" w:space="0" w:color="auto"/>
                        <w:right w:val="none" w:sz="0" w:space="0" w:color="auto"/>
                      </w:divBdr>
                      <w:divsChild>
                        <w:div w:id="441389124">
                          <w:marLeft w:val="0"/>
                          <w:marRight w:val="0"/>
                          <w:marTop w:val="0"/>
                          <w:marBottom w:val="0"/>
                          <w:divBdr>
                            <w:top w:val="none" w:sz="0" w:space="0" w:color="auto"/>
                            <w:left w:val="none" w:sz="0" w:space="0" w:color="auto"/>
                            <w:bottom w:val="none" w:sz="0" w:space="0" w:color="auto"/>
                            <w:right w:val="none" w:sz="0" w:space="0" w:color="auto"/>
                          </w:divBdr>
                          <w:divsChild>
                            <w:div w:id="507597457">
                              <w:marLeft w:val="0"/>
                              <w:marRight w:val="0"/>
                              <w:marTop w:val="0"/>
                              <w:marBottom w:val="0"/>
                              <w:divBdr>
                                <w:top w:val="none" w:sz="0" w:space="0" w:color="auto"/>
                                <w:left w:val="none" w:sz="0" w:space="0" w:color="auto"/>
                                <w:bottom w:val="none" w:sz="0" w:space="0" w:color="auto"/>
                                <w:right w:val="none" w:sz="0" w:space="0" w:color="auto"/>
                              </w:divBdr>
                            </w:div>
                          </w:divsChild>
                        </w:div>
                        <w:div w:id="39403314">
                          <w:marLeft w:val="0"/>
                          <w:marRight w:val="0"/>
                          <w:marTop w:val="0"/>
                          <w:marBottom w:val="0"/>
                          <w:divBdr>
                            <w:top w:val="none" w:sz="0" w:space="0" w:color="auto"/>
                            <w:left w:val="none" w:sz="0" w:space="0" w:color="auto"/>
                            <w:bottom w:val="none" w:sz="0" w:space="0" w:color="auto"/>
                            <w:right w:val="none" w:sz="0" w:space="0" w:color="auto"/>
                          </w:divBdr>
                          <w:divsChild>
                            <w:div w:id="105656797">
                              <w:marLeft w:val="0"/>
                              <w:marRight w:val="0"/>
                              <w:marTop w:val="0"/>
                              <w:marBottom w:val="0"/>
                              <w:divBdr>
                                <w:top w:val="none" w:sz="0" w:space="0" w:color="auto"/>
                                <w:left w:val="none" w:sz="0" w:space="0" w:color="auto"/>
                                <w:bottom w:val="none" w:sz="0" w:space="0" w:color="auto"/>
                                <w:right w:val="none" w:sz="0" w:space="0" w:color="auto"/>
                              </w:divBdr>
                            </w:div>
                          </w:divsChild>
                        </w:div>
                        <w:div w:id="433288808">
                          <w:marLeft w:val="0"/>
                          <w:marRight w:val="0"/>
                          <w:marTop w:val="0"/>
                          <w:marBottom w:val="0"/>
                          <w:divBdr>
                            <w:top w:val="none" w:sz="0" w:space="0" w:color="auto"/>
                            <w:left w:val="none" w:sz="0" w:space="0" w:color="auto"/>
                            <w:bottom w:val="none" w:sz="0" w:space="0" w:color="auto"/>
                            <w:right w:val="none" w:sz="0" w:space="0" w:color="auto"/>
                          </w:divBdr>
                          <w:divsChild>
                            <w:div w:id="153836668">
                              <w:marLeft w:val="0"/>
                              <w:marRight w:val="0"/>
                              <w:marTop w:val="0"/>
                              <w:marBottom w:val="0"/>
                              <w:divBdr>
                                <w:top w:val="none" w:sz="0" w:space="0" w:color="auto"/>
                                <w:left w:val="none" w:sz="0" w:space="0" w:color="auto"/>
                                <w:bottom w:val="none" w:sz="0" w:space="0" w:color="auto"/>
                                <w:right w:val="none" w:sz="0" w:space="0" w:color="auto"/>
                              </w:divBdr>
                            </w:div>
                          </w:divsChild>
                        </w:div>
                        <w:div w:id="1632780822">
                          <w:marLeft w:val="0"/>
                          <w:marRight w:val="0"/>
                          <w:marTop w:val="0"/>
                          <w:marBottom w:val="0"/>
                          <w:divBdr>
                            <w:top w:val="none" w:sz="0" w:space="0" w:color="auto"/>
                            <w:left w:val="none" w:sz="0" w:space="0" w:color="auto"/>
                            <w:bottom w:val="none" w:sz="0" w:space="0" w:color="auto"/>
                            <w:right w:val="none" w:sz="0" w:space="0" w:color="auto"/>
                          </w:divBdr>
                          <w:divsChild>
                            <w:div w:id="4778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34435">
                  <w:marLeft w:val="0"/>
                  <w:marRight w:val="0"/>
                  <w:marTop w:val="0"/>
                  <w:marBottom w:val="0"/>
                  <w:divBdr>
                    <w:top w:val="none" w:sz="0" w:space="0" w:color="auto"/>
                    <w:left w:val="none" w:sz="0" w:space="0" w:color="auto"/>
                    <w:bottom w:val="single" w:sz="6" w:space="0" w:color="DBDBDB"/>
                    <w:right w:val="none" w:sz="0" w:space="0" w:color="auto"/>
                  </w:divBdr>
                </w:div>
              </w:divsChild>
            </w:div>
            <w:div w:id="436020526">
              <w:marLeft w:val="0"/>
              <w:marRight w:val="0"/>
              <w:marTop w:val="0"/>
              <w:marBottom w:val="0"/>
              <w:divBdr>
                <w:top w:val="none" w:sz="0" w:space="0" w:color="auto"/>
                <w:left w:val="none" w:sz="0" w:space="0" w:color="auto"/>
                <w:bottom w:val="none" w:sz="0" w:space="0" w:color="auto"/>
                <w:right w:val="none" w:sz="0" w:space="0" w:color="auto"/>
              </w:divBdr>
              <w:divsChild>
                <w:div w:id="1751845889">
                  <w:marLeft w:val="0"/>
                  <w:marRight w:val="0"/>
                  <w:marTop w:val="0"/>
                  <w:marBottom w:val="0"/>
                  <w:divBdr>
                    <w:top w:val="none" w:sz="0" w:space="0" w:color="auto"/>
                    <w:left w:val="none" w:sz="0" w:space="0" w:color="auto"/>
                    <w:bottom w:val="none" w:sz="0" w:space="0" w:color="auto"/>
                    <w:right w:val="none" w:sz="0" w:space="0" w:color="auto"/>
                  </w:divBdr>
                  <w:divsChild>
                    <w:div w:id="18125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5232">
      <w:bodyDiv w:val="1"/>
      <w:marLeft w:val="0"/>
      <w:marRight w:val="0"/>
      <w:marTop w:val="0"/>
      <w:marBottom w:val="0"/>
      <w:divBdr>
        <w:top w:val="none" w:sz="0" w:space="0" w:color="auto"/>
        <w:left w:val="none" w:sz="0" w:space="0" w:color="auto"/>
        <w:bottom w:val="none" w:sz="0" w:space="0" w:color="auto"/>
        <w:right w:val="none" w:sz="0" w:space="0" w:color="auto"/>
      </w:divBdr>
      <w:divsChild>
        <w:div w:id="1953584899">
          <w:marLeft w:val="0"/>
          <w:marRight w:val="0"/>
          <w:marTop w:val="0"/>
          <w:marBottom w:val="0"/>
          <w:divBdr>
            <w:top w:val="none" w:sz="0" w:space="0" w:color="auto"/>
            <w:left w:val="none" w:sz="0" w:space="0" w:color="auto"/>
            <w:bottom w:val="none" w:sz="0" w:space="0" w:color="auto"/>
            <w:right w:val="none" w:sz="0" w:space="0" w:color="auto"/>
          </w:divBdr>
          <w:divsChild>
            <w:div w:id="579797178">
              <w:marLeft w:val="0"/>
              <w:marRight w:val="0"/>
              <w:marTop w:val="0"/>
              <w:marBottom w:val="0"/>
              <w:divBdr>
                <w:top w:val="none" w:sz="0" w:space="0" w:color="auto"/>
                <w:left w:val="none" w:sz="0" w:space="0" w:color="auto"/>
                <w:bottom w:val="none" w:sz="0" w:space="0" w:color="auto"/>
                <w:right w:val="none" w:sz="0" w:space="0" w:color="auto"/>
              </w:divBdr>
              <w:divsChild>
                <w:div w:id="1161504581">
                  <w:marLeft w:val="0"/>
                  <w:marRight w:val="0"/>
                  <w:marTop w:val="0"/>
                  <w:marBottom w:val="0"/>
                  <w:divBdr>
                    <w:top w:val="none" w:sz="0" w:space="0" w:color="auto"/>
                    <w:left w:val="none" w:sz="0" w:space="0" w:color="auto"/>
                    <w:bottom w:val="none" w:sz="0" w:space="0" w:color="auto"/>
                    <w:right w:val="none" w:sz="0" w:space="0" w:color="auto"/>
                  </w:divBdr>
                  <w:divsChild>
                    <w:div w:id="14975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129369">
      <w:bodyDiv w:val="1"/>
      <w:marLeft w:val="0"/>
      <w:marRight w:val="0"/>
      <w:marTop w:val="0"/>
      <w:marBottom w:val="0"/>
      <w:divBdr>
        <w:top w:val="none" w:sz="0" w:space="0" w:color="auto"/>
        <w:left w:val="none" w:sz="0" w:space="0" w:color="auto"/>
        <w:bottom w:val="none" w:sz="0" w:space="0" w:color="auto"/>
        <w:right w:val="none" w:sz="0" w:space="0" w:color="auto"/>
      </w:divBdr>
      <w:divsChild>
        <w:div w:id="161168746">
          <w:marLeft w:val="0"/>
          <w:marRight w:val="0"/>
          <w:marTop w:val="0"/>
          <w:marBottom w:val="0"/>
          <w:divBdr>
            <w:top w:val="single" w:sz="6" w:space="0" w:color="DEDEDE"/>
            <w:left w:val="single" w:sz="6" w:space="0" w:color="DEDEDE"/>
            <w:bottom w:val="single" w:sz="6" w:space="0" w:color="DEDEDE"/>
            <w:right w:val="single" w:sz="6" w:space="0" w:color="DEDEDE"/>
          </w:divBdr>
          <w:divsChild>
            <w:div w:id="135924071">
              <w:marLeft w:val="0"/>
              <w:marRight w:val="0"/>
              <w:marTop w:val="0"/>
              <w:marBottom w:val="0"/>
              <w:divBdr>
                <w:top w:val="none" w:sz="0" w:space="0" w:color="auto"/>
                <w:left w:val="none" w:sz="0" w:space="0" w:color="auto"/>
                <w:bottom w:val="none" w:sz="0" w:space="0" w:color="auto"/>
                <w:right w:val="none" w:sz="0" w:space="0" w:color="auto"/>
              </w:divBdr>
            </w:div>
            <w:div w:id="1548494305">
              <w:marLeft w:val="0"/>
              <w:marRight w:val="0"/>
              <w:marTop w:val="0"/>
              <w:marBottom w:val="0"/>
              <w:divBdr>
                <w:top w:val="none" w:sz="0" w:space="0" w:color="auto"/>
                <w:left w:val="none" w:sz="0" w:space="0" w:color="auto"/>
                <w:bottom w:val="none" w:sz="0" w:space="0" w:color="auto"/>
                <w:right w:val="none" w:sz="0" w:space="0" w:color="auto"/>
              </w:divBdr>
              <w:divsChild>
                <w:div w:id="773095202">
                  <w:marLeft w:val="0"/>
                  <w:marRight w:val="0"/>
                  <w:marTop w:val="0"/>
                  <w:marBottom w:val="0"/>
                  <w:divBdr>
                    <w:top w:val="none" w:sz="0" w:space="0" w:color="auto"/>
                    <w:left w:val="none" w:sz="0" w:space="0" w:color="auto"/>
                    <w:bottom w:val="none" w:sz="0" w:space="0" w:color="auto"/>
                    <w:right w:val="none" w:sz="0" w:space="0" w:color="auto"/>
                  </w:divBdr>
                </w:div>
              </w:divsChild>
            </w:div>
            <w:div w:id="1506632579">
              <w:marLeft w:val="0"/>
              <w:marRight w:val="0"/>
              <w:marTop w:val="0"/>
              <w:marBottom w:val="0"/>
              <w:divBdr>
                <w:top w:val="none" w:sz="0" w:space="0" w:color="auto"/>
                <w:left w:val="none" w:sz="0" w:space="0" w:color="auto"/>
                <w:bottom w:val="none" w:sz="0" w:space="0" w:color="auto"/>
                <w:right w:val="none" w:sz="0" w:space="0" w:color="auto"/>
              </w:divBdr>
              <w:divsChild>
                <w:div w:id="684672140">
                  <w:marLeft w:val="0"/>
                  <w:marRight w:val="0"/>
                  <w:marTop w:val="0"/>
                  <w:marBottom w:val="0"/>
                  <w:divBdr>
                    <w:top w:val="none" w:sz="0" w:space="0" w:color="auto"/>
                    <w:left w:val="none" w:sz="0" w:space="0" w:color="auto"/>
                    <w:bottom w:val="none" w:sz="0" w:space="0" w:color="auto"/>
                    <w:right w:val="none" w:sz="0" w:space="0" w:color="auto"/>
                  </w:divBdr>
                </w:div>
              </w:divsChild>
            </w:div>
            <w:div w:id="92173240">
              <w:marLeft w:val="0"/>
              <w:marRight w:val="0"/>
              <w:marTop w:val="0"/>
              <w:marBottom w:val="0"/>
              <w:divBdr>
                <w:top w:val="none" w:sz="0" w:space="0" w:color="auto"/>
                <w:left w:val="none" w:sz="0" w:space="0" w:color="auto"/>
                <w:bottom w:val="none" w:sz="0" w:space="0" w:color="auto"/>
                <w:right w:val="none" w:sz="0" w:space="0" w:color="auto"/>
              </w:divBdr>
              <w:divsChild>
                <w:div w:id="856697282">
                  <w:marLeft w:val="0"/>
                  <w:marRight w:val="0"/>
                  <w:marTop w:val="0"/>
                  <w:marBottom w:val="0"/>
                  <w:divBdr>
                    <w:top w:val="none" w:sz="0" w:space="0" w:color="auto"/>
                    <w:left w:val="none" w:sz="0" w:space="0" w:color="auto"/>
                    <w:bottom w:val="none" w:sz="0" w:space="0" w:color="auto"/>
                    <w:right w:val="none" w:sz="0" w:space="0" w:color="auto"/>
                  </w:divBdr>
                </w:div>
              </w:divsChild>
            </w:div>
            <w:div w:id="368071392">
              <w:marLeft w:val="0"/>
              <w:marRight w:val="0"/>
              <w:marTop w:val="0"/>
              <w:marBottom w:val="0"/>
              <w:divBdr>
                <w:top w:val="none" w:sz="0" w:space="0" w:color="auto"/>
                <w:left w:val="none" w:sz="0" w:space="0" w:color="auto"/>
                <w:bottom w:val="none" w:sz="0" w:space="0" w:color="auto"/>
                <w:right w:val="none" w:sz="0" w:space="0" w:color="auto"/>
              </w:divBdr>
              <w:divsChild>
                <w:div w:id="27591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6725">
      <w:bodyDiv w:val="1"/>
      <w:marLeft w:val="0"/>
      <w:marRight w:val="0"/>
      <w:marTop w:val="0"/>
      <w:marBottom w:val="0"/>
      <w:divBdr>
        <w:top w:val="none" w:sz="0" w:space="0" w:color="auto"/>
        <w:left w:val="none" w:sz="0" w:space="0" w:color="auto"/>
        <w:bottom w:val="none" w:sz="0" w:space="0" w:color="auto"/>
        <w:right w:val="none" w:sz="0" w:space="0" w:color="auto"/>
      </w:divBdr>
      <w:divsChild>
        <w:div w:id="623190818">
          <w:marLeft w:val="0"/>
          <w:marRight w:val="0"/>
          <w:marTop w:val="0"/>
          <w:marBottom w:val="225"/>
          <w:divBdr>
            <w:top w:val="none" w:sz="0" w:space="0" w:color="auto"/>
            <w:left w:val="none" w:sz="0" w:space="0" w:color="auto"/>
            <w:bottom w:val="none" w:sz="0" w:space="0" w:color="auto"/>
            <w:right w:val="none" w:sz="0" w:space="0" w:color="auto"/>
          </w:divBdr>
          <w:divsChild>
            <w:div w:id="667558995">
              <w:marLeft w:val="0"/>
              <w:marRight w:val="0"/>
              <w:marTop w:val="0"/>
              <w:marBottom w:val="225"/>
              <w:divBdr>
                <w:top w:val="none" w:sz="0" w:space="0" w:color="auto"/>
                <w:left w:val="none" w:sz="0" w:space="0" w:color="auto"/>
                <w:bottom w:val="none" w:sz="0" w:space="0" w:color="auto"/>
                <w:right w:val="none" w:sz="0" w:space="0" w:color="auto"/>
              </w:divBdr>
            </w:div>
          </w:divsChild>
        </w:div>
        <w:div w:id="1512603544">
          <w:marLeft w:val="0"/>
          <w:marRight w:val="0"/>
          <w:marTop w:val="525"/>
          <w:marBottom w:val="525"/>
          <w:divBdr>
            <w:top w:val="none" w:sz="0" w:space="0" w:color="auto"/>
            <w:left w:val="none" w:sz="0" w:space="0" w:color="auto"/>
            <w:bottom w:val="none" w:sz="0" w:space="0" w:color="auto"/>
            <w:right w:val="none" w:sz="0" w:space="0" w:color="auto"/>
          </w:divBdr>
          <w:divsChild>
            <w:div w:id="1548641082">
              <w:marLeft w:val="0"/>
              <w:marRight w:val="0"/>
              <w:marTop w:val="0"/>
              <w:marBottom w:val="0"/>
              <w:divBdr>
                <w:top w:val="single" w:sz="6" w:space="0" w:color="DDDDDD"/>
                <w:left w:val="none" w:sz="0" w:space="0" w:color="auto"/>
                <w:bottom w:val="single" w:sz="6" w:space="0" w:color="DDDDDD"/>
                <w:right w:val="none" w:sz="0" w:space="0" w:color="auto"/>
              </w:divBdr>
              <w:divsChild>
                <w:div w:id="1866601476">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621499839">
          <w:marLeft w:val="-450"/>
          <w:marRight w:val="0"/>
          <w:marTop w:val="525"/>
          <w:marBottom w:val="225"/>
          <w:divBdr>
            <w:top w:val="none" w:sz="0" w:space="0" w:color="auto"/>
            <w:left w:val="single" w:sz="48" w:space="0" w:color="4F9CEE"/>
            <w:bottom w:val="none" w:sz="0" w:space="0" w:color="auto"/>
            <w:right w:val="none" w:sz="0" w:space="0" w:color="auto"/>
          </w:divBdr>
        </w:div>
        <w:div w:id="628324699">
          <w:marLeft w:val="0"/>
          <w:marRight w:val="0"/>
          <w:marTop w:val="0"/>
          <w:marBottom w:val="225"/>
          <w:divBdr>
            <w:top w:val="none" w:sz="0" w:space="0" w:color="auto"/>
            <w:left w:val="none" w:sz="0" w:space="0" w:color="auto"/>
            <w:bottom w:val="none" w:sz="0" w:space="0" w:color="auto"/>
            <w:right w:val="none" w:sz="0" w:space="0" w:color="auto"/>
          </w:divBdr>
        </w:div>
        <w:div w:id="1039936806">
          <w:marLeft w:val="0"/>
          <w:marRight w:val="0"/>
          <w:marTop w:val="0"/>
          <w:marBottom w:val="225"/>
          <w:divBdr>
            <w:top w:val="none" w:sz="0" w:space="0" w:color="auto"/>
            <w:left w:val="none" w:sz="0" w:space="0" w:color="auto"/>
            <w:bottom w:val="none" w:sz="0" w:space="0" w:color="auto"/>
            <w:right w:val="none" w:sz="0" w:space="0" w:color="auto"/>
          </w:divBdr>
        </w:div>
        <w:div w:id="717125785">
          <w:marLeft w:val="-450"/>
          <w:marRight w:val="0"/>
          <w:marTop w:val="525"/>
          <w:marBottom w:val="225"/>
          <w:divBdr>
            <w:top w:val="none" w:sz="0" w:space="0" w:color="auto"/>
            <w:left w:val="single" w:sz="48" w:space="0" w:color="4F9CEE"/>
            <w:bottom w:val="none" w:sz="0" w:space="0" w:color="auto"/>
            <w:right w:val="none" w:sz="0" w:space="0" w:color="auto"/>
          </w:divBdr>
        </w:div>
        <w:div w:id="524634950">
          <w:marLeft w:val="0"/>
          <w:marRight w:val="0"/>
          <w:marTop w:val="300"/>
          <w:marBottom w:val="180"/>
          <w:divBdr>
            <w:top w:val="none" w:sz="0" w:space="0" w:color="auto"/>
            <w:left w:val="none" w:sz="0" w:space="0" w:color="auto"/>
            <w:bottom w:val="none" w:sz="0" w:space="0" w:color="auto"/>
            <w:right w:val="none" w:sz="0" w:space="0" w:color="auto"/>
          </w:divBdr>
        </w:div>
        <w:div w:id="1379741618">
          <w:marLeft w:val="0"/>
          <w:marRight w:val="0"/>
          <w:marTop w:val="0"/>
          <w:marBottom w:val="225"/>
          <w:divBdr>
            <w:top w:val="none" w:sz="0" w:space="0" w:color="auto"/>
            <w:left w:val="none" w:sz="0" w:space="0" w:color="auto"/>
            <w:bottom w:val="none" w:sz="0" w:space="0" w:color="auto"/>
            <w:right w:val="none" w:sz="0" w:space="0" w:color="auto"/>
          </w:divBdr>
        </w:div>
        <w:div w:id="1388144217">
          <w:marLeft w:val="0"/>
          <w:marRight w:val="0"/>
          <w:marTop w:val="0"/>
          <w:marBottom w:val="225"/>
          <w:divBdr>
            <w:top w:val="none" w:sz="0" w:space="0" w:color="auto"/>
            <w:left w:val="none" w:sz="0" w:space="0" w:color="auto"/>
            <w:bottom w:val="none" w:sz="0" w:space="0" w:color="auto"/>
            <w:right w:val="none" w:sz="0" w:space="0" w:color="auto"/>
          </w:divBdr>
        </w:div>
        <w:div w:id="229079525">
          <w:marLeft w:val="0"/>
          <w:marRight w:val="0"/>
          <w:marTop w:val="0"/>
          <w:marBottom w:val="225"/>
          <w:divBdr>
            <w:top w:val="none" w:sz="0" w:space="0" w:color="auto"/>
            <w:left w:val="none" w:sz="0" w:space="0" w:color="auto"/>
            <w:bottom w:val="none" w:sz="0" w:space="0" w:color="auto"/>
            <w:right w:val="none" w:sz="0" w:space="0" w:color="auto"/>
          </w:divBdr>
        </w:div>
        <w:div w:id="1807966649">
          <w:marLeft w:val="0"/>
          <w:marRight w:val="0"/>
          <w:marTop w:val="0"/>
          <w:marBottom w:val="225"/>
          <w:divBdr>
            <w:top w:val="none" w:sz="0" w:space="0" w:color="auto"/>
            <w:left w:val="none" w:sz="0" w:space="0" w:color="auto"/>
            <w:bottom w:val="none" w:sz="0" w:space="0" w:color="auto"/>
            <w:right w:val="none" w:sz="0" w:space="0" w:color="auto"/>
          </w:divBdr>
        </w:div>
        <w:div w:id="466751387">
          <w:marLeft w:val="0"/>
          <w:marRight w:val="0"/>
          <w:marTop w:val="0"/>
          <w:marBottom w:val="225"/>
          <w:divBdr>
            <w:top w:val="none" w:sz="0" w:space="0" w:color="auto"/>
            <w:left w:val="none" w:sz="0" w:space="0" w:color="auto"/>
            <w:bottom w:val="none" w:sz="0" w:space="0" w:color="auto"/>
            <w:right w:val="none" w:sz="0" w:space="0" w:color="auto"/>
          </w:divBdr>
        </w:div>
        <w:div w:id="1204290147">
          <w:marLeft w:val="0"/>
          <w:marRight w:val="0"/>
          <w:marTop w:val="0"/>
          <w:marBottom w:val="225"/>
          <w:divBdr>
            <w:top w:val="none" w:sz="0" w:space="0" w:color="auto"/>
            <w:left w:val="none" w:sz="0" w:space="0" w:color="auto"/>
            <w:bottom w:val="none" w:sz="0" w:space="0" w:color="auto"/>
            <w:right w:val="none" w:sz="0" w:space="0" w:color="auto"/>
          </w:divBdr>
        </w:div>
        <w:div w:id="531769270">
          <w:marLeft w:val="0"/>
          <w:marRight w:val="0"/>
          <w:marTop w:val="0"/>
          <w:marBottom w:val="225"/>
          <w:divBdr>
            <w:top w:val="none" w:sz="0" w:space="0" w:color="auto"/>
            <w:left w:val="none" w:sz="0" w:space="0" w:color="auto"/>
            <w:bottom w:val="none" w:sz="0" w:space="0" w:color="auto"/>
            <w:right w:val="none" w:sz="0" w:space="0" w:color="auto"/>
          </w:divBdr>
        </w:div>
        <w:div w:id="360326352">
          <w:marLeft w:val="0"/>
          <w:marRight w:val="0"/>
          <w:marTop w:val="300"/>
          <w:marBottom w:val="180"/>
          <w:divBdr>
            <w:top w:val="none" w:sz="0" w:space="0" w:color="auto"/>
            <w:left w:val="none" w:sz="0" w:space="0" w:color="auto"/>
            <w:bottom w:val="none" w:sz="0" w:space="0" w:color="auto"/>
            <w:right w:val="none" w:sz="0" w:space="0" w:color="auto"/>
          </w:divBdr>
        </w:div>
        <w:div w:id="1186552297">
          <w:marLeft w:val="0"/>
          <w:marRight w:val="0"/>
          <w:marTop w:val="0"/>
          <w:marBottom w:val="225"/>
          <w:divBdr>
            <w:top w:val="none" w:sz="0" w:space="0" w:color="auto"/>
            <w:left w:val="none" w:sz="0" w:space="0" w:color="auto"/>
            <w:bottom w:val="none" w:sz="0" w:space="0" w:color="auto"/>
            <w:right w:val="none" w:sz="0" w:space="0" w:color="auto"/>
          </w:divBdr>
        </w:div>
        <w:div w:id="1805925277">
          <w:marLeft w:val="0"/>
          <w:marRight w:val="0"/>
          <w:marTop w:val="0"/>
          <w:marBottom w:val="225"/>
          <w:divBdr>
            <w:top w:val="none" w:sz="0" w:space="0" w:color="auto"/>
            <w:left w:val="none" w:sz="0" w:space="0" w:color="auto"/>
            <w:bottom w:val="none" w:sz="0" w:space="0" w:color="auto"/>
            <w:right w:val="none" w:sz="0" w:space="0" w:color="auto"/>
          </w:divBdr>
        </w:div>
        <w:div w:id="319627077">
          <w:marLeft w:val="0"/>
          <w:marRight w:val="0"/>
          <w:marTop w:val="0"/>
          <w:marBottom w:val="225"/>
          <w:divBdr>
            <w:top w:val="none" w:sz="0" w:space="0" w:color="auto"/>
            <w:left w:val="none" w:sz="0" w:space="0" w:color="auto"/>
            <w:bottom w:val="none" w:sz="0" w:space="0" w:color="auto"/>
            <w:right w:val="none" w:sz="0" w:space="0" w:color="auto"/>
          </w:divBdr>
        </w:div>
        <w:div w:id="907418553">
          <w:marLeft w:val="0"/>
          <w:marRight w:val="0"/>
          <w:marTop w:val="0"/>
          <w:marBottom w:val="225"/>
          <w:divBdr>
            <w:top w:val="none" w:sz="0" w:space="0" w:color="auto"/>
            <w:left w:val="none" w:sz="0" w:space="0" w:color="auto"/>
            <w:bottom w:val="none" w:sz="0" w:space="0" w:color="auto"/>
            <w:right w:val="none" w:sz="0" w:space="0" w:color="auto"/>
          </w:divBdr>
        </w:div>
        <w:div w:id="460000826">
          <w:marLeft w:val="0"/>
          <w:marRight w:val="0"/>
          <w:marTop w:val="0"/>
          <w:marBottom w:val="225"/>
          <w:divBdr>
            <w:top w:val="none" w:sz="0" w:space="0" w:color="auto"/>
            <w:left w:val="none" w:sz="0" w:space="0" w:color="auto"/>
            <w:bottom w:val="none" w:sz="0" w:space="0" w:color="auto"/>
            <w:right w:val="none" w:sz="0" w:space="0" w:color="auto"/>
          </w:divBdr>
        </w:div>
        <w:div w:id="1296720700">
          <w:marLeft w:val="0"/>
          <w:marRight w:val="0"/>
          <w:marTop w:val="0"/>
          <w:marBottom w:val="225"/>
          <w:divBdr>
            <w:top w:val="none" w:sz="0" w:space="0" w:color="auto"/>
            <w:left w:val="none" w:sz="0" w:space="0" w:color="auto"/>
            <w:bottom w:val="none" w:sz="0" w:space="0" w:color="auto"/>
            <w:right w:val="none" w:sz="0" w:space="0" w:color="auto"/>
          </w:divBdr>
        </w:div>
        <w:div w:id="628055597">
          <w:marLeft w:val="0"/>
          <w:marRight w:val="0"/>
          <w:marTop w:val="0"/>
          <w:marBottom w:val="225"/>
          <w:divBdr>
            <w:top w:val="none" w:sz="0" w:space="0" w:color="auto"/>
            <w:left w:val="none" w:sz="0" w:space="0" w:color="auto"/>
            <w:bottom w:val="none" w:sz="0" w:space="0" w:color="auto"/>
            <w:right w:val="none" w:sz="0" w:space="0" w:color="auto"/>
          </w:divBdr>
        </w:div>
        <w:div w:id="62069192">
          <w:marLeft w:val="0"/>
          <w:marRight w:val="0"/>
          <w:marTop w:val="0"/>
          <w:marBottom w:val="225"/>
          <w:divBdr>
            <w:top w:val="none" w:sz="0" w:space="0" w:color="auto"/>
            <w:left w:val="none" w:sz="0" w:space="0" w:color="auto"/>
            <w:bottom w:val="none" w:sz="0" w:space="0" w:color="auto"/>
            <w:right w:val="none" w:sz="0" w:space="0" w:color="auto"/>
          </w:divBdr>
        </w:div>
        <w:div w:id="432358496">
          <w:marLeft w:val="0"/>
          <w:marRight w:val="0"/>
          <w:marTop w:val="0"/>
          <w:marBottom w:val="225"/>
          <w:divBdr>
            <w:top w:val="none" w:sz="0" w:space="0" w:color="auto"/>
            <w:left w:val="none" w:sz="0" w:space="0" w:color="auto"/>
            <w:bottom w:val="none" w:sz="0" w:space="0" w:color="auto"/>
            <w:right w:val="none" w:sz="0" w:space="0" w:color="auto"/>
          </w:divBdr>
        </w:div>
        <w:div w:id="937297717">
          <w:marLeft w:val="0"/>
          <w:marRight w:val="0"/>
          <w:marTop w:val="0"/>
          <w:marBottom w:val="225"/>
          <w:divBdr>
            <w:top w:val="none" w:sz="0" w:space="0" w:color="auto"/>
            <w:left w:val="none" w:sz="0" w:space="0" w:color="auto"/>
            <w:bottom w:val="none" w:sz="0" w:space="0" w:color="auto"/>
            <w:right w:val="none" w:sz="0" w:space="0" w:color="auto"/>
          </w:divBdr>
        </w:div>
        <w:div w:id="1973096553">
          <w:marLeft w:val="0"/>
          <w:marRight w:val="0"/>
          <w:marTop w:val="0"/>
          <w:marBottom w:val="225"/>
          <w:divBdr>
            <w:top w:val="none" w:sz="0" w:space="0" w:color="auto"/>
            <w:left w:val="none" w:sz="0" w:space="0" w:color="auto"/>
            <w:bottom w:val="none" w:sz="0" w:space="0" w:color="auto"/>
            <w:right w:val="none" w:sz="0" w:space="0" w:color="auto"/>
          </w:divBdr>
        </w:div>
        <w:div w:id="440564913">
          <w:marLeft w:val="0"/>
          <w:marRight w:val="0"/>
          <w:marTop w:val="0"/>
          <w:marBottom w:val="225"/>
          <w:divBdr>
            <w:top w:val="none" w:sz="0" w:space="0" w:color="auto"/>
            <w:left w:val="none" w:sz="0" w:space="0" w:color="auto"/>
            <w:bottom w:val="none" w:sz="0" w:space="0" w:color="auto"/>
            <w:right w:val="none" w:sz="0" w:space="0" w:color="auto"/>
          </w:divBdr>
        </w:div>
        <w:div w:id="1136995737">
          <w:marLeft w:val="0"/>
          <w:marRight w:val="0"/>
          <w:marTop w:val="0"/>
          <w:marBottom w:val="225"/>
          <w:divBdr>
            <w:top w:val="none" w:sz="0" w:space="0" w:color="auto"/>
            <w:left w:val="none" w:sz="0" w:space="0" w:color="auto"/>
            <w:bottom w:val="none" w:sz="0" w:space="0" w:color="auto"/>
            <w:right w:val="none" w:sz="0" w:space="0" w:color="auto"/>
          </w:divBdr>
        </w:div>
        <w:div w:id="1282345666">
          <w:marLeft w:val="0"/>
          <w:marRight w:val="0"/>
          <w:marTop w:val="0"/>
          <w:marBottom w:val="225"/>
          <w:divBdr>
            <w:top w:val="none" w:sz="0" w:space="0" w:color="auto"/>
            <w:left w:val="none" w:sz="0" w:space="0" w:color="auto"/>
            <w:bottom w:val="none" w:sz="0" w:space="0" w:color="auto"/>
            <w:right w:val="none" w:sz="0" w:space="0" w:color="auto"/>
          </w:divBdr>
        </w:div>
        <w:div w:id="846868326">
          <w:marLeft w:val="0"/>
          <w:marRight w:val="0"/>
          <w:marTop w:val="0"/>
          <w:marBottom w:val="225"/>
          <w:divBdr>
            <w:top w:val="none" w:sz="0" w:space="0" w:color="auto"/>
            <w:left w:val="none" w:sz="0" w:space="0" w:color="auto"/>
            <w:bottom w:val="none" w:sz="0" w:space="0" w:color="auto"/>
            <w:right w:val="none" w:sz="0" w:space="0" w:color="auto"/>
          </w:divBdr>
        </w:div>
        <w:div w:id="1955821959">
          <w:marLeft w:val="0"/>
          <w:marRight w:val="0"/>
          <w:marTop w:val="0"/>
          <w:marBottom w:val="225"/>
          <w:divBdr>
            <w:top w:val="none" w:sz="0" w:space="0" w:color="auto"/>
            <w:left w:val="none" w:sz="0" w:space="0" w:color="auto"/>
            <w:bottom w:val="none" w:sz="0" w:space="0" w:color="auto"/>
            <w:right w:val="none" w:sz="0" w:space="0" w:color="auto"/>
          </w:divBdr>
        </w:div>
        <w:div w:id="1346639097">
          <w:marLeft w:val="0"/>
          <w:marRight w:val="0"/>
          <w:marTop w:val="0"/>
          <w:marBottom w:val="225"/>
          <w:divBdr>
            <w:top w:val="none" w:sz="0" w:space="0" w:color="auto"/>
            <w:left w:val="none" w:sz="0" w:space="0" w:color="auto"/>
            <w:bottom w:val="none" w:sz="0" w:space="0" w:color="auto"/>
            <w:right w:val="none" w:sz="0" w:space="0" w:color="auto"/>
          </w:divBdr>
        </w:div>
        <w:div w:id="681860765">
          <w:marLeft w:val="0"/>
          <w:marRight w:val="0"/>
          <w:marTop w:val="0"/>
          <w:marBottom w:val="225"/>
          <w:divBdr>
            <w:top w:val="none" w:sz="0" w:space="0" w:color="auto"/>
            <w:left w:val="none" w:sz="0" w:space="0" w:color="auto"/>
            <w:bottom w:val="none" w:sz="0" w:space="0" w:color="auto"/>
            <w:right w:val="none" w:sz="0" w:space="0" w:color="auto"/>
          </w:divBdr>
        </w:div>
        <w:div w:id="1362974930">
          <w:marLeft w:val="0"/>
          <w:marRight w:val="0"/>
          <w:marTop w:val="0"/>
          <w:marBottom w:val="225"/>
          <w:divBdr>
            <w:top w:val="none" w:sz="0" w:space="0" w:color="auto"/>
            <w:left w:val="none" w:sz="0" w:space="0" w:color="auto"/>
            <w:bottom w:val="none" w:sz="0" w:space="0" w:color="auto"/>
            <w:right w:val="none" w:sz="0" w:space="0" w:color="auto"/>
          </w:divBdr>
        </w:div>
        <w:div w:id="495151428">
          <w:marLeft w:val="0"/>
          <w:marRight w:val="0"/>
          <w:marTop w:val="0"/>
          <w:marBottom w:val="225"/>
          <w:divBdr>
            <w:top w:val="none" w:sz="0" w:space="0" w:color="auto"/>
            <w:left w:val="none" w:sz="0" w:space="0" w:color="auto"/>
            <w:bottom w:val="none" w:sz="0" w:space="0" w:color="auto"/>
            <w:right w:val="none" w:sz="0" w:space="0" w:color="auto"/>
          </w:divBdr>
        </w:div>
        <w:div w:id="2087803290">
          <w:marLeft w:val="0"/>
          <w:marRight w:val="0"/>
          <w:marTop w:val="0"/>
          <w:marBottom w:val="225"/>
          <w:divBdr>
            <w:top w:val="none" w:sz="0" w:space="0" w:color="auto"/>
            <w:left w:val="none" w:sz="0" w:space="0" w:color="auto"/>
            <w:bottom w:val="none" w:sz="0" w:space="0" w:color="auto"/>
            <w:right w:val="none" w:sz="0" w:space="0" w:color="auto"/>
          </w:divBdr>
        </w:div>
        <w:div w:id="2068409514">
          <w:marLeft w:val="0"/>
          <w:marRight w:val="0"/>
          <w:marTop w:val="0"/>
          <w:marBottom w:val="225"/>
          <w:divBdr>
            <w:top w:val="none" w:sz="0" w:space="0" w:color="auto"/>
            <w:left w:val="none" w:sz="0" w:space="0" w:color="auto"/>
            <w:bottom w:val="none" w:sz="0" w:space="0" w:color="auto"/>
            <w:right w:val="none" w:sz="0" w:space="0" w:color="auto"/>
          </w:divBdr>
        </w:div>
        <w:div w:id="1567185413">
          <w:marLeft w:val="0"/>
          <w:marRight w:val="0"/>
          <w:marTop w:val="0"/>
          <w:marBottom w:val="225"/>
          <w:divBdr>
            <w:top w:val="none" w:sz="0" w:space="0" w:color="auto"/>
            <w:left w:val="none" w:sz="0" w:space="0" w:color="auto"/>
            <w:bottom w:val="none" w:sz="0" w:space="0" w:color="auto"/>
            <w:right w:val="none" w:sz="0" w:space="0" w:color="auto"/>
          </w:divBdr>
        </w:div>
        <w:div w:id="505904322">
          <w:marLeft w:val="0"/>
          <w:marRight w:val="0"/>
          <w:marTop w:val="0"/>
          <w:marBottom w:val="225"/>
          <w:divBdr>
            <w:top w:val="none" w:sz="0" w:space="0" w:color="auto"/>
            <w:left w:val="none" w:sz="0" w:space="0" w:color="auto"/>
            <w:bottom w:val="none" w:sz="0" w:space="0" w:color="auto"/>
            <w:right w:val="none" w:sz="0" w:space="0" w:color="auto"/>
          </w:divBdr>
        </w:div>
        <w:div w:id="1035694839">
          <w:marLeft w:val="0"/>
          <w:marRight w:val="0"/>
          <w:marTop w:val="0"/>
          <w:marBottom w:val="225"/>
          <w:divBdr>
            <w:top w:val="none" w:sz="0" w:space="0" w:color="auto"/>
            <w:left w:val="none" w:sz="0" w:space="0" w:color="auto"/>
            <w:bottom w:val="none" w:sz="0" w:space="0" w:color="auto"/>
            <w:right w:val="none" w:sz="0" w:space="0" w:color="auto"/>
          </w:divBdr>
        </w:div>
        <w:div w:id="130025544">
          <w:marLeft w:val="0"/>
          <w:marRight w:val="0"/>
          <w:marTop w:val="0"/>
          <w:marBottom w:val="225"/>
          <w:divBdr>
            <w:top w:val="none" w:sz="0" w:space="0" w:color="auto"/>
            <w:left w:val="none" w:sz="0" w:space="0" w:color="auto"/>
            <w:bottom w:val="none" w:sz="0" w:space="0" w:color="auto"/>
            <w:right w:val="none" w:sz="0" w:space="0" w:color="auto"/>
          </w:divBdr>
        </w:div>
        <w:div w:id="728920572">
          <w:marLeft w:val="0"/>
          <w:marRight w:val="0"/>
          <w:marTop w:val="0"/>
          <w:marBottom w:val="225"/>
          <w:divBdr>
            <w:top w:val="none" w:sz="0" w:space="0" w:color="auto"/>
            <w:left w:val="none" w:sz="0" w:space="0" w:color="auto"/>
            <w:bottom w:val="none" w:sz="0" w:space="0" w:color="auto"/>
            <w:right w:val="none" w:sz="0" w:space="0" w:color="auto"/>
          </w:divBdr>
        </w:div>
        <w:div w:id="2102607564">
          <w:marLeft w:val="0"/>
          <w:marRight w:val="0"/>
          <w:marTop w:val="0"/>
          <w:marBottom w:val="225"/>
          <w:divBdr>
            <w:top w:val="none" w:sz="0" w:space="0" w:color="auto"/>
            <w:left w:val="none" w:sz="0" w:space="0" w:color="auto"/>
            <w:bottom w:val="none" w:sz="0" w:space="0" w:color="auto"/>
            <w:right w:val="none" w:sz="0" w:space="0" w:color="auto"/>
          </w:divBdr>
        </w:div>
        <w:div w:id="900143157">
          <w:marLeft w:val="0"/>
          <w:marRight w:val="0"/>
          <w:marTop w:val="0"/>
          <w:marBottom w:val="225"/>
          <w:divBdr>
            <w:top w:val="none" w:sz="0" w:space="0" w:color="auto"/>
            <w:left w:val="none" w:sz="0" w:space="0" w:color="auto"/>
            <w:bottom w:val="none" w:sz="0" w:space="0" w:color="auto"/>
            <w:right w:val="none" w:sz="0" w:space="0" w:color="auto"/>
          </w:divBdr>
        </w:div>
        <w:div w:id="1159691601">
          <w:marLeft w:val="0"/>
          <w:marRight w:val="0"/>
          <w:marTop w:val="0"/>
          <w:marBottom w:val="225"/>
          <w:divBdr>
            <w:top w:val="none" w:sz="0" w:space="0" w:color="auto"/>
            <w:left w:val="none" w:sz="0" w:space="0" w:color="auto"/>
            <w:bottom w:val="none" w:sz="0" w:space="0" w:color="auto"/>
            <w:right w:val="none" w:sz="0" w:space="0" w:color="auto"/>
          </w:divBdr>
        </w:div>
        <w:div w:id="1080634235">
          <w:marLeft w:val="0"/>
          <w:marRight w:val="0"/>
          <w:marTop w:val="0"/>
          <w:marBottom w:val="225"/>
          <w:divBdr>
            <w:top w:val="none" w:sz="0" w:space="0" w:color="auto"/>
            <w:left w:val="none" w:sz="0" w:space="0" w:color="auto"/>
            <w:bottom w:val="none" w:sz="0" w:space="0" w:color="auto"/>
            <w:right w:val="none" w:sz="0" w:space="0" w:color="auto"/>
          </w:divBdr>
        </w:div>
        <w:div w:id="794299619">
          <w:marLeft w:val="0"/>
          <w:marRight w:val="0"/>
          <w:marTop w:val="0"/>
          <w:marBottom w:val="225"/>
          <w:divBdr>
            <w:top w:val="none" w:sz="0" w:space="0" w:color="auto"/>
            <w:left w:val="none" w:sz="0" w:space="0" w:color="auto"/>
            <w:bottom w:val="none" w:sz="0" w:space="0" w:color="auto"/>
            <w:right w:val="none" w:sz="0" w:space="0" w:color="auto"/>
          </w:divBdr>
        </w:div>
        <w:div w:id="1908223231">
          <w:marLeft w:val="0"/>
          <w:marRight w:val="0"/>
          <w:marTop w:val="0"/>
          <w:marBottom w:val="225"/>
          <w:divBdr>
            <w:top w:val="none" w:sz="0" w:space="0" w:color="auto"/>
            <w:left w:val="none" w:sz="0" w:space="0" w:color="auto"/>
            <w:bottom w:val="none" w:sz="0" w:space="0" w:color="auto"/>
            <w:right w:val="none" w:sz="0" w:space="0" w:color="auto"/>
          </w:divBdr>
        </w:div>
        <w:div w:id="1233665379">
          <w:marLeft w:val="0"/>
          <w:marRight w:val="0"/>
          <w:marTop w:val="300"/>
          <w:marBottom w:val="180"/>
          <w:divBdr>
            <w:top w:val="none" w:sz="0" w:space="0" w:color="auto"/>
            <w:left w:val="none" w:sz="0" w:space="0" w:color="auto"/>
            <w:bottom w:val="none" w:sz="0" w:space="0" w:color="auto"/>
            <w:right w:val="none" w:sz="0" w:space="0" w:color="auto"/>
          </w:divBdr>
        </w:div>
        <w:div w:id="678191222">
          <w:marLeft w:val="0"/>
          <w:marRight w:val="0"/>
          <w:marTop w:val="0"/>
          <w:marBottom w:val="225"/>
          <w:divBdr>
            <w:top w:val="none" w:sz="0" w:space="0" w:color="auto"/>
            <w:left w:val="none" w:sz="0" w:space="0" w:color="auto"/>
            <w:bottom w:val="none" w:sz="0" w:space="0" w:color="auto"/>
            <w:right w:val="none" w:sz="0" w:space="0" w:color="auto"/>
          </w:divBdr>
        </w:div>
        <w:div w:id="866913157">
          <w:marLeft w:val="0"/>
          <w:marRight w:val="0"/>
          <w:marTop w:val="0"/>
          <w:marBottom w:val="225"/>
          <w:divBdr>
            <w:top w:val="none" w:sz="0" w:space="0" w:color="auto"/>
            <w:left w:val="none" w:sz="0" w:space="0" w:color="auto"/>
            <w:bottom w:val="none" w:sz="0" w:space="0" w:color="auto"/>
            <w:right w:val="none" w:sz="0" w:space="0" w:color="auto"/>
          </w:divBdr>
        </w:div>
        <w:div w:id="2113159789">
          <w:marLeft w:val="0"/>
          <w:marRight w:val="0"/>
          <w:marTop w:val="0"/>
          <w:marBottom w:val="225"/>
          <w:divBdr>
            <w:top w:val="none" w:sz="0" w:space="0" w:color="auto"/>
            <w:left w:val="none" w:sz="0" w:space="0" w:color="auto"/>
            <w:bottom w:val="none" w:sz="0" w:space="0" w:color="auto"/>
            <w:right w:val="none" w:sz="0" w:space="0" w:color="auto"/>
          </w:divBdr>
        </w:div>
        <w:div w:id="1987926757">
          <w:marLeft w:val="0"/>
          <w:marRight w:val="0"/>
          <w:marTop w:val="0"/>
          <w:marBottom w:val="225"/>
          <w:divBdr>
            <w:top w:val="none" w:sz="0" w:space="0" w:color="auto"/>
            <w:left w:val="none" w:sz="0" w:space="0" w:color="auto"/>
            <w:bottom w:val="none" w:sz="0" w:space="0" w:color="auto"/>
            <w:right w:val="none" w:sz="0" w:space="0" w:color="auto"/>
          </w:divBdr>
        </w:div>
        <w:div w:id="759563377">
          <w:marLeft w:val="0"/>
          <w:marRight w:val="0"/>
          <w:marTop w:val="0"/>
          <w:marBottom w:val="225"/>
          <w:divBdr>
            <w:top w:val="none" w:sz="0" w:space="0" w:color="auto"/>
            <w:left w:val="none" w:sz="0" w:space="0" w:color="auto"/>
            <w:bottom w:val="none" w:sz="0" w:space="0" w:color="auto"/>
            <w:right w:val="none" w:sz="0" w:space="0" w:color="auto"/>
          </w:divBdr>
        </w:div>
        <w:div w:id="1877351203">
          <w:marLeft w:val="0"/>
          <w:marRight w:val="0"/>
          <w:marTop w:val="0"/>
          <w:marBottom w:val="225"/>
          <w:divBdr>
            <w:top w:val="none" w:sz="0" w:space="0" w:color="auto"/>
            <w:left w:val="none" w:sz="0" w:space="0" w:color="auto"/>
            <w:bottom w:val="none" w:sz="0" w:space="0" w:color="auto"/>
            <w:right w:val="none" w:sz="0" w:space="0" w:color="auto"/>
          </w:divBdr>
        </w:div>
        <w:div w:id="795491489">
          <w:marLeft w:val="0"/>
          <w:marRight w:val="0"/>
          <w:marTop w:val="300"/>
          <w:marBottom w:val="180"/>
          <w:divBdr>
            <w:top w:val="none" w:sz="0" w:space="0" w:color="auto"/>
            <w:left w:val="none" w:sz="0" w:space="0" w:color="auto"/>
            <w:bottom w:val="none" w:sz="0" w:space="0" w:color="auto"/>
            <w:right w:val="none" w:sz="0" w:space="0" w:color="auto"/>
          </w:divBdr>
        </w:div>
        <w:div w:id="117531333">
          <w:marLeft w:val="0"/>
          <w:marRight w:val="0"/>
          <w:marTop w:val="0"/>
          <w:marBottom w:val="225"/>
          <w:divBdr>
            <w:top w:val="none" w:sz="0" w:space="0" w:color="auto"/>
            <w:left w:val="none" w:sz="0" w:space="0" w:color="auto"/>
            <w:bottom w:val="none" w:sz="0" w:space="0" w:color="auto"/>
            <w:right w:val="none" w:sz="0" w:space="0" w:color="auto"/>
          </w:divBdr>
        </w:div>
        <w:div w:id="866597175">
          <w:marLeft w:val="0"/>
          <w:marRight w:val="0"/>
          <w:marTop w:val="0"/>
          <w:marBottom w:val="225"/>
          <w:divBdr>
            <w:top w:val="none" w:sz="0" w:space="0" w:color="auto"/>
            <w:left w:val="none" w:sz="0" w:space="0" w:color="auto"/>
            <w:bottom w:val="none" w:sz="0" w:space="0" w:color="auto"/>
            <w:right w:val="none" w:sz="0" w:space="0" w:color="auto"/>
          </w:divBdr>
        </w:div>
        <w:div w:id="119804324">
          <w:marLeft w:val="0"/>
          <w:marRight w:val="0"/>
          <w:marTop w:val="0"/>
          <w:marBottom w:val="225"/>
          <w:divBdr>
            <w:top w:val="none" w:sz="0" w:space="0" w:color="auto"/>
            <w:left w:val="none" w:sz="0" w:space="0" w:color="auto"/>
            <w:bottom w:val="none" w:sz="0" w:space="0" w:color="auto"/>
            <w:right w:val="none" w:sz="0" w:space="0" w:color="auto"/>
          </w:divBdr>
        </w:div>
        <w:div w:id="1038966472">
          <w:marLeft w:val="0"/>
          <w:marRight w:val="0"/>
          <w:marTop w:val="0"/>
          <w:marBottom w:val="225"/>
          <w:divBdr>
            <w:top w:val="none" w:sz="0" w:space="0" w:color="auto"/>
            <w:left w:val="none" w:sz="0" w:space="0" w:color="auto"/>
            <w:bottom w:val="none" w:sz="0" w:space="0" w:color="auto"/>
            <w:right w:val="none" w:sz="0" w:space="0" w:color="auto"/>
          </w:divBdr>
        </w:div>
        <w:div w:id="1008674724">
          <w:marLeft w:val="0"/>
          <w:marRight w:val="0"/>
          <w:marTop w:val="0"/>
          <w:marBottom w:val="225"/>
          <w:divBdr>
            <w:top w:val="none" w:sz="0" w:space="0" w:color="auto"/>
            <w:left w:val="none" w:sz="0" w:space="0" w:color="auto"/>
            <w:bottom w:val="none" w:sz="0" w:space="0" w:color="auto"/>
            <w:right w:val="none" w:sz="0" w:space="0" w:color="auto"/>
          </w:divBdr>
        </w:div>
        <w:div w:id="1161503692">
          <w:marLeft w:val="0"/>
          <w:marRight w:val="0"/>
          <w:marTop w:val="0"/>
          <w:marBottom w:val="225"/>
          <w:divBdr>
            <w:top w:val="none" w:sz="0" w:space="0" w:color="auto"/>
            <w:left w:val="none" w:sz="0" w:space="0" w:color="auto"/>
            <w:bottom w:val="none" w:sz="0" w:space="0" w:color="auto"/>
            <w:right w:val="none" w:sz="0" w:space="0" w:color="auto"/>
          </w:divBdr>
        </w:div>
        <w:div w:id="1555896464">
          <w:marLeft w:val="0"/>
          <w:marRight w:val="0"/>
          <w:marTop w:val="0"/>
          <w:marBottom w:val="225"/>
          <w:divBdr>
            <w:top w:val="none" w:sz="0" w:space="0" w:color="auto"/>
            <w:left w:val="none" w:sz="0" w:space="0" w:color="auto"/>
            <w:bottom w:val="none" w:sz="0" w:space="0" w:color="auto"/>
            <w:right w:val="none" w:sz="0" w:space="0" w:color="auto"/>
          </w:divBdr>
        </w:div>
        <w:div w:id="1364865868">
          <w:marLeft w:val="0"/>
          <w:marRight w:val="0"/>
          <w:marTop w:val="0"/>
          <w:marBottom w:val="225"/>
          <w:divBdr>
            <w:top w:val="none" w:sz="0" w:space="0" w:color="auto"/>
            <w:left w:val="none" w:sz="0" w:space="0" w:color="auto"/>
            <w:bottom w:val="none" w:sz="0" w:space="0" w:color="auto"/>
            <w:right w:val="none" w:sz="0" w:space="0" w:color="auto"/>
          </w:divBdr>
        </w:div>
        <w:div w:id="1921984800">
          <w:marLeft w:val="0"/>
          <w:marRight w:val="0"/>
          <w:marTop w:val="0"/>
          <w:marBottom w:val="225"/>
          <w:divBdr>
            <w:top w:val="none" w:sz="0" w:space="0" w:color="auto"/>
            <w:left w:val="none" w:sz="0" w:space="0" w:color="auto"/>
            <w:bottom w:val="none" w:sz="0" w:space="0" w:color="auto"/>
            <w:right w:val="none" w:sz="0" w:space="0" w:color="auto"/>
          </w:divBdr>
        </w:div>
        <w:div w:id="1298418347">
          <w:marLeft w:val="0"/>
          <w:marRight w:val="0"/>
          <w:marTop w:val="0"/>
          <w:marBottom w:val="225"/>
          <w:divBdr>
            <w:top w:val="none" w:sz="0" w:space="0" w:color="auto"/>
            <w:left w:val="none" w:sz="0" w:space="0" w:color="auto"/>
            <w:bottom w:val="none" w:sz="0" w:space="0" w:color="auto"/>
            <w:right w:val="none" w:sz="0" w:space="0" w:color="auto"/>
          </w:divBdr>
        </w:div>
        <w:div w:id="346834155">
          <w:marLeft w:val="0"/>
          <w:marRight w:val="0"/>
          <w:marTop w:val="0"/>
          <w:marBottom w:val="225"/>
          <w:divBdr>
            <w:top w:val="none" w:sz="0" w:space="0" w:color="auto"/>
            <w:left w:val="none" w:sz="0" w:space="0" w:color="auto"/>
            <w:bottom w:val="none" w:sz="0" w:space="0" w:color="auto"/>
            <w:right w:val="none" w:sz="0" w:space="0" w:color="auto"/>
          </w:divBdr>
        </w:div>
        <w:div w:id="247230280">
          <w:marLeft w:val="0"/>
          <w:marRight w:val="0"/>
          <w:marTop w:val="0"/>
          <w:marBottom w:val="225"/>
          <w:divBdr>
            <w:top w:val="none" w:sz="0" w:space="0" w:color="auto"/>
            <w:left w:val="none" w:sz="0" w:space="0" w:color="auto"/>
            <w:bottom w:val="none" w:sz="0" w:space="0" w:color="auto"/>
            <w:right w:val="none" w:sz="0" w:space="0" w:color="auto"/>
          </w:divBdr>
        </w:div>
        <w:div w:id="870849416">
          <w:marLeft w:val="0"/>
          <w:marRight w:val="0"/>
          <w:marTop w:val="0"/>
          <w:marBottom w:val="225"/>
          <w:divBdr>
            <w:top w:val="none" w:sz="0" w:space="0" w:color="auto"/>
            <w:left w:val="none" w:sz="0" w:space="0" w:color="auto"/>
            <w:bottom w:val="none" w:sz="0" w:space="0" w:color="auto"/>
            <w:right w:val="none" w:sz="0" w:space="0" w:color="auto"/>
          </w:divBdr>
        </w:div>
        <w:div w:id="809398941">
          <w:marLeft w:val="0"/>
          <w:marRight w:val="0"/>
          <w:marTop w:val="0"/>
          <w:marBottom w:val="225"/>
          <w:divBdr>
            <w:top w:val="none" w:sz="0" w:space="0" w:color="auto"/>
            <w:left w:val="none" w:sz="0" w:space="0" w:color="auto"/>
            <w:bottom w:val="none" w:sz="0" w:space="0" w:color="auto"/>
            <w:right w:val="none" w:sz="0" w:space="0" w:color="auto"/>
          </w:divBdr>
        </w:div>
        <w:div w:id="325548663">
          <w:marLeft w:val="0"/>
          <w:marRight w:val="0"/>
          <w:marTop w:val="0"/>
          <w:marBottom w:val="225"/>
          <w:divBdr>
            <w:top w:val="none" w:sz="0" w:space="0" w:color="auto"/>
            <w:left w:val="none" w:sz="0" w:space="0" w:color="auto"/>
            <w:bottom w:val="none" w:sz="0" w:space="0" w:color="auto"/>
            <w:right w:val="none" w:sz="0" w:space="0" w:color="auto"/>
          </w:divBdr>
        </w:div>
        <w:div w:id="1140612762">
          <w:marLeft w:val="0"/>
          <w:marRight w:val="0"/>
          <w:marTop w:val="300"/>
          <w:marBottom w:val="180"/>
          <w:divBdr>
            <w:top w:val="none" w:sz="0" w:space="0" w:color="auto"/>
            <w:left w:val="none" w:sz="0" w:space="0" w:color="auto"/>
            <w:bottom w:val="none" w:sz="0" w:space="0" w:color="auto"/>
            <w:right w:val="none" w:sz="0" w:space="0" w:color="auto"/>
          </w:divBdr>
        </w:div>
        <w:div w:id="1657415990">
          <w:marLeft w:val="0"/>
          <w:marRight w:val="0"/>
          <w:marTop w:val="0"/>
          <w:marBottom w:val="225"/>
          <w:divBdr>
            <w:top w:val="none" w:sz="0" w:space="0" w:color="auto"/>
            <w:left w:val="none" w:sz="0" w:space="0" w:color="auto"/>
            <w:bottom w:val="none" w:sz="0" w:space="0" w:color="auto"/>
            <w:right w:val="none" w:sz="0" w:space="0" w:color="auto"/>
          </w:divBdr>
        </w:div>
        <w:div w:id="167907538">
          <w:marLeft w:val="0"/>
          <w:marRight w:val="0"/>
          <w:marTop w:val="0"/>
          <w:marBottom w:val="225"/>
          <w:divBdr>
            <w:top w:val="none" w:sz="0" w:space="0" w:color="auto"/>
            <w:left w:val="none" w:sz="0" w:space="0" w:color="auto"/>
            <w:bottom w:val="none" w:sz="0" w:space="0" w:color="auto"/>
            <w:right w:val="none" w:sz="0" w:space="0" w:color="auto"/>
          </w:divBdr>
        </w:div>
        <w:div w:id="1329791114">
          <w:marLeft w:val="0"/>
          <w:marRight w:val="0"/>
          <w:marTop w:val="0"/>
          <w:marBottom w:val="225"/>
          <w:divBdr>
            <w:top w:val="none" w:sz="0" w:space="0" w:color="auto"/>
            <w:left w:val="none" w:sz="0" w:space="0" w:color="auto"/>
            <w:bottom w:val="none" w:sz="0" w:space="0" w:color="auto"/>
            <w:right w:val="none" w:sz="0" w:space="0" w:color="auto"/>
          </w:divBdr>
        </w:div>
        <w:div w:id="936596952">
          <w:marLeft w:val="0"/>
          <w:marRight w:val="0"/>
          <w:marTop w:val="0"/>
          <w:marBottom w:val="225"/>
          <w:divBdr>
            <w:top w:val="none" w:sz="0" w:space="0" w:color="auto"/>
            <w:left w:val="none" w:sz="0" w:space="0" w:color="auto"/>
            <w:bottom w:val="none" w:sz="0" w:space="0" w:color="auto"/>
            <w:right w:val="none" w:sz="0" w:space="0" w:color="auto"/>
          </w:divBdr>
        </w:div>
        <w:div w:id="1724527103">
          <w:marLeft w:val="0"/>
          <w:marRight w:val="0"/>
          <w:marTop w:val="0"/>
          <w:marBottom w:val="225"/>
          <w:divBdr>
            <w:top w:val="none" w:sz="0" w:space="0" w:color="auto"/>
            <w:left w:val="none" w:sz="0" w:space="0" w:color="auto"/>
            <w:bottom w:val="none" w:sz="0" w:space="0" w:color="auto"/>
            <w:right w:val="none" w:sz="0" w:space="0" w:color="auto"/>
          </w:divBdr>
        </w:div>
        <w:div w:id="335883858">
          <w:marLeft w:val="0"/>
          <w:marRight w:val="0"/>
          <w:marTop w:val="0"/>
          <w:marBottom w:val="225"/>
          <w:divBdr>
            <w:top w:val="none" w:sz="0" w:space="0" w:color="auto"/>
            <w:left w:val="none" w:sz="0" w:space="0" w:color="auto"/>
            <w:bottom w:val="none" w:sz="0" w:space="0" w:color="auto"/>
            <w:right w:val="none" w:sz="0" w:space="0" w:color="auto"/>
          </w:divBdr>
        </w:div>
        <w:div w:id="360711435">
          <w:marLeft w:val="0"/>
          <w:marRight w:val="0"/>
          <w:marTop w:val="0"/>
          <w:marBottom w:val="225"/>
          <w:divBdr>
            <w:top w:val="none" w:sz="0" w:space="0" w:color="auto"/>
            <w:left w:val="none" w:sz="0" w:space="0" w:color="auto"/>
            <w:bottom w:val="none" w:sz="0" w:space="0" w:color="auto"/>
            <w:right w:val="none" w:sz="0" w:space="0" w:color="auto"/>
          </w:divBdr>
        </w:div>
        <w:div w:id="210463147">
          <w:marLeft w:val="0"/>
          <w:marRight w:val="0"/>
          <w:marTop w:val="0"/>
          <w:marBottom w:val="225"/>
          <w:divBdr>
            <w:top w:val="none" w:sz="0" w:space="0" w:color="auto"/>
            <w:left w:val="none" w:sz="0" w:space="0" w:color="auto"/>
            <w:bottom w:val="none" w:sz="0" w:space="0" w:color="auto"/>
            <w:right w:val="none" w:sz="0" w:space="0" w:color="auto"/>
          </w:divBdr>
        </w:div>
        <w:div w:id="1571691445">
          <w:marLeft w:val="0"/>
          <w:marRight w:val="0"/>
          <w:marTop w:val="0"/>
          <w:marBottom w:val="225"/>
          <w:divBdr>
            <w:top w:val="none" w:sz="0" w:space="0" w:color="auto"/>
            <w:left w:val="none" w:sz="0" w:space="0" w:color="auto"/>
            <w:bottom w:val="none" w:sz="0" w:space="0" w:color="auto"/>
            <w:right w:val="none" w:sz="0" w:space="0" w:color="auto"/>
          </w:divBdr>
        </w:div>
        <w:div w:id="2091928503">
          <w:marLeft w:val="0"/>
          <w:marRight w:val="0"/>
          <w:marTop w:val="0"/>
          <w:marBottom w:val="225"/>
          <w:divBdr>
            <w:top w:val="none" w:sz="0" w:space="0" w:color="auto"/>
            <w:left w:val="none" w:sz="0" w:space="0" w:color="auto"/>
            <w:bottom w:val="none" w:sz="0" w:space="0" w:color="auto"/>
            <w:right w:val="none" w:sz="0" w:space="0" w:color="auto"/>
          </w:divBdr>
        </w:div>
        <w:div w:id="966470959">
          <w:marLeft w:val="0"/>
          <w:marRight w:val="0"/>
          <w:marTop w:val="300"/>
          <w:marBottom w:val="180"/>
          <w:divBdr>
            <w:top w:val="none" w:sz="0" w:space="0" w:color="auto"/>
            <w:left w:val="none" w:sz="0" w:space="0" w:color="auto"/>
            <w:bottom w:val="none" w:sz="0" w:space="0" w:color="auto"/>
            <w:right w:val="none" w:sz="0" w:space="0" w:color="auto"/>
          </w:divBdr>
        </w:div>
        <w:div w:id="1723865208">
          <w:marLeft w:val="0"/>
          <w:marRight w:val="0"/>
          <w:marTop w:val="0"/>
          <w:marBottom w:val="225"/>
          <w:divBdr>
            <w:top w:val="none" w:sz="0" w:space="0" w:color="auto"/>
            <w:left w:val="none" w:sz="0" w:space="0" w:color="auto"/>
            <w:bottom w:val="none" w:sz="0" w:space="0" w:color="auto"/>
            <w:right w:val="none" w:sz="0" w:space="0" w:color="auto"/>
          </w:divBdr>
        </w:div>
        <w:div w:id="1125662011">
          <w:marLeft w:val="0"/>
          <w:marRight w:val="0"/>
          <w:marTop w:val="0"/>
          <w:marBottom w:val="225"/>
          <w:divBdr>
            <w:top w:val="none" w:sz="0" w:space="0" w:color="auto"/>
            <w:left w:val="none" w:sz="0" w:space="0" w:color="auto"/>
            <w:bottom w:val="none" w:sz="0" w:space="0" w:color="auto"/>
            <w:right w:val="none" w:sz="0" w:space="0" w:color="auto"/>
          </w:divBdr>
        </w:div>
        <w:div w:id="210583224">
          <w:marLeft w:val="0"/>
          <w:marRight w:val="0"/>
          <w:marTop w:val="0"/>
          <w:marBottom w:val="225"/>
          <w:divBdr>
            <w:top w:val="none" w:sz="0" w:space="0" w:color="auto"/>
            <w:left w:val="none" w:sz="0" w:space="0" w:color="auto"/>
            <w:bottom w:val="none" w:sz="0" w:space="0" w:color="auto"/>
            <w:right w:val="none" w:sz="0" w:space="0" w:color="auto"/>
          </w:divBdr>
        </w:div>
        <w:div w:id="621768290">
          <w:marLeft w:val="0"/>
          <w:marRight w:val="0"/>
          <w:marTop w:val="0"/>
          <w:marBottom w:val="225"/>
          <w:divBdr>
            <w:top w:val="none" w:sz="0" w:space="0" w:color="auto"/>
            <w:left w:val="none" w:sz="0" w:space="0" w:color="auto"/>
            <w:bottom w:val="none" w:sz="0" w:space="0" w:color="auto"/>
            <w:right w:val="none" w:sz="0" w:space="0" w:color="auto"/>
          </w:divBdr>
        </w:div>
        <w:div w:id="1325090316">
          <w:marLeft w:val="0"/>
          <w:marRight w:val="0"/>
          <w:marTop w:val="0"/>
          <w:marBottom w:val="225"/>
          <w:divBdr>
            <w:top w:val="none" w:sz="0" w:space="0" w:color="auto"/>
            <w:left w:val="none" w:sz="0" w:space="0" w:color="auto"/>
            <w:bottom w:val="none" w:sz="0" w:space="0" w:color="auto"/>
            <w:right w:val="none" w:sz="0" w:space="0" w:color="auto"/>
          </w:divBdr>
        </w:div>
        <w:div w:id="1369375396">
          <w:marLeft w:val="0"/>
          <w:marRight w:val="0"/>
          <w:marTop w:val="0"/>
          <w:marBottom w:val="225"/>
          <w:divBdr>
            <w:top w:val="none" w:sz="0" w:space="0" w:color="auto"/>
            <w:left w:val="none" w:sz="0" w:space="0" w:color="auto"/>
            <w:bottom w:val="none" w:sz="0" w:space="0" w:color="auto"/>
            <w:right w:val="none" w:sz="0" w:space="0" w:color="auto"/>
          </w:divBdr>
        </w:div>
        <w:div w:id="1727294299">
          <w:marLeft w:val="0"/>
          <w:marRight w:val="0"/>
          <w:marTop w:val="300"/>
          <w:marBottom w:val="180"/>
          <w:divBdr>
            <w:top w:val="none" w:sz="0" w:space="0" w:color="auto"/>
            <w:left w:val="none" w:sz="0" w:space="0" w:color="auto"/>
            <w:bottom w:val="none" w:sz="0" w:space="0" w:color="auto"/>
            <w:right w:val="none" w:sz="0" w:space="0" w:color="auto"/>
          </w:divBdr>
        </w:div>
        <w:div w:id="781388984">
          <w:marLeft w:val="0"/>
          <w:marRight w:val="0"/>
          <w:marTop w:val="0"/>
          <w:marBottom w:val="225"/>
          <w:divBdr>
            <w:top w:val="none" w:sz="0" w:space="0" w:color="auto"/>
            <w:left w:val="none" w:sz="0" w:space="0" w:color="auto"/>
            <w:bottom w:val="none" w:sz="0" w:space="0" w:color="auto"/>
            <w:right w:val="none" w:sz="0" w:space="0" w:color="auto"/>
          </w:divBdr>
        </w:div>
        <w:div w:id="1886525368">
          <w:marLeft w:val="0"/>
          <w:marRight w:val="0"/>
          <w:marTop w:val="0"/>
          <w:marBottom w:val="225"/>
          <w:divBdr>
            <w:top w:val="none" w:sz="0" w:space="0" w:color="auto"/>
            <w:left w:val="none" w:sz="0" w:space="0" w:color="auto"/>
            <w:bottom w:val="none" w:sz="0" w:space="0" w:color="auto"/>
            <w:right w:val="none" w:sz="0" w:space="0" w:color="auto"/>
          </w:divBdr>
        </w:div>
        <w:div w:id="220944279">
          <w:marLeft w:val="0"/>
          <w:marRight w:val="0"/>
          <w:marTop w:val="0"/>
          <w:marBottom w:val="225"/>
          <w:divBdr>
            <w:top w:val="none" w:sz="0" w:space="0" w:color="auto"/>
            <w:left w:val="none" w:sz="0" w:space="0" w:color="auto"/>
            <w:bottom w:val="none" w:sz="0" w:space="0" w:color="auto"/>
            <w:right w:val="none" w:sz="0" w:space="0" w:color="auto"/>
          </w:divBdr>
        </w:div>
        <w:div w:id="1662540953">
          <w:marLeft w:val="0"/>
          <w:marRight w:val="0"/>
          <w:marTop w:val="0"/>
          <w:marBottom w:val="225"/>
          <w:divBdr>
            <w:top w:val="none" w:sz="0" w:space="0" w:color="auto"/>
            <w:left w:val="none" w:sz="0" w:space="0" w:color="auto"/>
            <w:bottom w:val="none" w:sz="0" w:space="0" w:color="auto"/>
            <w:right w:val="none" w:sz="0" w:space="0" w:color="auto"/>
          </w:divBdr>
        </w:div>
        <w:div w:id="1805926724">
          <w:marLeft w:val="0"/>
          <w:marRight w:val="0"/>
          <w:marTop w:val="0"/>
          <w:marBottom w:val="225"/>
          <w:divBdr>
            <w:top w:val="none" w:sz="0" w:space="0" w:color="auto"/>
            <w:left w:val="none" w:sz="0" w:space="0" w:color="auto"/>
            <w:bottom w:val="none" w:sz="0" w:space="0" w:color="auto"/>
            <w:right w:val="none" w:sz="0" w:space="0" w:color="auto"/>
          </w:divBdr>
        </w:div>
        <w:div w:id="1616475445">
          <w:marLeft w:val="0"/>
          <w:marRight w:val="0"/>
          <w:marTop w:val="0"/>
          <w:marBottom w:val="225"/>
          <w:divBdr>
            <w:top w:val="none" w:sz="0" w:space="0" w:color="auto"/>
            <w:left w:val="none" w:sz="0" w:space="0" w:color="auto"/>
            <w:bottom w:val="none" w:sz="0" w:space="0" w:color="auto"/>
            <w:right w:val="none" w:sz="0" w:space="0" w:color="auto"/>
          </w:divBdr>
        </w:div>
        <w:div w:id="443961534">
          <w:marLeft w:val="0"/>
          <w:marRight w:val="0"/>
          <w:marTop w:val="0"/>
          <w:marBottom w:val="225"/>
          <w:divBdr>
            <w:top w:val="none" w:sz="0" w:space="0" w:color="auto"/>
            <w:left w:val="none" w:sz="0" w:space="0" w:color="auto"/>
            <w:bottom w:val="none" w:sz="0" w:space="0" w:color="auto"/>
            <w:right w:val="none" w:sz="0" w:space="0" w:color="auto"/>
          </w:divBdr>
        </w:div>
        <w:div w:id="781537209">
          <w:marLeft w:val="0"/>
          <w:marRight w:val="0"/>
          <w:marTop w:val="0"/>
          <w:marBottom w:val="225"/>
          <w:divBdr>
            <w:top w:val="none" w:sz="0" w:space="0" w:color="auto"/>
            <w:left w:val="none" w:sz="0" w:space="0" w:color="auto"/>
            <w:bottom w:val="none" w:sz="0" w:space="0" w:color="auto"/>
            <w:right w:val="none" w:sz="0" w:space="0" w:color="auto"/>
          </w:divBdr>
        </w:div>
        <w:div w:id="2041662558">
          <w:marLeft w:val="0"/>
          <w:marRight w:val="0"/>
          <w:marTop w:val="0"/>
          <w:marBottom w:val="225"/>
          <w:divBdr>
            <w:top w:val="none" w:sz="0" w:space="0" w:color="auto"/>
            <w:left w:val="none" w:sz="0" w:space="0" w:color="auto"/>
            <w:bottom w:val="none" w:sz="0" w:space="0" w:color="auto"/>
            <w:right w:val="none" w:sz="0" w:space="0" w:color="auto"/>
          </w:divBdr>
        </w:div>
        <w:div w:id="1417048895">
          <w:marLeft w:val="0"/>
          <w:marRight w:val="0"/>
          <w:marTop w:val="0"/>
          <w:marBottom w:val="225"/>
          <w:divBdr>
            <w:top w:val="none" w:sz="0" w:space="0" w:color="auto"/>
            <w:left w:val="none" w:sz="0" w:space="0" w:color="auto"/>
            <w:bottom w:val="none" w:sz="0" w:space="0" w:color="auto"/>
            <w:right w:val="none" w:sz="0" w:space="0" w:color="auto"/>
          </w:divBdr>
        </w:div>
        <w:div w:id="1750611472">
          <w:marLeft w:val="0"/>
          <w:marRight w:val="0"/>
          <w:marTop w:val="0"/>
          <w:marBottom w:val="225"/>
          <w:divBdr>
            <w:top w:val="none" w:sz="0" w:space="0" w:color="auto"/>
            <w:left w:val="none" w:sz="0" w:space="0" w:color="auto"/>
            <w:bottom w:val="none" w:sz="0" w:space="0" w:color="auto"/>
            <w:right w:val="none" w:sz="0" w:space="0" w:color="auto"/>
          </w:divBdr>
        </w:div>
        <w:div w:id="248931959">
          <w:marLeft w:val="0"/>
          <w:marRight w:val="0"/>
          <w:marTop w:val="0"/>
          <w:marBottom w:val="225"/>
          <w:divBdr>
            <w:top w:val="none" w:sz="0" w:space="0" w:color="auto"/>
            <w:left w:val="none" w:sz="0" w:space="0" w:color="auto"/>
            <w:bottom w:val="none" w:sz="0" w:space="0" w:color="auto"/>
            <w:right w:val="none" w:sz="0" w:space="0" w:color="auto"/>
          </w:divBdr>
        </w:div>
        <w:div w:id="2048944391">
          <w:marLeft w:val="0"/>
          <w:marRight w:val="0"/>
          <w:marTop w:val="0"/>
          <w:marBottom w:val="225"/>
          <w:divBdr>
            <w:top w:val="none" w:sz="0" w:space="0" w:color="auto"/>
            <w:left w:val="none" w:sz="0" w:space="0" w:color="auto"/>
            <w:bottom w:val="none" w:sz="0" w:space="0" w:color="auto"/>
            <w:right w:val="none" w:sz="0" w:space="0" w:color="auto"/>
          </w:divBdr>
        </w:div>
        <w:div w:id="1781484314">
          <w:marLeft w:val="0"/>
          <w:marRight w:val="0"/>
          <w:marTop w:val="0"/>
          <w:marBottom w:val="225"/>
          <w:divBdr>
            <w:top w:val="none" w:sz="0" w:space="0" w:color="auto"/>
            <w:left w:val="none" w:sz="0" w:space="0" w:color="auto"/>
            <w:bottom w:val="none" w:sz="0" w:space="0" w:color="auto"/>
            <w:right w:val="none" w:sz="0" w:space="0" w:color="auto"/>
          </w:divBdr>
        </w:div>
        <w:div w:id="1145509810">
          <w:marLeft w:val="0"/>
          <w:marRight w:val="0"/>
          <w:marTop w:val="0"/>
          <w:marBottom w:val="225"/>
          <w:divBdr>
            <w:top w:val="none" w:sz="0" w:space="0" w:color="auto"/>
            <w:left w:val="none" w:sz="0" w:space="0" w:color="auto"/>
            <w:bottom w:val="none" w:sz="0" w:space="0" w:color="auto"/>
            <w:right w:val="none" w:sz="0" w:space="0" w:color="auto"/>
          </w:divBdr>
        </w:div>
        <w:div w:id="316416810">
          <w:marLeft w:val="0"/>
          <w:marRight w:val="0"/>
          <w:marTop w:val="0"/>
          <w:marBottom w:val="225"/>
          <w:divBdr>
            <w:top w:val="none" w:sz="0" w:space="0" w:color="auto"/>
            <w:left w:val="none" w:sz="0" w:space="0" w:color="auto"/>
            <w:bottom w:val="none" w:sz="0" w:space="0" w:color="auto"/>
            <w:right w:val="none" w:sz="0" w:space="0" w:color="auto"/>
          </w:divBdr>
        </w:div>
        <w:div w:id="587806201">
          <w:marLeft w:val="0"/>
          <w:marRight w:val="0"/>
          <w:marTop w:val="0"/>
          <w:marBottom w:val="225"/>
          <w:divBdr>
            <w:top w:val="none" w:sz="0" w:space="0" w:color="auto"/>
            <w:left w:val="none" w:sz="0" w:space="0" w:color="auto"/>
            <w:bottom w:val="none" w:sz="0" w:space="0" w:color="auto"/>
            <w:right w:val="none" w:sz="0" w:space="0" w:color="auto"/>
          </w:divBdr>
        </w:div>
        <w:div w:id="472872426">
          <w:marLeft w:val="0"/>
          <w:marRight w:val="0"/>
          <w:marTop w:val="0"/>
          <w:marBottom w:val="225"/>
          <w:divBdr>
            <w:top w:val="none" w:sz="0" w:space="0" w:color="auto"/>
            <w:left w:val="none" w:sz="0" w:space="0" w:color="auto"/>
            <w:bottom w:val="none" w:sz="0" w:space="0" w:color="auto"/>
            <w:right w:val="none" w:sz="0" w:space="0" w:color="auto"/>
          </w:divBdr>
        </w:div>
        <w:div w:id="1037202074">
          <w:marLeft w:val="0"/>
          <w:marRight w:val="0"/>
          <w:marTop w:val="0"/>
          <w:marBottom w:val="225"/>
          <w:divBdr>
            <w:top w:val="none" w:sz="0" w:space="0" w:color="auto"/>
            <w:left w:val="none" w:sz="0" w:space="0" w:color="auto"/>
            <w:bottom w:val="none" w:sz="0" w:space="0" w:color="auto"/>
            <w:right w:val="none" w:sz="0" w:space="0" w:color="auto"/>
          </w:divBdr>
        </w:div>
        <w:div w:id="532612952">
          <w:marLeft w:val="0"/>
          <w:marRight w:val="0"/>
          <w:marTop w:val="0"/>
          <w:marBottom w:val="225"/>
          <w:divBdr>
            <w:top w:val="none" w:sz="0" w:space="0" w:color="auto"/>
            <w:left w:val="none" w:sz="0" w:space="0" w:color="auto"/>
            <w:bottom w:val="none" w:sz="0" w:space="0" w:color="auto"/>
            <w:right w:val="none" w:sz="0" w:space="0" w:color="auto"/>
          </w:divBdr>
        </w:div>
        <w:div w:id="1457481861">
          <w:marLeft w:val="0"/>
          <w:marRight w:val="0"/>
          <w:marTop w:val="300"/>
          <w:marBottom w:val="180"/>
          <w:divBdr>
            <w:top w:val="none" w:sz="0" w:space="0" w:color="auto"/>
            <w:left w:val="none" w:sz="0" w:space="0" w:color="auto"/>
            <w:bottom w:val="none" w:sz="0" w:space="0" w:color="auto"/>
            <w:right w:val="none" w:sz="0" w:space="0" w:color="auto"/>
          </w:divBdr>
        </w:div>
        <w:div w:id="1256093945">
          <w:marLeft w:val="0"/>
          <w:marRight w:val="0"/>
          <w:marTop w:val="0"/>
          <w:marBottom w:val="225"/>
          <w:divBdr>
            <w:top w:val="none" w:sz="0" w:space="0" w:color="auto"/>
            <w:left w:val="none" w:sz="0" w:space="0" w:color="auto"/>
            <w:bottom w:val="none" w:sz="0" w:space="0" w:color="auto"/>
            <w:right w:val="none" w:sz="0" w:space="0" w:color="auto"/>
          </w:divBdr>
        </w:div>
        <w:div w:id="95715210">
          <w:marLeft w:val="0"/>
          <w:marRight w:val="0"/>
          <w:marTop w:val="0"/>
          <w:marBottom w:val="225"/>
          <w:divBdr>
            <w:top w:val="none" w:sz="0" w:space="0" w:color="auto"/>
            <w:left w:val="none" w:sz="0" w:space="0" w:color="auto"/>
            <w:bottom w:val="none" w:sz="0" w:space="0" w:color="auto"/>
            <w:right w:val="none" w:sz="0" w:space="0" w:color="auto"/>
          </w:divBdr>
        </w:div>
        <w:div w:id="1850294429">
          <w:marLeft w:val="0"/>
          <w:marRight w:val="0"/>
          <w:marTop w:val="0"/>
          <w:marBottom w:val="225"/>
          <w:divBdr>
            <w:top w:val="none" w:sz="0" w:space="0" w:color="auto"/>
            <w:left w:val="none" w:sz="0" w:space="0" w:color="auto"/>
            <w:bottom w:val="none" w:sz="0" w:space="0" w:color="auto"/>
            <w:right w:val="none" w:sz="0" w:space="0" w:color="auto"/>
          </w:divBdr>
        </w:div>
        <w:div w:id="1849323838">
          <w:marLeft w:val="0"/>
          <w:marRight w:val="0"/>
          <w:marTop w:val="0"/>
          <w:marBottom w:val="225"/>
          <w:divBdr>
            <w:top w:val="none" w:sz="0" w:space="0" w:color="auto"/>
            <w:left w:val="none" w:sz="0" w:space="0" w:color="auto"/>
            <w:bottom w:val="none" w:sz="0" w:space="0" w:color="auto"/>
            <w:right w:val="none" w:sz="0" w:space="0" w:color="auto"/>
          </w:divBdr>
        </w:div>
        <w:div w:id="160439192">
          <w:marLeft w:val="0"/>
          <w:marRight w:val="0"/>
          <w:marTop w:val="300"/>
          <w:marBottom w:val="180"/>
          <w:divBdr>
            <w:top w:val="none" w:sz="0" w:space="0" w:color="auto"/>
            <w:left w:val="none" w:sz="0" w:space="0" w:color="auto"/>
            <w:bottom w:val="none" w:sz="0" w:space="0" w:color="auto"/>
            <w:right w:val="none" w:sz="0" w:space="0" w:color="auto"/>
          </w:divBdr>
        </w:div>
        <w:div w:id="418411008">
          <w:marLeft w:val="0"/>
          <w:marRight w:val="0"/>
          <w:marTop w:val="0"/>
          <w:marBottom w:val="225"/>
          <w:divBdr>
            <w:top w:val="none" w:sz="0" w:space="0" w:color="auto"/>
            <w:left w:val="none" w:sz="0" w:space="0" w:color="auto"/>
            <w:bottom w:val="none" w:sz="0" w:space="0" w:color="auto"/>
            <w:right w:val="none" w:sz="0" w:space="0" w:color="auto"/>
          </w:divBdr>
        </w:div>
        <w:div w:id="196550585">
          <w:marLeft w:val="0"/>
          <w:marRight w:val="0"/>
          <w:marTop w:val="0"/>
          <w:marBottom w:val="225"/>
          <w:divBdr>
            <w:top w:val="none" w:sz="0" w:space="0" w:color="auto"/>
            <w:left w:val="none" w:sz="0" w:space="0" w:color="auto"/>
            <w:bottom w:val="none" w:sz="0" w:space="0" w:color="auto"/>
            <w:right w:val="none" w:sz="0" w:space="0" w:color="auto"/>
          </w:divBdr>
        </w:div>
        <w:div w:id="265625577">
          <w:marLeft w:val="0"/>
          <w:marRight w:val="0"/>
          <w:marTop w:val="0"/>
          <w:marBottom w:val="225"/>
          <w:divBdr>
            <w:top w:val="none" w:sz="0" w:space="0" w:color="auto"/>
            <w:left w:val="none" w:sz="0" w:space="0" w:color="auto"/>
            <w:bottom w:val="none" w:sz="0" w:space="0" w:color="auto"/>
            <w:right w:val="none" w:sz="0" w:space="0" w:color="auto"/>
          </w:divBdr>
        </w:div>
        <w:div w:id="977420366">
          <w:marLeft w:val="0"/>
          <w:marRight w:val="0"/>
          <w:marTop w:val="0"/>
          <w:marBottom w:val="225"/>
          <w:divBdr>
            <w:top w:val="none" w:sz="0" w:space="0" w:color="auto"/>
            <w:left w:val="none" w:sz="0" w:space="0" w:color="auto"/>
            <w:bottom w:val="none" w:sz="0" w:space="0" w:color="auto"/>
            <w:right w:val="none" w:sz="0" w:space="0" w:color="auto"/>
          </w:divBdr>
        </w:div>
        <w:div w:id="280839039">
          <w:marLeft w:val="0"/>
          <w:marRight w:val="0"/>
          <w:marTop w:val="0"/>
          <w:marBottom w:val="225"/>
          <w:divBdr>
            <w:top w:val="none" w:sz="0" w:space="0" w:color="auto"/>
            <w:left w:val="none" w:sz="0" w:space="0" w:color="auto"/>
            <w:bottom w:val="none" w:sz="0" w:space="0" w:color="auto"/>
            <w:right w:val="none" w:sz="0" w:space="0" w:color="auto"/>
          </w:divBdr>
        </w:div>
        <w:div w:id="1962347421">
          <w:marLeft w:val="0"/>
          <w:marRight w:val="0"/>
          <w:marTop w:val="0"/>
          <w:marBottom w:val="225"/>
          <w:divBdr>
            <w:top w:val="none" w:sz="0" w:space="0" w:color="auto"/>
            <w:left w:val="none" w:sz="0" w:space="0" w:color="auto"/>
            <w:bottom w:val="none" w:sz="0" w:space="0" w:color="auto"/>
            <w:right w:val="none" w:sz="0" w:space="0" w:color="auto"/>
          </w:divBdr>
        </w:div>
        <w:div w:id="469400115">
          <w:marLeft w:val="0"/>
          <w:marRight w:val="0"/>
          <w:marTop w:val="0"/>
          <w:marBottom w:val="225"/>
          <w:divBdr>
            <w:top w:val="none" w:sz="0" w:space="0" w:color="auto"/>
            <w:left w:val="none" w:sz="0" w:space="0" w:color="auto"/>
            <w:bottom w:val="none" w:sz="0" w:space="0" w:color="auto"/>
            <w:right w:val="none" w:sz="0" w:space="0" w:color="auto"/>
          </w:divBdr>
        </w:div>
        <w:div w:id="665086118">
          <w:marLeft w:val="0"/>
          <w:marRight w:val="0"/>
          <w:marTop w:val="0"/>
          <w:marBottom w:val="225"/>
          <w:divBdr>
            <w:top w:val="none" w:sz="0" w:space="0" w:color="auto"/>
            <w:left w:val="none" w:sz="0" w:space="0" w:color="auto"/>
            <w:bottom w:val="none" w:sz="0" w:space="0" w:color="auto"/>
            <w:right w:val="none" w:sz="0" w:space="0" w:color="auto"/>
          </w:divBdr>
        </w:div>
        <w:div w:id="1622808471">
          <w:marLeft w:val="0"/>
          <w:marRight w:val="0"/>
          <w:marTop w:val="0"/>
          <w:marBottom w:val="225"/>
          <w:divBdr>
            <w:top w:val="none" w:sz="0" w:space="0" w:color="auto"/>
            <w:left w:val="none" w:sz="0" w:space="0" w:color="auto"/>
            <w:bottom w:val="none" w:sz="0" w:space="0" w:color="auto"/>
            <w:right w:val="none" w:sz="0" w:space="0" w:color="auto"/>
          </w:divBdr>
        </w:div>
        <w:div w:id="53551964">
          <w:marLeft w:val="0"/>
          <w:marRight w:val="0"/>
          <w:marTop w:val="300"/>
          <w:marBottom w:val="180"/>
          <w:divBdr>
            <w:top w:val="none" w:sz="0" w:space="0" w:color="auto"/>
            <w:left w:val="none" w:sz="0" w:space="0" w:color="auto"/>
            <w:bottom w:val="none" w:sz="0" w:space="0" w:color="auto"/>
            <w:right w:val="none" w:sz="0" w:space="0" w:color="auto"/>
          </w:divBdr>
        </w:div>
        <w:div w:id="260530703">
          <w:marLeft w:val="0"/>
          <w:marRight w:val="0"/>
          <w:marTop w:val="0"/>
          <w:marBottom w:val="225"/>
          <w:divBdr>
            <w:top w:val="none" w:sz="0" w:space="0" w:color="auto"/>
            <w:left w:val="none" w:sz="0" w:space="0" w:color="auto"/>
            <w:bottom w:val="none" w:sz="0" w:space="0" w:color="auto"/>
            <w:right w:val="none" w:sz="0" w:space="0" w:color="auto"/>
          </w:divBdr>
        </w:div>
        <w:div w:id="159853716">
          <w:marLeft w:val="0"/>
          <w:marRight w:val="0"/>
          <w:marTop w:val="0"/>
          <w:marBottom w:val="225"/>
          <w:divBdr>
            <w:top w:val="none" w:sz="0" w:space="0" w:color="auto"/>
            <w:left w:val="none" w:sz="0" w:space="0" w:color="auto"/>
            <w:bottom w:val="none" w:sz="0" w:space="0" w:color="auto"/>
            <w:right w:val="none" w:sz="0" w:space="0" w:color="auto"/>
          </w:divBdr>
        </w:div>
        <w:div w:id="860707546">
          <w:marLeft w:val="0"/>
          <w:marRight w:val="0"/>
          <w:marTop w:val="0"/>
          <w:marBottom w:val="225"/>
          <w:divBdr>
            <w:top w:val="none" w:sz="0" w:space="0" w:color="auto"/>
            <w:left w:val="none" w:sz="0" w:space="0" w:color="auto"/>
            <w:bottom w:val="none" w:sz="0" w:space="0" w:color="auto"/>
            <w:right w:val="none" w:sz="0" w:space="0" w:color="auto"/>
          </w:divBdr>
        </w:div>
        <w:div w:id="107361139">
          <w:marLeft w:val="0"/>
          <w:marRight w:val="0"/>
          <w:marTop w:val="0"/>
          <w:marBottom w:val="225"/>
          <w:divBdr>
            <w:top w:val="none" w:sz="0" w:space="0" w:color="auto"/>
            <w:left w:val="none" w:sz="0" w:space="0" w:color="auto"/>
            <w:bottom w:val="none" w:sz="0" w:space="0" w:color="auto"/>
            <w:right w:val="none" w:sz="0" w:space="0" w:color="auto"/>
          </w:divBdr>
        </w:div>
        <w:div w:id="1626694155">
          <w:marLeft w:val="0"/>
          <w:marRight w:val="0"/>
          <w:marTop w:val="0"/>
          <w:marBottom w:val="225"/>
          <w:divBdr>
            <w:top w:val="none" w:sz="0" w:space="0" w:color="auto"/>
            <w:left w:val="none" w:sz="0" w:space="0" w:color="auto"/>
            <w:bottom w:val="none" w:sz="0" w:space="0" w:color="auto"/>
            <w:right w:val="none" w:sz="0" w:space="0" w:color="auto"/>
          </w:divBdr>
        </w:div>
        <w:div w:id="1483429273">
          <w:marLeft w:val="0"/>
          <w:marRight w:val="0"/>
          <w:marTop w:val="0"/>
          <w:marBottom w:val="225"/>
          <w:divBdr>
            <w:top w:val="none" w:sz="0" w:space="0" w:color="auto"/>
            <w:left w:val="none" w:sz="0" w:space="0" w:color="auto"/>
            <w:bottom w:val="none" w:sz="0" w:space="0" w:color="auto"/>
            <w:right w:val="none" w:sz="0" w:space="0" w:color="auto"/>
          </w:divBdr>
        </w:div>
        <w:div w:id="2005694679">
          <w:marLeft w:val="0"/>
          <w:marRight w:val="0"/>
          <w:marTop w:val="0"/>
          <w:marBottom w:val="225"/>
          <w:divBdr>
            <w:top w:val="none" w:sz="0" w:space="0" w:color="auto"/>
            <w:left w:val="none" w:sz="0" w:space="0" w:color="auto"/>
            <w:bottom w:val="none" w:sz="0" w:space="0" w:color="auto"/>
            <w:right w:val="none" w:sz="0" w:space="0" w:color="auto"/>
          </w:divBdr>
        </w:div>
        <w:div w:id="2004384337">
          <w:marLeft w:val="0"/>
          <w:marRight w:val="0"/>
          <w:marTop w:val="300"/>
          <w:marBottom w:val="180"/>
          <w:divBdr>
            <w:top w:val="none" w:sz="0" w:space="0" w:color="auto"/>
            <w:left w:val="none" w:sz="0" w:space="0" w:color="auto"/>
            <w:bottom w:val="none" w:sz="0" w:space="0" w:color="auto"/>
            <w:right w:val="none" w:sz="0" w:space="0" w:color="auto"/>
          </w:divBdr>
        </w:div>
        <w:div w:id="563486027">
          <w:marLeft w:val="0"/>
          <w:marRight w:val="0"/>
          <w:marTop w:val="0"/>
          <w:marBottom w:val="225"/>
          <w:divBdr>
            <w:top w:val="none" w:sz="0" w:space="0" w:color="auto"/>
            <w:left w:val="none" w:sz="0" w:space="0" w:color="auto"/>
            <w:bottom w:val="none" w:sz="0" w:space="0" w:color="auto"/>
            <w:right w:val="none" w:sz="0" w:space="0" w:color="auto"/>
          </w:divBdr>
        </w:div>
        <w:div w:id="1162551370">
          <w:marLeft w:val="0"/>
          <w:marRight w:val="0"/>
          <w:marTop w:val="0"/>
          <w:marBottom w:val="225"/>
          <w:divBdr>
            <w:top w:val="none" w:sz="0" w:space="0" w:color="auto"/>
            <w:left w:val="none" w:sz="0" w:space="0" w:color="auto"/>
            <w:bottom w:val="none" w:sz="0" w:space="0" w:color="auto"/>
            <w:right w:val="none" w:sz="0" w:space="0" w:color="auto"/>
          </w:divBdr>
        </w:div>
        <w:div w:id="1325745355">
          <w:marLeft w:val="0"/>
          <w:marRight w:val="0"/>
          <w:marTop w:val="0"/>
          <w:marBottom w:val="225"/>
          <w:divBdr>
            <w:top w:val="none" w:sz="0" w:space="0" w:color="auto"/>
            <w:left w:val="none" w:sz="0" w:space="0" w:color="auto"/>
            <w:bottom w:val="none" w:sz="0" w:space="0" w:color="auto"/>
            <w:right w:val="none" w:sz="0" w:space="0" w:color="auto"/>
          </w:divBdr>
        </w:div>
        <w:div w:id="734937555">
          <w:marLeft w:val="0"/>
          <w:marRight w:val="0"/>
          <w:marTop w:val="0"/>
          <w:marBottom w:val="225"/>
          <w:divBdr>
            <w:top w:val="none" w:sz="0" w:space="0" w:color="auto"/>
            <w:left w:val="none" w:sz="0" w:space="0" w:color="auto"/>
            <w:bottom w:val="none" w:sz="0" w:space="0" w:color="auto"/>
            <w:right w:val="none" w:sz="0" w:space="0" w:color="auto"/>
          </w:divBdr>
        </w:div>
        <w:div w:id="1304045276">
          <w:marLeft w:val="0"/>
          <w:marRight w:val="0"/>
          <w:marTop w:val="0"/>
          <w:marBottom w:val="225"/>
          <w:divBdr>
            <w:top w:val="none" w:sz="0" w:space="0" w:color="auto"/>
            <w:left w:val="none" w:sz="0" w:space="0" w:color="auto"/>
            <w:bottom w:val="none" w:sz="0" w:space="0" w:color="auto"/>
            <w:right w:val="none" w:sz="0" w:space="0" w:color="auto"/>
          </w:divBdr>
        </w:div>
        <w:div w:id="1639648242">
          <w:marLeft w:val="0"/>
          <w:marRight w:val="0"/>
          <w:marTop w:val="0"/>
          <w:marBottom w:val="225"/>
          <w:divBdr>
            <w:top w:val="none" w:sz="0" w:space="0" w:color="auto"/>
            <w:left w:val="none" w:sz="0" w:space="0" w:color="auto"/>
            <w:bottom w:val="none" w:sz="0" w:space="0" w:color="auto"/>
            <w:right w:val="none" w:sz="0" w:space="0" w:color="auto"/>
          </w:divBdr>
        </w:div>
        <w:div w:id="1465077869">
          <w:marLeft w:val="0"/>
          <w:marRight w:val="0"/>
          <w:marTop w:val="0"/>
          <w:marBottom w:val="225"/>
          <w:divBdr>
            <w:top w:val="none" w:sz="0" w:space="0" w:color="auto"/>
            <w:left w:val="none" w:sz="0" w:space="0" w:color="auto"/>
            <w:bottom w:val="none" w:sz="0" w:space="0" w:color="auto"/>
            <w:right w:val="none" w:sz="0" w:space="0" w:color="auto"/>
          </w:divBdr>
        </w:div>
        <w:div w:id="2016883349">
          <w:marLeft w:val="0"/>
          <w:marRight w:val="0"/>
          <w:marTop w:val="0"/>
          <w:marBottom w:val="225"/>
          <w:divBdr>
            <w:top w:val="none" w:sz="0" w:space="0" w:color="auto"/>
            <w:left w:val="none" w:sz="0" w:space="0" w:color="auto"/>
            <w:bottom w:val="none" w:sz="0" w:space="0" w:color="auto"/>
            <w:right w:val="none" w:sz="0" w:space="0" w:color="auto"/>
          </w:divBdr>
        </w:div>
        <w:div w:id="237448439">
          <w:marLeft w:val="0"/>
          <w:marRight w:val="0"/>
          <w:marTop w:val="0"/>
          <w:marBottom w:val="225"/>
          <w:divBdr>
            <w:top w:val="none" w:sz="0" w:space="0" w:color="auto"/>
            <w:left w:val="none" w:sz="0" w:space="0" w:color="auto"/>
            <w:bottom w:val="none" w:sz="0" w:space="0" w:color="auto"/>
            <w:right w:val="none" w:sz="0" w:space="0" w:color="auto"/>
          </w:divBdr>
        </w:div>
        <w:div w:id="281614251">
          <w:marLeft w:val="0"/>
          <w:marRight w:val="0"/>
          <w:marTop w:val="300"/>
          <w:marBottom w:val="180"/>
          <w:divBdr>
            <w:top w:val="none" w:sz="0" w:space="0" w:color="auto"/>
            <w:left w:val="none" w:sz="0" w:space="0" w:color="auto"/>
            <w:bottom w:val="none" w:sz="0" w:space="0" w:color="auto"/>
            <w:right w:val="none" w:sz="0" w:space="0" w:color="auto"/>
          </w:divBdr>
        </w:div>
        <w:div w:id="258175378">
          <w:marLeft w:val="0"/>
          <w:marRight w:val="0"/>
          <w:marTop w:val="0"/>
          <w:marBottom w:val="225"/>
          <w:divBdr>
            <w:top w:val="none" w:sz="0" w:space="0" w:color="auto"/>
            <w:left w:val="none" w:sz="0" w:space="0" w:color="auto"/>
            <w:bottom w:val="none" w:sz="0" w:space="0" w:color="auto"/>
            <w:right w:val="none" w:sz="0" w:space="0" w:color="auto"/>
          </w:divBdr>
        </w:div>
      </w:divsChild>
    </w:div>
    <w:div w:id="689719555">
      <w:bodyDiv w:val="1"/>
      <w:marLeft w:val="0"/>
      <w:marRight w:val="0"/>
      <w:marTop w:val="0"/>
      <w:marBottom w:val="0"/>
      <w:divBdr>
        <w:top w:val="none" w:sz="0" w:space="0" w:color="auto"/>
        <w:left w:val="none" w:sz="0" w:space="0" w:color="auto"/>
        <w:bottom w:val="none" w:sz="0" w:space="0" w:color="auto"/>
        <w:right w:val="none" w:sz="0" w:space="0" w:color="auto"/>
      </w:divBdr>
      <w:divsChild>
        <w:div w:id="1815756383">
          <w:marLeft w:val="0"/>
          <w:marRight w:val="0"/>
          <w:marTop w:val="0"/>
          <w:marBottom w:val="225"/>
          <w:divBdr>
            <w:top w:val="none" w:sz="0" w:space="0" w:color="auto"/>
            <w:left w:val="none" w:sz="0" w:space="0" w:color="auto"/>
            <w:bottom w:val="none" w:sz="0" w:space="0" w:color="auto"/>
            <w:right w:val="none" w:sz="0" w:space="0" w:color="auto"/>
          </w:divBdr>
          <w:divsChild>
            <w:div w:id="1741907742">
              <w:marLeft w:val="0"/>
              <w:marRight w:val="0"/>
              <w:marTop w:val="0"/>
              <w:marBottom w:val="225"/>
              <w:divBdr>
                <w:top w:val="none" w:sz="0" w:space="0" w:color="auto"/>
                <w:left w:val="none" w:sz="0" w:space="0" w:color="auto"/>
                <w:bottom w:val="none" w:sz="0" w:space="0" w:color="auto"/>
                <w:right w:val="none" w:sz="0" w:space="0" w:color="auto"/>
              </w:divBdr>
            </w:div>
            <w:div w:id="383600641">
              <w:marLeft w:val="0"/>
              <w:marRight w:val="0"/>
              <w:marTop w:val="0"/>
              <w:marBottom w:val="225"/>
              <w:divBdr>
                <w:top w:val="none" w:sz="0" w:space="0" w:color="auto"/>
                <w:left w:val="none" w:sz="0" w:space="0" w:color="auto"/>
                <w:bottom w:val="none" w:sz="0" w:space="0" w:color="auto"/>
                <w:right w:val="none" w:sz="0" w:space="0" w:color="auto"/>
              </w:divBdr>
            </w:div>
          </w:divsChild>
        </w:div>
        <w:div w:id="1460605831">
          <w:marLeft w:val="0"/>
          <w:marRight w:val="0"/>
          <w:marTop w:val="300"/>
          <w:marBottom w:val="525"/>
          <w:divBdr>
            <w:top w:val="none" w:sz="0" w:space="0" w:color="auto"/>
            <w:left w:val="none" w:sz="0" w:space="0" w:color="auto"/>
            <w:bottom w:val="none" w:sz="0" w:space="0" w:color="auto"/>
            <w:right w:val="none" w:sz="0" w:space="0" w:color="auto"/>
          </w:divBdr>
        </w:div>
        <w:div w:id="1166166744">
          <w:marLeft w:val="0"/>
          <w:marRight w:val="0"/>
          <w:marTop w:val="525"/>
          <w:marBottom w:val="525"/>
          <w:divBdr>
            <w:top w:val="none" w:sz="0" w:space="0" w:color="auto"/>
            <w:left w:val="none" w:sz="0" w:space="0" w:color="auto"/>
            <w:bottom w:val="none" w:sz="0" w:space="0" w:color="auto"/>
            <w:right w:val="none" w:sz="0" w:space="0" w:color="auto"/>
          </w:divBdr>
          <w:divsChild>
            <w:div w:id="1916166516">
              <w:marLeft w:val="0"/>
              <w:marRight w:val="0"/>
              <w:marTop w:val="0"/>
              <w:marBottom w:val="0"/>
              <w:divBdr>
                <w:top w:val="single" w:sz="6" w:space="0" w:color="DDDDDD"/>
                <w:left w:val="none" w:sz="0" w:space="0" w:color="auto"/>
                <w:bottom w:val="single" w:sz="6" w:space="0" w:color="DDDDDD"/>
                <w:right w:val="none" w:sz="0" w:space="0" w:color="auto"/>
              </w:divBdr>
              <w:divsChild>
                <w:div w:id="187919997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409425673">
          <w:marLeft w:val="-450"/>
          <w:marRight w:val="0"/>
          <w:marTop w:val="525"/>
          <w:marBottom w:val="225"/>
          <w:divBdr>
            <w:top w:val="none" w:sz="0" w:space="0" w:color="auto"/>
            <w:left w:val="single" w:sz="48" w:space="0" w:color="4F9CEE"/>
            <w:bottom w:val="none" w:sz="0" w:space="0" w:color="auto"/>
            <w:right w:val="none" w:sz="0" w:space="0" w:color="auto"/>
          </w:divBdr>
        </w:div>
        <w:div w:id="1936983121">
          <w:marLeft w:val="0"/>
          <w:marRight w:val="0"/>
          <w:marTop w:val="0"/>
          <w:marBottom w:val="225"/>
          <w:divBdr>
            <w:top w:val="none" w:sz="0" w:space="0" w:color="auto"/>
            <w:left w:val="none" w:sz="0" w:space="0" w:color="auto"/>
            <w:bottom w:val="none" w:sz="0" w:space="0" w:color="auto"/>
            <w:right w:val="none" w:sz="0" w:space="0" w:color="auto"/>
          </w:divBdr>
        </w:div>
        <w:div w:id="740255217">
          <w:marLeft w:val="0"/>
          <w:marRight w:val="0"/>
          <w:marTop w:val="0"/>
          <w:marBottom w:val="225"/>
          <w:divBdr>
            <w:top w:val="none" w:sz="0" w:space="0" w:color="auto"/>
            <w:left w:val="none" w:sz="0" w:space="0" w:color="auto"/>
            <w:bottom w:val="none" w:sz="0" w:space="0" w:color="auto"/>
            <w:right w:val="none" w:sz="0" w:space="0" w:color="auto"/>
          </w:divBdr>
        </w:div>
        <w:div w:id="1729379266">
          <w:marLeft w:val="0"/>
          <w:marRight w:val="0"/>
          <w:marTop w:val="0"/>
          <w:marBottom w:val="225"/>
          <w:divBdr>
            <w:top w:val="none" w:sz="0" w:space="0" w:color="auto"/>
            <w:left w:val="none" w:sz="0" w:space="0" w:color="auto"/>
            <w:bottom w:val="none" w:sz="0" w:space="0" w:color="auto"/>
            <w:right w:val="none" w:sz="0" w:space="0" w:color="auto"/>
          </w:divBdr>
        </w:div>
        <w:div w:id="418410183">
          <w:marLeft w:val="-450"/>
          <w:marRight w:val="0"/>
          <w:marTop w:val="525"/>
          <w:marBottom w:val="225"/>
          <w:divBdr>
            <w:top w:val="none" w:sz="0" w:space="0" w:color="auto"/>
            <w:left w:val="single" w:sz="48" w:space="0" w:color="4F9CEE"/>
            <w:bottom w:val="none" w:sz="0" w:space="0" w:color="auto"/>
            <w:right w:val="none" w:sz="0" w:space="0" w:color="auto"/>
          </w:divBdr>
        </w:div>
        <w:div w:id="2090498547">
          <w:marLeft w:val="0"/>
          <w:marRight w:val="0"/>
          <w:marTop w:val="0"/>
          <w:marBottom w:val="225"/>
          <w:divBdr>
            <w:top w:val="none" w:sz="0" w:space="0" w:color="auto"/>
            <w:left w:val="none" w:sz="0" w:space="0" w:color="auto"/>
            <w:bottom w:val="none" w:sz="0" w:space="0" w:color="auto"/>
            <w:right w:val="none" w:sz="0" w:space="0" w:color="auto"/>
          </w:divBdr>
        </w:div>
        <w:div w:id="384303429">
          <w:marLeft w:val="0"/>
          <w:marRight w:val="0"/>
          <w:marTop w:val="0"/>
          <w:marBottom w:val="225"/>
          <w:divBdr>
            <w:top w:val="none" w:sz="0" w:space="0" w:color="auto"/>
            <w:left w:val="none" w:sz="0" w:space="0" w:color="auto"/>
            <w:bottom w:val="none" w:sz="0" w:space="0" w:color="auto"/>
            <w:right w:val="none" w:sz="0" w:space="0" w:color="auto"/>
          </w:divBdr>
        </w:div>
        <w:div w:id="1240141479">
          <w:marLeft w:val="0"/>
          <w:marRight w:val="0"/>
          <w:marTop w:val="0"/>
          <w:marBottom w:val="225"/>
          <w:divBdr>
            <w:top w:val="none" w:sz="0" w:space="0" w:color="auto"/>
            <w:left w:val="none" w:sz="0" w:space="0" w:color="auto"/>
            <w:bottom w:val="none" w:sz="0" w:space="0" w:color="auto"/>
            <w:right w:val="none" w:sz="0" w:space="0" w:color="auto"/>
          </w:divBdr>
        </w:div>
        <w:div w:id="807894057">
          <w:marLeft w:val="0"/>
          <w:marRight w:val="0"/>
          <w:marTop w:val="0"/>
          <w:marBottom w:val="225"/>
          <w:divBdr>
            <w:top w:val="none" w:sz="0" w:space="0" w:color="auto"/>
            <w:left w:val="none" w:sz="0" w:space="0" w:color="auto"/>
            <w:bottom w:val="none" w:sz="0" w:space="0" w:color="auto"/>
            <w:right w:val="none" w:sz="0" w:space="0" w:color="auto"/>
          </w:divBdr>
        </w:div>
        <w:div w:id="1752658136">
          <w:marLeft w:val="0"/>
          <w:marRight w:val="0"/>
          <w:marTop w:val="0"/>
          <w:marBottom w:val="225"/>
          <w:divBdr>
            <w:top w:val="none" w:sz="0" w:space="0" w:color="auto"/>
            <w:left w:val="none" w:sz="0" w:space="0" w:color="auto"/>
            <w:bottom w:val="none" w:sz="0" w:space="0" w:color="auto"/>
            <w:right w:val="none" w:sz="0" w:space="0" w:color="auto"/>
          </w:divBdr>
        </w:div>
        <w:div w:id="906690837">
          <w:marLeft w:val="0"/>
          <w:marRight w:val="0"/>
          <w:marTop w:val="0"/>
          <w:marBottom w:val="225"/>
          <w:divBdr>
            <w:top w:val="none" w:sz="0" w:space="0" w:color="auto"/>
            <w:left w:val="none" w:sz="0" w:space="0" w:color="auto"/>
            <w:bottom w:val="none" w:sz="0" w:space="0" w:color="auto"/>
            <w:right w:val="none" w:sz="0" w:space="0" w:color="auto"/>
          </w:divBdr>
        </w:div>
        <w:div w:id="121853870">
          <w:marLeft w:val="0"/>
          <w:marRight w:val="0"/>
          <w:marTop w:val="0"/>
          <w:marBottom w:val="225"/>
          <w:divBdr>
            <w:top w:val="none" w:sz="0" w:space="0" w:color="auto"/>
            <w:left w:val="none" w:sz="0" w:space="0" w:color="auto"/>
            <w:bottom w:val="none" w:sz="0" w:space="0" w:color="auto"/>
            <w:right w:val="none" w:sz="0" w:space="0" w:color="auto"/>
          </w:divBdr>
        </w:div>
        <w:div w:id="1201631310">
          <w:marLeft w:val="0"/>
          <w:marRight w:val="0"/>
          <w:marTop w:val="0"/>
          <w:marBottom w:val="225"/>
          <w:divBdr>
            <w:top w:val="none" w:sz="0" w:space="0" w:color="auto"/>
            <w:left w:val="none" w:sz="0" w:space="0" w:color="auto"/>
            <w:bottom w:val="none" w:sz="0" w:space="0" w:color="auto"/>
            <w:right w:val="none" w:sz="0" w:space="0" w:color="auto"/>
          </w:divBdr>
        </w:div>
        <w:div w:id="415905374">
          <w:marLeft w:val="0"/>
          <w:marRight w:val="0"/>
          <w:marTop w:val="0"/>
          <w:marBottom w:val="225"/>
          <w:divBdr>
            <w:top w:val="none" w:sz="0" w:space="0" w:color="auto"/>
            <w:left w:val="none" w:sz="0" w:space="0" w:color="auto"/>
            <w:bottom w:val="none" w:sz="0" w:space="0" w:color="auto"/>
            <w:right w:val="none" w:sz="0" w:space="0" w:color="auto"/>
          </w:divBdr>
        </w:div>
        <w:div w:id="1296330951">
          <w:marLeft w:val="0"/>
          <w:marRight w:val="0"/>
          <w:marTop w:val="0"/>
          <w:marBottom w:val="225"/>
          <w:divBdr>
            <w:top w:val="none" w:sz="0" w:space="0" w:color="auto"/>
            <w:left w:val="none" w:sz="0" w:space="0" w:color="auto"/>
            <w:bottom w:val="none" w:sz="0" w:space="0" w:color="auto"/>
            <w:right w:val="none" w:sz="0" w:space="0" w:color="auto"/>
          </w:divBdr>
        </w:div>
        <w:div w:id="733546084">
          <w:marLeft w:val="0"/>
          <w:marRight w:val="0"/>
          <w:marTop w:val="0"/>
          <w:marBottom w:val="225"/>
          <w:divBdr>
            <w:top w:val="none" w:sz="0" w:space="0" w:color="auto"/>
            <w:left w:val="none" w:sz="0" w:space="0" w:color="auto"/>
            <w:bottom w:val="none" w:sz="0" w:space="0" w:color="auto"/>
            <w:right w:val="none" w:sz="0" w:space="0" w:color="auto"/>
          </w:divBdr>
        </w:div>
        <w:div w:id="835070423">
          <w:marLeft w:val="0"/>
          <w:marRight w:val="0"/>
          <w:marTop w:val="0"/>
          <w:marBottom w:val="225"/>
          <w:divBdr>
            <w:top w:val="none" w:sz="0" w:space="0" w:color="auto"/>
            <w:left w:val="none" w:sz="0" w:space="0" w:color="auto"/>
            <w:bottom w:val="none" w:sz="0" w:space="0" w:color="auto"/>
            <w:right w:val="none" w:sz="0" w:space="0" w:color="auto"/>
          </w:divBdr>
        </w:div>
        <w:div w:id="958143274">
          <w:marLeft w:val="0"/>
          <w:marRight w:val="0"/>
          <w:marTop w:val="0"/>
          <w:marBottom w:val="225"/>
          <w:divBdr>
            <w:top w:val="none" w:sz="0" w:space="0" w:color="auto"/>
            <w:left w:val="none" w:sz="0" w:space="0" w:color="auto"/>
            <w:bottom w:val="none" w:sz="0" w:space="0" w:color="auto"/>
            <w:right w:val="none" w:sz="0" w:space="0" w:color="auto"/>
          </w:divBdr>
        </w:div>
        <w:div w:id="716010629">
          <w:marLeft w:val="0"/>
          <w:marRight w:val="0"/>
          <w:marTop w:val="0"/>
          <w:marBottom w:val="225"/>
          <w:divBdr>
            <w:top w:val="none" w:sz="0" w:space="0" w:color="auto"/>
            <w:left w:val="none" w:sz="0" w:space="0" w:color="auto"/>
            <w:bottom w:val="none" w:sz="0" w:space="0" w:color="auto"/>
            <w:right w:val="none" w:sz="0" w:space="0" w:color="auto"/>
          </w:divBdr>
        </w:div>
        <w:div w:id="747962570">
          <w:marLeft w:val="0"/>
          <w:marRight w:val="0"/>
          <w:marTop w:val="0"/>
          <w:marBottom w:val="225"/>
          <w:divBdr>
            <w:top w:val="none" w:sz="0" w:space="0" w:color="auto"/>
            <w:left w:val="none" w:sz="0" w:space="0" w:color="auto"/>
            <w:bottom w:val="none" w:sz="0" w:space="0" w:color="auto"/>
            <w:right w:val="none" w:sz="0" w:space="0" w:color="auto"/>
          </w:divBdr>
        </w:div>
        <w:div w:id="1257908353">
          <w:marLeft w:val="0"/>
          <w:marRight w:val="0"/>
          <w:marTop w:val="0"/>
          <w:marBottom w:val="225"/>
          <w:divBdr>
            <w:top w:val="none" w:sz="0" w:space="0" w:color="auto"/>
            <w:left w:val="none" w:sz="0" w:space="0" w:color="auto"/>
            <w:bottom w:val="none" w:sz="0" w:space="0" w:color="auto"/>
            <w:right w:val="none" w:sz="0" w:space="0" w:color="auto"/>
          </w:divBdr>
        </w:div>
        <w:div w:id="1858696059">
          <w:marLeft w:val="0"/>
          <w:marRight w:val="0"/>
          <w:marTop w:val="0"/>
          <w:marBottom w:val="225"/>
          <w:divBdr>
            <w:top w:val="none" w:sz="0" w:space="0" w:color="auto"/>
            <w:left w:val="none" w:sz="0" w:space="0" w:color="auto"/>
            <w:bottom w:val="none" w:sz="0" w:space="0" w:color="auto"/>
            <w:right w:val="none" w:sz="0" w:space="0" w:color="auto"/>
          </w:divBdr>
        </w:div>
        <w:div w:id="1664043390">
          <w:marLeft w:val="0"/>
          <w:marRight w:val="0"/>
          <w:marTop w:val="0"/>
          <w:marBottom w:val="225"/>
          <w:divBdr>
            <w:top w:val="none" w:sz="0" w:space="0" w:color="auto"/>
            <w:left w:val="none" w:sz="0" w:space="0" w:color="auto"/>
            <w:bottom w:val="none" w:sz="0" w:space="0" w:color="auto"/>
            <w:right w:val="none" w:sz="0" w:space="0" w:color="auto"/>
          </w:divBdr>
        </w:div>
        <w:div w:id="2011447879">
          <w:marLeft w:val="0"/>
          <w:marRight w:val="0"/>
          <w:marTop w:val="0"/>
          <w:marBottom w:val="225"/>
          <w:divBdr>
            <w:top w:val="none" w:sz="0" w:space="0" w:color="auto"/>
            <w:left w:val="none" w:sz="0" w:space="0" w:color="auto"/>
            <w:bottom w:val="none" w:sz="0" w:space="0" w:color="auto"/>
            <w:right w:val="none" w:sz="0" w:space="0" w:color="auto"/>
          </w:divBdr>
        </w:div>
        <w:div w:id="954679500">
          <w:marLeft w:val="0"/>
          <w:marRight w:val="0"/>
          <w:marTop w:val="0"/>
          <w:marBottom w:val="225"/>
          <w:divBdr>
            <w:top w:val="none" w:sz="0" w:space="0" w:color="auto"/>
            <w:left w:val="none" w:sz="0" w:space="0" w:color="auto"/>
            <w:bottom w:val="none" w:sz="0" w:space="0" w:color="auto"/>
            <w:right w:val="none" w:sz="0" w:space="0" w:color="auto"/>
          </w:divBdr>
        </w:div>
        <w:div w:id="2037999023">
          <w:marLeft w:val="0"/>
          <w:marRight w:val="0"/>
          <w:marTop w:val="0"/>
          <w:marBottom w:val="225"/>
          <w:divBdr>
            <w:top w:val="none" w:sz="0" w:space="0" w:color="auto"/>
            <w:left w:val="none" w:sz="0" w:space="0" w:color="auto"/>
            <w:bottom w:val="none" w:sz="0" w:space="0" w:color="auto"/>
            <w:right w:val="none" w:sz="0" w:space="0" w:color="auto"/>
          </w:divBdr>
        </w:div>
        <w:div w:id="384377135">
          <w:marLeft w:val="0"/>
          <w:marRight w:val="0"/>
          <w:marTop w:val="0"/>
          <w:marBottom w:val="225"/>
          <w:divBdr>
            <w:top w:val="none" w:sz="0" w:space="0" w:color="auto"/>
            <w:left w:val="none" w:sz="0" w:space="0" w:color="auto"/>
            <w:bottom w:val="none" w:sz="0" w:space="0" w:color="auto"/>
            <w:right w:val="none" w:sz="0" w:space="0" w:color="auto"/>
          </w:divBdr>
        </w:div>
        <w:div w:id="432827668">
          <w:marLeft w:val="0"/>
          <w:marRight w:val="0"/>
          <w:marTop w:val="0"/>
          <w:marBottom w:val="225"/>
          <w:divBdr>
            <w:top w:val="none" w:sz="0" w:space="0" w:color="auto"/>
            <w:left w:val="none" w:sz="0" w:space="0" w:color="auto"/>
            <w:bottom w:val="none" w:sz="0" w:space="0" w:color="auto"/>
            <w:right w:val="none" w:sz="0" w:space="0" w:color="auto"/>
          </w:divBdr>
        </w:div>
        <w:div w:id="930897042">
          <w:marLeft w:val="0"/>
          <w:marRight w:val="0"/>
          <w:marTop w:val="0"/>
          <w:marBottom w:val="225"/>
          <w:divBdr>
            <w:top w:val="none" w:sz="0" w:space="0" w:color="auto"/>
            <w:left w:val="none" w:sz="0" w:space="0" w:color="auto"/>
            <w:bottom w:val="none" w:sz="0" w:space="0" w:color="auto"/>
            <w:right w:val="none" w:sz="0" w:space="0" w:color="auto"/>
          </w:divBdr>
        </w:div>
        <w:div w:id="1907376031">
          <w:marLeft w:val="0"/>
          <w:marRight w:val="0"/>
          <w:marTop w:val="0"/>
          <w:marBottom w:val="225"/>
          <w:divBdr>
            <w:top w:val="none" w:sz="0" w:space="0" w:color="auto"/>
            <w:left w:val="none" w:sz="0" w:space="0" w:color="auto"/>
            <w:bottom w:val="none" w:sz="0" w:space="0" w:color="auto"/>
            <w:right w:val="none" w:sz="0" w:space="0" w:color="auto"/>
          </w:divBdr>
        </w:div>
        <w:div w:id="1349672736">
          <w:marLeft w:val="0"/>
          <w:marRight w:val="0"/>
          <w:marTop w:val="0"/>
          <w:marBottom w:val="225"/>
          <w:divBdr>
            <w:top w:val="none" w:sz="0" w:space="0" w:color="auto"/>
            <w:left w:val="none" w:sz="0" w:space="0" w:color="auto"/>
            <w:bottom w:val="none" w:sz="0" w:space="0" w:color="auto"/>
            <w:right w:val="none" w:sz="0" w:space="0" w:color="auto"/>
          </w:divBdr>
        </w:div>
        <w:div w:id="2147308531">
          <w:marLeft w:val="-450"/>
          <w:marRight w:val="0"/>
          <w:marTop w:val="525"/>
          <w:marBottom w:val="225"/>
          <w:divBdr>
            <w:top w:val="none" w:sz="0" w:space="0" w:color="auto"/>
            <w:left w:val="single" w:sz="48" w:space="0" w:color="4F9CEE"/>
            <w:bottom w:val="none" w:sz="0" w:space="0" w:color="auto"/>
            <w:right w:val="none" w:sz="0" w:space="0" w:color="auto"/>
          </w:divBdr>
        </w:div>
        <w:div w:id="581842892">
          <w:marLeft w:val="0"/>
          <w:marRight w:val="0"/>
          <w:marTop w:val="300"/>
          <w:marBottom w:val="180"/>
          <w:divBdr>
            <w:top w:val="none" w:sz="0" w:space="0" w:color="auto"/>
            <w:left w:val="none" w:sz="0" w:space="0" w:color="auto"/>
            <w:bottom w:val="none" w:sz="0" w:space="0" w:color="auto"/>
            <w:right w:val="none" w:sz="0" w:space="0" w:color="auto"/>
          </w:divBdr>
        </w:div>
        <w:div w:id="791287667">
          <w:marLeft w:val="0"/>
          <w:marRight w:val="0"/>
          <w:marTop w:val="0"/>
          <w:marBottom w:val="225"/>
          <w:divBdr>
            <w:top w:val="none" w:sz="0" w:space="0" w:color="auto"/>
            <w:left w:val="none" w:sz="0" w:space="0" w:color="auto"/>
            <w:bottom w:val="none" w:sz="0" w:space="0" w:color="auto"/>
            <w:right w:val="none" w:sz="0" w:space="0" w:color="auto"/>
          </w:divBdr>
        </w:div>
        <w:div w:id="705450495">
          <w:marLeft w:val="0"/>
          <w:marRight w:val="0"/>
          <w:marTop w:val="0"/>
          <w:marBottom w:val="225"/>
          <w:divBdr>
            <w:top w:val="none" w:sz="0" w:space="0" w:color="auto"/>
            <w:left w:val="none" w:sz="0" w:space="0" w:color="auto"/>
            <w:bottom w:val="none" w:sz="0" w:space="0" w:color="auto"/>
            <w:right w:val="none" w:sz="0" w:space="0" w:color="auto"/>
          </w:divBdr>
        </w:div>
        <w:div w:id="1032075777">
          <w:marLeft w:val="0"/>
          <w:marRight w:val="0"/>
          <w:marTop w:val="0"/>
          <w:marBottom w:val="225"/>
          <w:divBdr>
            <w:top w:val="none" w:sz="0" w:space="0" w:color="auto"/>
            <w:left w:val="none" w:sz="0" w:space="0" w:color="auto"/>
            <w:bottom w:val="none" w:sz="0" w:space="0" w:color="auto"/>
            <w:right w:val="none" w:sz="0" w:space="0" w:color="auto"/>
          </w:divBdr>
        </w:div>
        <w:div w:id="1458529214">
          <w:marLeft w:val="0"/>
          <w:marRight w:val="0"/>
          <w:marTop w:val="0"/>
          <w:marBottom w:val="225"/>
          <w:divBdr>
            <w:top w:val="none" w:sz="0" w:space="0" w:color="auto"/>
            <w:left w:val="none" w:sz="0" w:space="0" w:color="auto"/>
            <w:bottom w:val="none" w:sz="0" w:space="0" w:color="auto"/>
            <w:right w:val="none" w:sz="0" w:space="0" w:color="auto"/>
          </w:divBdr>
        </w:div>
        <w:div w:id="435180618">
          <w:marLeft w:val="0"/>
          <w:marRight w:val="0"/>
          <w:marTop w:val="0"/>
          <w:marBottom w:val="225"/>
          <w:divBdr>
            <w:top w:val="none" w:sz="0" w:space="0" w:color="auto"/>
            <w:left w:val="none" w:sz="0" w:space="0" w:color="auto"/>
            <w:bottom w:val="none" w:sz="0" w:space="0" w:color="auto"/>
            <w:right w:val="none" w:sz="0" w:space="0" w:color="auto"/>
          </w:divBdr>
        </w:div>
        <w:div w:id="1177574193">
          <w:marLeft w:val="0"/>
          <w:marRight w:val="0"/>
          <w:marTop w:val="0"/>
          <w:marBottom w:val="225"/>
          <w:divBdr>
            <w:top w:val="none" w:sz="0" w:space="0" w:color="auto"/>
            <w:left w:val="none" w:sz="0" w:space="0" w:color="auto"/>
            <w:bottom w:val="none" w:sz="0" w:space="0" w:color="auto"/>
            <w:right w:val="none" w:sz="0" w:space="0" w:color="auto"/>
          </w:divBdr>
        </w:div>
        <w:div w:id="208034849">
          <w:marLeft w:val="0"/>
          <w:marRight w:val="0"/>
          <w:marTop w:val="0"/>
          <w:marBottom w:val="225"/>
          <w:divBdr>
            <w:top w:val="none" w:sz="0" w:space="0" w:color="auto"/>
            <w:left w:val="none" w:sz="0" w:space="0" w:color="auto"/>
            <w:bottom w:val="none" w:sz="0" w:space="0" w:color="auto"/>
            <w:right w:val="none" w:sz="0" w:space="0" w:color="auto"/>
          </w:divBdr>
        </w:div>
        <w:div w:id="1975720872">
          <w:marLeft w:val="0"/>
          <w:marRight w:val="0"/>
          <w:marTop w:val="0"/>
          <w:marBottom w:val="225"/>
          <w:divBdr>
            <w:top w:val="none" w:sz="0" w:space="0" w:color="auto"/>
            <w:left w:val="none" w:sz="0" w:space="0" w:color="auto"/>
            <w:bottom w:val="none" w:sz="0" w:space="0" w:color="auto"/>
            <w:right w:val="none" w:sz="0" w:space="0" w:color="auto"/>
          </w:divBdr>
        </w:div>
        <w:div w:id="412433379">
          <w:marLeft w:val="0"/>
          <w:marRight w:val="0"/>
          <w:marTop w:val="0"/>
          <w:marBottom w:val="225"/>
          <w:divBdr>
            <w:top w:val="none" w:sz="0" w:space="0" w:color="auto"/>
            <w:left w:val="none" w:sz="0" w:space="0" w:color="auto"/>
            <w:bottom w:val="none" w:sz="0" w:space="0" w:color="auto"/>
            <w:right w:val="none" w:sz="0" w:space="0" w:color="auto"/>
          </w:divBdr>
        </w:div>
        <w:div w:id="178549651">
          <w:marLeft w:val="0"/>
          <w:marRight w:val="0"/>
          <w:marTop w:val="0"/>
          <w:marBottom w:val="225"/>
          <w:divBdr>
            <w:top w:val="none" w:sz="0" w:space="0" w:color="auto"/>
            <w:left w:val="none" w:sz="0" w:space="0" w:color="auto"/>
            <w:bottom w:val="none" w:sz="0" w:space="0" w:color="auto"/>
            <w:right w:val="none" w:sz="0" w:space="0" w:color="auto"/>
          </w:divBdr>
        </w:div>
        <w:div w:id="1755008549">
          <w:marLeft w:val="0"/>
          <w:marRight w:val="0"/>
          <w:marTop w:val="0"/>
          <w:marBottom w:val="225"/>
          <w:divBdr>
            <w:top w:val="none" w:sz="0" w:space="0" w:color="auto"/>
            <w:left w:val="none" w:sz="0" w:space="0" w:color="auto"/>
            <w:bottom w:val="none" w:sz="0" w:space="0" w:color="auto"/>
            <w:right w:val="none" w:sz="0" w:space="0" w:color="auto"/>
          </w:divBdr>
        </w:div>
        <w:div w:id="236674569">
          <w:marLeft w:val="0"/>
          <w:marRight w:val="0"/>
          <w:marTop w:val="0"/>
          <w:marBottom w:val="225"/>
          <w:divBdr>
            <w:top w:val="none" w:sz="0" w:space="0" w:color="auto"/>
            <w:left w:val="none" w:sz="0" w:space="0" w:color="auto"/>
            <w:bottom w:val="none" w:sz="0" w:space="0" w:color="auto"/>
            <w:right w:val="none" w:sz="0" w:space="0" w:color="auto"/>
          </w:divBdr>
        </w:div>
        <w:div w:id="591090446">
          <w:marLeft w:val="0"/>
          <w:marRight w:val="0"/>
          <w:marTop w:val="300"/>
          <w:marBottom w:val="180"/>
          <w:divBdr>
            <w:top w:val="none" w:sz="0" w:space="0" w:color="auto"/>
            <w:left w:val="none" w:sz="0" w:space="0" w:color="auto"/>
            <w:bottom w:val="none" w:sz="0" w:space="0" w:color="auto"/>
            <w:right w:val="none" w:sz="0" w:space="0" w:color="auto"/>
          </w:divBdr>
        </w:div>
        <w:div w:id="1607687599">
          <w:marLeft w:val="0"/>
          <w:marRight w:val="0"/>
          <w:marTop w:val="0"/>
          <w:marBottom w:val="225"/>
          <w:divBdr>
            <w:top w:val="none" w:sz="0" w:space="0" w:color="auto"/>
            <w:left w:val="none" w:sz="0" w:space="0" w:color="auto"/>
            <w:bottom w:val="none" w:sz="0" w:space="0" w:color="auto"/>
            <w:right w:val="none" w:sz="0" w:space="0" w:color="auto"/>
          </w:divBdr>
        </w:div>
        <w:div w:id="535393796">
          <w:marLeft w:val="0"/>
          <w:marRight w:val="0"/>
          <w:marTop w:val="0"/>
          <w:marBottom w:val="225"/>
          <w:divBdr>
            <w:top w:val="none" w:sz="0" w:space="0" w:color="auto"/>
            <w:left w:val="none" w:sz="0" w:space="0" w:color="auto"/>
            <w:bottom w:val="none" w:sz="0" w:space="0" w:color="auto"/>
            <w:right w:val="none" w:sz="0" w:space="0" w:color="auto"/>
          </w:divBdr>
        </w:div>
        <w:div w:id="787630130">
          <w:marLeft w:val="0"/>
          <w:marRight w:val="0"/>
          <w:marTop w:val="0"/>
          <w:marBottom w:val="225"/>
          <w:divBdr>
            <w:top w:val="none" w:sz="0" w:space="0" w:color="auto"/>
            <w:left w:val="none" w:sz="0" w:space="0" w:color="auto"/>
            <w:bottom w:val="none" w:sz="0" w:space="0" w:color="auto"/>
            <w:right w:val="none" w:sz="0" w:space="0" w:color="auto"/>
          </w:divBdr>
        </w:div>
        <w:div w:id="1069421533">
          <w:marLeft w:val="0"/>
          <w:marRight w:val="0"/>
          <w:marTop w:val="0"/>
          <w:marBottom w:val="225"/>
          <w:divBdr>
            <w:top w:val="none" w:sz="0" w:space="0" w:color="auto"/>
            <w:left w:val="none" w:sz="0" w:space="0" w:color="auto"/>
            <w:bottom w:val="none" w:sz="0" w:space="0" w:color="auto"/>
            <w:right w:val="none" w:sz="0" w:space="0" w:color="auto"/>
          </w:divBdr>
        </w:div>
        <w:div w:id="634412841">
          <w:marLeft w:val="0"/>
          <w:marRight w:val="0"/>
          <w:marTop w:val="0"/>
          <w:marBottom w:val="225"/>
          <w:divBdr>
            <w:top w:val="none" w:sz="0" w:space="0" w:color="auto"/>
            <w:left w:val="none" w:sz="0" w:space="0" w:color="auto"/>
            <w:bottom w:val="none" w:sz="0" w:space="0" w:color="auto"/>
            <w:right w:val="none" w:sz="0" w:space="0" w:color="auto"/>
          </w:divBdr>
        </w:div>
        <w:div w:id="1035080239">
          <w:marLeft w:val="0"/>
          <w:marRight w:val="0"/>
          <w:marTop w:val="0"/>
          <w:marBottom w:val="225"/>
          <w:divBdr>
            <w:top w:val="none" w:sz="0" w:space="0" w:color="auto"/>
            <w:left w:val="none" w:sz="0" w:space="0" w:color="auto"/>
            <w:bottom w:val="none" w:sz="0" w:space="0" w:color="auto"/>
            <w:right w:val="none" w:sz="0" w:space="0" w:color="auto"/>
          </w:divBdr>
        </w:div>
        <w:div w:id="466169220">
          <w:marLeft w:val="0"/>
          <w:marRight w:val="0"/>
          <w:marTop w:val="0"/>
          <w:marBottom w:val="225"/>
          <w:divBdr>
            <w:top w:val="none" w:sz="0" w:space="0" w:color="auto"/>
            <w:left w:val="none" w:sz="0" w:space="0" w:color="auto"/>
            <w:bottom w:val="none" w:sz="0" w:space="0" w:color="auto"/>
            <w:right w:val="none" w:sz="0" w:space="0" w:color="auto"/>
          </w:divBdr>
        </w:div>
        <w:div w:id="752975617">
          <w:marLeft w:val="0"/>
          <w:marRight w:val="0"/>
          <w:marTop w:val="0"/>
          <w:marBottom w:val="225"/>
          <w:divBdr>
            <w:top w:val="none" w:sz="0" w:space="0" w:color="auto"/>
            <w:left w:val="none" w:sz="0" w:space="0" w:color="auto"/>
            <w:bottom w:val="none" w:sz="0" w:space="0" w:color="auto"/>
            <w:right w:val="none" w:sz="0" w:space="0" w:color="auto"/>
          </w:divBdr>
        </w:div>
        <w:div w:id="2085182903">
          <w:marLeft w:val="0"/>
          <w:marRight w:val="0"/>
          <w:marTop w:val="0"/>
          <w:marBottom w:val="225"/>
          <w:divBdr>
            <w:top w:val="none" w:sz="0" w:space="0" w:color="auto"/>
            <w:left w:val="none" w:sz="0" w:space="0" w:color="auto"/>
            <w:bottom w:val="none" w:sz="0" w:space="0" w:color="auto"/>
            <w:right w:val="none" w:sz="0" w:space="0" w:color="auto"/>
          </w:divBdr>
        </w:div>
        <w:div w:id="1206023727">
          <w:marLeft w:val="0"/>
          <w:marRight w:val="0"/>
          <w:marTop w:val="0"/>
          <w:marBottom w:val="225"/>
          <w:divBdr>
            <w:top w:val="none" w:sz="0" w:space="0" w:color="auto"/>
            <w:left w:val="none" w:sz="0" w:space="0" w:color="auto"/>
            <w:bottom w:val="none" w:sz="0" w:space="0" w:color="auto"/>
            <w:right w:val="none" w:sz="0" w:space="0" w:color="auto"/>
          </w:divBdr>
        </w:div>
        <w:div w:id="207884994">
          <w:marLeft w:val="0"/>
          <w:marRight w:val="0"/>
          <w:marTop w:val="0"/>
          <w:marBottom w:val="225"/>
          <w:divBdr>
            <w:top w:val="none" w:sz="0" w:space="0" w:color="auto"/>
            <w:left w:val="none" w:sz="0" w:space="0" w:color="auto"/>
            <w:bottom w:val="none" w:sz="0" w:space="0" w:color="auto"/>
            <w:right w:val="none" w:sz="0" w:space="0" w:color="auto"/>
          </w:divBdr>
        </w:div>
        <w:div w:id="445929316">
          <w:marLeft w:val="0"/>
          <w:marRight w:val="0"/>
          <w:marTop w:val="0"/>
          <w:marBottom w:val="225"/>
          <w:divBdr>
            <w:top w:val="none" w:sz="0" w:space="0" w:color="auto"/>
            <w:left w:val="none" w:sz="0" w:space="0" w:color="auto"/>
            <w:bottom w:val="none" w:sz="0" w:space="0" w:color="auto"/>
            <w:right w:val="none" w:sz="0" w:space="0" w:color="auto"/>
          </w:divBdr>
        </w:div>
        <w:div w:id="879636317">
          <w:marLeft w:val="0"/>
          <w:marRight w:val="0"/>
          <w:marTop w:val="0"/>
          <w:marBottom w:val="225"/>
          <w:divBdr>
            <w:top w:val="none" w:sz="0" w:space="0" w:color="auto"/>
            <w:left w:val="none" w:sz="0" w:space="0" w:color="auto"/>
            <w:bottom w:val="none" w:sz="0" w:space="0" w:color="auto"/>
            <w:right w:val="none" w:sz="0" w:space="0" w:color="auto"/>
          </w:divBdr>
        </w:div>
        <w:div w:id="651757444">
          <w:marLeft w:val="0"/>
          <w:marRight w:val="0"/>
          <w:marTop w:val="0"/>
          <w:marBottom w:val="225"/>
          <w:divBdr>
            <w:top w:val="none" w:sz="0" w:space="0" w:color="auto"/>
            <w:left w:val="none" w:sz="0" w:space="0" w:color="auto"/>
            <w:bottom w:val="none" w:sz="0" w:space="0" w:color="auto"/>
            <w:right w:val="none" w:sz="0" w:space="0" w:color="auto"/>
          </w:divBdr>
        </w:div>
        <w:div w:id="1500198061">
          <w:marLeft w:val="0"/>
          <w:marRight w:val="0"/>
          <w:marTop w:val="0"/>
          <w:marBottom w:val="225"/>
          <w:divBdr>
            <w:top w:val="none" w:sz="0" w:space="0" w:color="auto"/>
            <w:left w:val="none" w:sz="0" w:space="0" w:color="auto"/>
            <w:bottom w:val="none" w:sz="0" w:space="0" w:color="auto"/>
            <w:right w:val="none" w:sz="0" w:space="0" w:color="auto"/>
          </w:divBdr>
        </w:div>
        <w:div w:id="1517235374">
          <w:marLeft w:val="0"/>
          <w:marRight w:val="0"/>
          <w:marTop w:val="0"/>
          <w:marBottom w:val="225"/>
          <w:divBdr>
            <w:top w:val="none" w:sz="0" w:space="0" w:color="auto"/>
            <w:left w:val="none" w:sz="0" w:space="0" w:color="auto"/>
            <w:bottom w:val="none" w:sz="0" w:space="0" w:color="auto"/>
            <w:right w:val="none" w:sz="0" w:space="0" w:color="auto"/>
          </w:divBdr>
        </w:div>
        <w:div w:id="808596087">
          <w:marLeft w:val="0"/>
          <w:marRight w:val="0"/>
          <w:marTop w:val="0"/>
          <w:marBottom w:val="225"/>
          <w:divBdr>
            <w:top w:val="none" w:sz="0" w:space="0" w:color="auto"/>
            <w:left w:val="none" w:sz="0" w:space="0" w:color="auto"/>
            <w:bottom w:val="none" w:sz="0" w:space="0" w:color="auto"/>
            <w:right w:val="none" w:sz="0" w:space="0" w:color="auto"/>
          </w:divBdr>
        </w:div>
        <w:div w:id="502093243">
          <w:marLeft w:val="0"/>
          <w:marRight w:val="0"/>
          <w:marTop w:val="0"/>
          <w:marBottom w:val="225"/>
          <w:divBdr>
            <w:top w:val="none" w:sz="0" w:space="0" w:color="auto"/>
            <w:left w:val="none" w:sz="0" w:space="0" w:color="auto"/>
            <w:bottom w:val="none" w:sz="0" w:space="0" w:color="auto"/>
            <w:right w:val="none" w:sz="0" w:space="0" w:color="auto"/>
          </w:divBdr>
        </w:div>
        <w:div w:id="86972147">
          <w:marLeft w:val="0"/>
          <w:marRight w:val="0"/>
          <w:marTop w:val="0"/>
          <w:marBottom w:val="225"/>
          <w:divBdr>
            <w:top w:val="none" w:sz="0" w:space="0" w:color="auto"/>
            <w:left w:val="none" w:sz="0" w:space="0" w:color="auto"/>
            <w:bottom w:val="none" w:sz="0" w:space="0" w:color="auto"/>
            <w:right w:val="none" w:sz="0" w:space="0" w:color="auto"/>
          </w:divBdr>
        </w:div>
        <w:div w:id="1698695910">
          <w:marLeft w:val="0"/>
          <w:marRight w:val="0"/>
          <w:marTop w:val="0"/>
          <w:marBottom w:val="225"/>
          <w:divBdr>
            <w:top w:val="none" w:sz="0" w:space="0" w:color="auto"/>
            <w:left w:val="none" w:sz="0" w:space="0" w:color="auto"/>
            <w:bottom w:val="none" w:sz="0" w:space="0" w:color="auto"/>
            <w:right w:val="none" w:sz="0" w:space="0" w:color="auto"/>
          </w:divBdr>
        </w:div>
        <w:div w:id="477307122">
          <w:marLeft w:val="0"/>
          <w:marRight w:val="0"/>
          <w:marTop w:val="0"/>
          <w:marBottom w:val="225"/>
          <w:divBdr>
            <w:top w:val="none" w:sz="0" w:space="0" w:color="auto"/>
            <w:left w:val="none" w:sz="0" w:space="0" w:color="auto"/>
            <w:bottom w:val="none" w:sz="0" w:space="0" w:color="auto"/>
            <w:right w:val="none" w:sz="0" w:space="0" w:color="auto"/>
          </w:divBdr>
        </w:div>
        <w:div w:id="2090078242">
          <w:marLeft w:val="0"/>
          <w:marRight w:val="0"/>
          <w:marTop w:val="0"/>
          <w:marBottom w:val="225"/>
          <w:divBdr>
            <w:top w:val="none" w:sz="0" w:space="0" w:color="auto"/>
            <w:left w:val="none" w:sz="0" w:space="0" w:color="auto"/>
            <w:bottom w:val="none" w:sz="0" w:space="0" w:color="auto"/>
            <w:right w:val="none" w:sz="0" w:space="0" w:color="auto"/>
          </w:divBdr>
        </w:div>
        <w:div w:id="1819881199">
          <w:marLeft w:val="0"/>
          <w:marRight w:val="0"/>
          <w:marTop w:val="0"/>
          <w:marBottom w:val="225"/>
          <w:divBdr>
            <w:top w:val="none" w:sz="0" w:space="0" w:color="auto"/>
            <w:left w:val="none" w:sz="0" w:space="0" w:color="auto"/>
            <w:bottom w:val="none" w:sz="0" w:space="0" w:color="auto"/>
            <w:right w:val="none" w:sz="0" w:space="0" w:color="auto"/>
          </w:divBdr>
        </w:div>
        <w:div w:id="747965792">
          <w:marLeft w:val="0"/>
          <w:marRight w:val="0"/>
          <w:marTop w:val="0"/>
          <w:marBottom w:val="225"/>
          <w:divBdr>
            <w:top w:val="none" w:sz="0" w:space="0" w:color="auto"/>
            <w:left w:val="none" w:sz="0" w:space="0" w:color="auto"/>
            <w:bottom w:val="none" w:sz="0" w:space="0" w:color="auto"/>
            <w:right w:val="none" w:sz="0" w:space="0" w:color="auto"/>
          </w:divBdr>
        </w:div>
        <w:div w:id="356003688">
          <w:marLeft w:val="0"/>
          <w:marRight w:val="0"/>
          <w:marTop w:val="0"/>
          <w:marBottom w:val="225"/>
          <w:divBdr>
            <w:top w:val="none" w:sz="0" w:space="0" w:color="auto"/>
            <w:left w:val="none" w:sz="0" w:space="0" w:color="auto"/>
            <w:bottom w:val="none" w:sz="0" w:space="0" w:color="auto"/>
            <w:right w:val="none" w:sz="0" w:space="0" w:color="auto"/>
          </w:divBdr>
        </w:div>
        <w:div w:id="1331718465">
          <w:marLeft w:val="0"/>
          <w:marRight w:val="0"/>
          <w:marTop w:val="0"/>
          <w:marBottom w:val="225"/>
          <w:divBdr>
            <w:top w:val="none" w:sz="0" w:space="0" w:color="auto"/>
            <w:left w:val="none" w:sz="0" w:space="0" w:color="auto"/>
            <w:bottom w:val="none" w:sz="0" w:space="0" w:color="auto"/>
            <w:right w:val="none" w:sz="0" w:space="0" w:color="auto"/>
          </w:divBdr>
        </w:div>
        <w:div w:id="129711251">
          <w:marLeft w:val="0"/>
          <w:marRight w:val="0"/>
          <w:marTop w:val="0"/>
          <w:marBottom w:val="225"/>
          <w:divBdr>
            <w:top w:val="none" w:sz="0" w:space="0" w:color="auto"/>
            <w:left w:val="none" w:sz="0" w:space="0" w:color="auto"/>
            <w:bottom w:val="none" w:sz="0" w:space="0" w:color="auto"/>
            <w:right w:val="none" w:sz="0" w:space="0" w:color="auto"/>
          </w:divBdr>
        </w:div>
        <w:div w:id="1998805406">
          <w:marLeft w:val="0"/>
          <w:marRight w:val="0"/>
          <w:marTop w:val="0"/>
          <w:marBottom w:val="225"/>
          <w:divBdr>
            <w:top w:val="none" w:sz="0" w:space="0" w:color="auto"/>
            <w:left w:val="none" w:sz="0" w:space="0" w:color="auto"/>
            <w:bottom w:val="none" w:sz="0" w:space="0" w:color="auto"/>
            <w:right w:val="none" w:sz="0" w:space="0" w:color="auto"/>
          </w:divBdr>
        </w:div>
        <w:div w:id="897935257">
          <w:marLeft w:val="0"/>
          <w:marRight w:val="0"/>
          <w:marTop w:val="0"/>
          <w:marBottom w:val="225"/>
          <w:divBdr>
            <w:top w:val="none" w:sz="0" w:space="0" w:color="auto"/>
            <w:left w:val="none" w:sz="0" w:space="0" w:color="auto"/>
            <w:bottom w:val="none" w:sz="0" w:space="0" w:color="auto"/>
            <w:right w:val="none" w:sz="0" w:space="0" w:color="auto"/>
          </w:divBdr>
        </w:div>
        <w:div w:id="2078016742">
          <w:marLeft w:val="0"/>
          <w:marRight w:val="0"/>
          <w:marTop w:val="0"/>
          <w:marBottom w:val="225"/>
          <w:divBdr>
            <w:top w:val="none" w:sz="0" w:space="0" w:color="auto"/>
            <w:left w:val="none" w:sz="0" w:space="0" w:color="auto"/>
            <w:bottom w:val="none" w:sz="0" w:space="0" w:color="auto"/>
            <w:right w:val="none" w:sz="0" w:space="0" w:color="auto"/>
          </w:divBdr>
        </w:div>
        <w:div w:id="50152856">
          <w:marLeft w:val="0"/>
          <w:marRight w:val="0"/>
          <w:marTop w:val="0"/>
          <w:marBottom w:val="225"/>
          <w:divBdr>
            <w:top w:val="none" w:sz="0" w:space="0" w:color="auto"/>
            <w:left w:val="none" w:sz="0" w:space="0" w:color="auto"/>
            <w:bottom w:val="none" w:sz="0" w:space="0" w:color="auto"/>
            <w:right w:val="none" w:sz="0" w:space="0" w:color="auto"/>
          </w:divBdr>
        </w:div>
        <w:div w:id="1667513569">
          <w:marLeft w:val="0"/>
          <w:marRight w:val="0"/>
          <w:marTop w:val="0"/>
          <w:marBottom w:val="225"/>
          <w:divBdr>
            <w:top w:val="none" w:sz="0" w:space="0" w:color="auto"/>
            <w:left w:val="none" w:sz="0" w:space="0" w:color="auto"/>
            <w:bottom w:val="none" w:sz="0" w:space="0" w:color="auto"/>
            <w:right w:val="none" w:sz="0" w:space="0" w:color="auto"/>
          </w:divBdr>
        </w:div>
        <w:div w:id="215161942">
          <w:marLeft w:val="0"/>
          <w:marRight w:val="0"/>
          <w:marTop w:val="0"/>
          <w:marBottom w:val="225"/>
          <w:divBdr>
            <w:top w:val="none" w:sz="0" w:space="0" w:color="auto"/>
            <w:left w:val="none" w:sz="0" w:space="0" w:color="auto"/>
            <w:bottom w:val="none" w:sz="0" w:space="0" w:color="auto"/>
            <w:right w:val="none" w:sz="0" w:space="0" w:color="auto"/>
          </w:divBdr>
        </w:div>
        <w:div w:id="575631723">
          <w:marLeft w:val="0"/>
          <w:marRight w:val="0"/>
          <w:marTop w:val="0"/>
          <w:marBottom w:val="225"/>
          <w:divBdr>
            <w:top w:val="none" w:sz="0" w:space="0" w:color="auto"/>
            <w:left w:val="none" w:sz="0" w:space="0" w:color="auto"/>
            <w:bottom w:val="none" w:sz="0" w:space="0" w:color="auto"/>
            <w:right w:val="none" w:sz="0" w:space="0" w:color="auto"/>
          </w:divBdr>
        </w:div>
        <w:div w:id="967201970">
          <w:marLeft w:val="0"/>
          <w:marRight w:val="0"/>
          <w:marTop w:val="0"/>
          <w:marBottom w:val="225"/>
          <w:divBdr>
            <w:top w:val="none" w:sz="0" w:space="0" w:color="auto"/>
            <w:left w:val="none" w:sz="0" w:space="0" w:color="auto"/>
            <w:bottom w:val="none" w:sz="0" w:space="0" w:color="auto"/>
            <w:right w:val="none" w:sz="0" w:space="0" w:color="auto"/>
          </w:divBdr>
        </w:div>
        <w:div w:id="1418211744">
          <w:marLeft w:val="0"/>
          <w:marRight w:val="0"/>
          <w:marTop w:val="0"/>
          <w:marBottom w:val="225"/>
          <w:divBdr>
            <w:top w:val="none" w:sz="0" w:space="0" w:color="auto"/>
            <w:left w:val="none" w:sz="0" w:space="0" w:color="auto"/>
            <w:bottom w:val="none" w:sz="0" w:space="0" w:color="auto"/>
            <w:right w:val="none" w:sz="0" w:space="0" w:color="auto"/>
          </w:divBdr>
        </w:div>
        <w:div w:id="1295912107">
          <w:marLeft w:val="0"/>
          <w:marRight w:val="0"/>
          <w:marTop w:val="0"/>
          <w:marBottom w:val="225"/>
          <w:divBdr>
            <w:top w:val="none" w:sz="0" w:space="0" w:color="auto"/>
            <w:left w:val="none" w:sz="0" w:space="0" w:color="auto"/>
            <w:bottom w:val="none" w:sz="0" w:space="0" w:color="auto"/>
            <w:right w:val="none" w:sz="0" w:space="0" w:color="auto"/>
          </w:divBdr>
        </w:div>
        <w:div w:id="81799108">
          <w:marLeft w:val="0"/>
          <w:marRight w:val="0"/>
          <w:marTop w:val="0"/>
          <w:marBottom w:val="225"/>
          <w:divBdr>
            <w:top w:val="none" w:sz="0" w:space="0" w:color="auto"/>
            <w:left w:val="none" w:sz="0" w:space="0" w:color="auto"/>
            <w:bottom w:val="none" w:sz="0" w:space="0" w:color="auto"/>
            <w:right w:val="none" w:sz="0" w:space="0" w:color="auto"/>
          </w:divBdr>
        </w:div>
        <w:div w:id="605503218">
          <w:marLeft w:val="0"/>
          <w:marRight w:val="0"/>
          <w:marTop w:val="0"/>
          <w:marBottom w:val="225"/>
          <w:divBdr>
            <w:top w:val="none" w:sz="0" w:space="0" w:color="auto"/>
            <w:left w:val="none" w:sz="0" w:space="0" w:color="auto"/>
            <w:bottom w:val="none" w:sz="0" w:space="0" w:color="auto"/>
            <w:right w:val="none" w:sz="0" w:space="0" w:color="auto"/>
          </w:divBdr>
        </w:div>
        <w:div w:id="1375621497">
          <w:marLeft w:val="0"/>
          <w:marRight w:val="0"/>
          <w:marTop w:val="0"/>
          <w:marBottom w:val="225"/>
          <w:divBdr>
            <w:top w:val="none" w:sz="0" w:space="0" w:color="auto"/>
            <w:left w:val="none" w:sz="0" w:space="0" w:color="auto"/>
            <w:bottom w:val="none" w:sz="0" w:space="0" w:color="auto"/>
            <w:right w:val="none" w:sz="0" w:space="0" w:color="auto"/>
          </w:divBdr>
        </w:div>
        <w:div w:id="592780396">
          <w:marLeft w:val="0"/>
          <w:marRight w:val="0"/>
          <w:marTop w:val="0"/>
          <w:marBottom w:val="225"/>
          <w:divBdr>
            <w:top w:val="none" w:sz="0" w:space="0" w:color="auto"/>
            <w:left w:val="none" w:sz="0" w:space="0" w:color="auto"/>
            <w:bottom w:val="none" w:sz="0" w:space="0" w:color="auto"/>
            <w:right w:val="none" w:sz="0" w:space="0" w:color="auto"/>
          </w:divBdr>
        </w:div>
        <w:div w:id="2053188025">
          <w:marLeft w:val="0"/>
          <w:marRight w:val="0"/>
          <w:marTop w:val="0"/>
          <w:marBottom w:val="225"/>
          <w:divBdr>
            <w:top w:val="none" w:sz="0" w:space="0" w:color="auto"/>
            <w:left w:val="none" w:sz="0" w:space="0" w:color="auto"/>
            <w:bottom w:val="none" w:sz="0" w:space="0" w:color="auto"/>
            <w:right w:val="none" w:sz="0" w:space="0" w:color="auto"/>
          </w:divBdr>
        </w:div>
        <w:div w:id="690834940">
          <w:marLeft w:val="0"/>
          <w:marRight w:val="0"/>
          <w:marTop w:val="0"/>
          <w:marBottom w:val="225"/>
          <w:divBdr>
            <w:top w:val="none" w:sz="0" w:space="0" w:color="auto"/>
            <w:left w:val="none" w:sz="0" w:space="0" w:color="auto"/>
            <w:bottom w:val="none" w:sz="0" w:space="0" w:color="auto"/>
            <w:right w:val="none" w:sz="0" w:space="0" w:color="auto"/>
          </w:divBdr>
        </w:div>
        <w:div w:id="1845628427">
          <w:marLeft w:val="0"/>
          <w:marRight w:val="0"/>
          <w:marTop w:val="0"/>
          <w:marBottom w:val="225"/>
          <w:divBdr>
            <w:top w:val="none" w:sz="0" w:space="0" w:color="auto"/>
            <w:left w:val="none" w:sz="0" w:space="0" w:color="auto"/>
            <w:bottom w:val="none" w:sz="0" w:space="0" w:color="auto"/>
            <w:right w:val="none" w:sz="0" w:space="0" w:color="auto"/>
          </w:divBdr>
        </w:div>
        <w:div w:id="1399984408">
          <w:marLeft w:val="0"/>
          <w:marRight w:val="0"/>
          <w:marTop w:val="0"/>
          <w:marBottom w:val="225"/>
          <w:divBdr>
            <w:top w:val="none" w:sz="0" w:space="0" w:color="auto"/>
            <w:left w:val="none" w:sz="0" w:space="0" w:color="auto"/>
            <w:bottom w:val="none" w:sz="0" w:space="0" w:color="auto"/>
            <w:right w:val="none" w:sz="0" w:space="0" w:color="auto"/>
          </w:divBdr>
        </w:div>
        <w:div w:id="1229531870">
          <w:marLeft w:val="0"/>
          <w:marRight w:val="0"/>
          <w:marTop w:val="0"/>
          <w:marBottom w:val="225"/>
          <w:divBdr>
            <w:top w:val="none" w:sz="0" w:space="0" w:color="auto"/>
            <w:left w:val="none" w:sz="0" w:space="0" w:color="auto"/>
            <w:bottom w:val="none" w:sz="0" w:space="0" w:color="auto"/>
            <w:right w:val="none" w:sz="0" w:space="0" w:color="auto"/>
          </w:divBdr>
        </w:div>
        <w:div w:id="477576153">
          <w:marLeft w:val="0"/>
          <w:marRight w:val="0"/>
          <w:marTop w:val="0"/>
          <w:marBottom w:val="225"/>
          <w:divBdr>
            <w:top w:val="none" w:sz="0" w:space="0" w:color="auto"/>
            <w:left w:val="none" w:sz="0" w:space="0" w:color="auto"/>
            <w:bottom w:val="none" w:sz="0" w:space="0" w:color="auto"/>
            <w:right w:val="none" w:sz="0" w:space="0" w:color="auto"/>
          </w:divBdr>
        </w:div>
        <w:div w:id="2092315065">
          <w:marLeft w:val="0"/>
          <w:marRight w:val="0"/>
          <w:marTop w:val="0"/>
          <w:marBottom w:val="225"/>
          <w:divBdr>
            <w:top w:val="none" w:sz="0" w:space="0" w:color="auto"/>
            <w:left w:val="none" w:sz="0" w:space="0" w:color="auto"/>
            <w:bottom w:val="none" w:sz="0" w:space="0" w:color="auto"/>
            <w:right w:val="none" w:sz="0" w:space="0" w:color="auto"/>
          </w:divBdr>
        </w:div>
        <w:div w:id="627903277">
          <w:marLeft w:val="0"/>
          <w:marRight w:val="0"/>
          <w:marTop w:val="0"/>
          <w:marBottom w:val="225"/>
          <w:divBdr>
            <w:top w:val="none" w:sz="0" w:space="0" w:color="auto"/>
            <w:left w:val="none" w:sz="0" w:space="0" w:color="auto"/>
            <w:bottom w:val="none" w:sz="0" w:space="0" w:color="auto"/>
            <w:right w:val="none" w:sz="0" w:space="0" w:color="auto"/>
          </w:divBdr>
        </w:div>
        <w:div w:id="908730368">
          <w:marLeft w:val="0"/>
          <w:marRight w:val="0"/>
          <w:marTop w:val="0"/>
          <w:marBottom w:val="225"/>
          <w:divBdr>
            <w:top w:val="none" w:sz="0" w:space="0" w:color="auto"/>
            <w:left w:val="none" w:sz="0" w:space="0" w:color="auto"/>
            <w:bottom w:val="none" w:sz="0" w:space="0" w:color="auto"/>
            <w:right w:val="none" w:sz="0" w:space="0" w:color="auto"/>
          </w:divBdr>
        </w:div>
        <w:div w:id="823353801">
          <w:marLeft w:val="0"/>
          <w:marRight w:val="0"/>
          <w:marTop w:val="0"/>
          <w:marBottom w:val="225"/>
          <w:divBdr>
            <w:top w:val="none" w:sz="0" w:space="0" w:color="auto"/>
            <w:left w:val="none" w:sz="0" w:space="0" w:color="auto"/>
            <w:bottom w:val="none" w:sz="0" w:space="0" w:color="auto"/>
            <w:right w:val="none" w:sz="0" w:space="0" w:color="auto"/>
          </w:divBdr>
        </w:div>
        <w:div w:id="1886790141">
          <w:marLeft w:val="0"/>
          <w:marRight w:val="0"/>
          <w:marTop w:val="0"/>
          <w:marBottom w:val="225"/>
          <w:divBdr>
            <w:top w:val="none" w:sz="0" w:space="0" w:color="auto"/>
            <w:left w:val="none" w:sz="0" w:space="0" w:color="auto"/>
            <w:bottom w:val="none" w:sz="0" w:space="0" w:color="auto"/>
            <w:right w:val="none" w:sz="0" w:space="0" w:color="auto"/>
          </w:divBdr>
        </w:div>
        <w:div w:id="1822650830">
          <w:marLeft w:val="0"/>
          <w:marRight w:val="0"/>
          <w:marTop w:val="0"/>
          <w:marBottom w:val="225"/>
          <w:divBdr>
            <w:top w:val="none" w:sz="0" w:space="0" w:color="auto"/>
            <w:left w:val="none" w:sz="0" w:space="0" w:color="auto"/>
            <w:bottom w:val="none" w:sz="0" w:space="0" w:color="auto"/>
            <w:right w:val="none" w:sz="0" w:space="0" w:color="auto"/>
          </w:divBdr>
        </w:div>
        <w:div w:id="612565164">
          <w:marLeft w:val="0"/>
          <w:marRight w:val="0"/>
          <w:marTop w:val="0"/>
          <w:marBottom w:val="225"/>
          <w:divBdr>
            <w:top w:val="none" w:sz="0" w:space="0" w:color="auto"/>
            <w:left w:val="none" w:sz="0" w:space="0" w:color="auto"/>
            <w:bottom w:val="none" w:sz="0" w:space="0" w:color="auto"/>
            <w:right w:val="none" w:sz="0" w:space="0" w:color="auto"/>
          </w:divBdr>
        </w:div>
        <w:div w:id="1638752861">
          <w:marLeft w:val="0"/>
          <w:marRight w:val="0"/>
          <w:marTop w:val="0"/>
          <w:marBottom w:val="225"/>
          <w:divBdr>
            <w:top w:val="none" w:sz="0" w:space="0" w:color="auto"/>
            <w:left w:val="none" w:sz="0" w:space="0" w:color="auto"/>
            <w:bottom w:val="none" w:sz="0" w:space="0" w:color="auto"/>
            <w:right w:val="none" w:sz="0" w:space="0" w:color="auto"/>
          </w:divBdr>
        </w:div>
        <w:div w:id="474104438">
          <w:marLeft w:val="0"/>
          <w:marRight w:val="0"/>
          <w:marTop w:val="0"/>
          <w:marBottom w:val="225"/>
          <w:divBdr>
            <w:top w:val="none" w:sz="0" w:space="0" w:color="auto"/>
            <w:left w:val="none" w:sz="0" w:space="0" w:color="auto"/>
            <w:bottom w:val="none" w:sz="0" w:space="0" w:color="auto"/>
            <w:right w:val="none" w:sz="0" w:space="0" w:color="auto"/>
          </w:divBdr>
        </w:div>
        <w:div w:id="1200124124">
          <w:marLeft w:val="0"/>
          <w:marRight w:val="0"/>
          <w:marTop w:val="0"/>
          <w:marBottom w:val="225"/>
          <w:divBdr>
            <w:top w:val="none" w:sz="0" w:space="0" w:color="auto"/>
            <w:left w:val="none" w:sz="0" w:space="0" w:color="auto"/>
            <w:bottom w:val="none" w:sz="0" w:space="0" w:color="auto"/>
            <w:right w:val="none" w:sz="0" w:space="0" w:color="auto"/>
          </w:divBdr>
        </w:div>
        <w:div w:id="1255166285">
          <w:marLeft w:val="0"/>
          <w:marRight w:val="0"/>
          <w:marTop w:val="0"/>
          <w:marBottom w:val="225"/>
          <w:divBdr>
            <w:top w:val="none" w:sz="0" w:space="0" w:color="auto"/>
            <w:left w:val="none" w:sz="0" w:space="0" w:color="auto"/>
            <w:bottom w:val="none" w:sz="0" w:space="0" w:color="auto"/>
            <w:right w:val="none" w:sz="0" w:space="0" w:color="auto"/>
          </w:divBdr>
        </w:div>
        <w:div w:id="598373908">
          <w:marLeft w:val="0"/>
          <w:marRight w:val="0"/>
          <w:marTop w:val="0"/>
          <w:marBottom w:val="225"/>
          <w:divBdr>
            <w:top w:val="none" w:sz="0" w:space="0" w:color="auto"/>
            <w:left w:val="none" w:sz="0" w:space="0" w:color="auto"/>
            <w:bottom w:val="none" w:sz="0" w:space="0" w:color="auto"/>
            <w:right w:val="none" w:sz="0" w:space="0" w:color="auto"/>
          </w:divBdr>
        </w:div>
        <w:div w:id="2012875649">
          <w:marLeft w:val="0"/>
          <w:marRight w:val="0"/>
          <w:marTop w:val="0"/>
          <w:marBottom w:val="225"/>
          <w:divBdr>
            <w:top w:val="none" w:sz="0" w:space="0" w:color="auto"/>
            <w:left w:val="none" w:sz="0" w:space="0" w:color="auto"/>
            <w:bottom w:val="none" w:sz="0" w:space="0" w:color="auto"/>
            <w:right w:val="none" w:sz="0" w:space="0" w:color="auto"/>
          </w:divBdr>
        </w:div>
        <w:div w:id="1591889449">
          <w:marLeft w:val="0"/>
          <w:marRight w:val="0"/>
          <w:marTop w:val="0"/>
          <w:marBottom w:val="225"/>
          <w:divBdr>
            <w:top w:val="none" w:sz="0" w:space="0" w:color="auto"/>
            <w:left w:val="none" w:sz="0" w:space="0" w:color="auto"/>
            <w:bottom w:val="none" w:sz="0" w:space="0" w:color="auto"/>
            <w:right w:val="none" w:sz="0" w:space="0" w:color="auto"/>
          </w:divBdr>
        </w:div>
        <w:div w:id="357048003">
          <w:marLeft w:val="0"/>
          <w:marRight w:val="0"/>
          <w:marTop w:val="0"/>
          <w:marBottom w:val="225"/>
          <w:divBdr>
            <w:top w:val="none" w:sz="0" w:space="0" w:color="auto"/>
            <w:left w:val="none" w:sz="0" w:space="0" w:color="auto"/>
            <w:bottom w:val="none" w:sz="0" w:space="0" w:color="auto"/>
            <w:right w:val="none" w:sz="0" w:space="0" w:color="auto"/>
          </w:divBdr>
        </w:div>
        <w:div w:id="763574689">
          <w:marLeft w:val="0"/>
          <w:marRight w:val="0"/>
          <w:marTop w:val="0"/>
          <w:marBottom w:val="225"/>
          <w:divBdr>
            <w:top w:val="none" w:sz="0" w:space="0" w:color="auto"/>
            <w:left w:val="none" w:sz="0" w:space="0" w:color="auto"/>
            <w:bottom w:val="none" w:sz="0" w:space="0" w:color="auto"/>
            <w:right w:val="none" w:sz="0" w:space="0" w:color="auto"/>
          </w:divBdr>
        </w:div>
        <w:div w:id="1999267859">
          <w:marLeft w:val="0"/>
          <w:marRight w:val="0"/>
          <w:marTop w:val="0"/>
          <w:marBottom w:val="225"/>
          <w:divBdr>
            <w:top w:val="none" w:sz="0" w:space="0" w:color="auto"/>
            <w:left w:val="none" w:sz="0" w:space="0" w:color="auto"/>
            <w:bottom w:val="none" w:sz="0" w:space="0" w:color="auto"/>
            <w:right w:val="none" w:sz="0" w:space="0" w:color="auto"/>
          </w:divBdr>
        </w:div>
        <w:div w:id="1257439614">
          <w:marLeft w:val="0"/>
          <w:marRight w:val="0"/>
          <w:marTop w:val="0"/>
          <w:marBottom w:val="225"/>
          <w:divBdr>
            <w:top w:val="none" w:sz="0" w:space="0" w:color="auto"/>
            <w:left w:val="none" w:sz="0" w:space="0" w:color="auto"/>
            <w:bottom w:val="none" w:sz="0" w:space="0" w:color="auto"/>
            <w:right w:val="none" w:sz="0" w:space="0" w:color="auto"/>
          </w:divBdr>
        </w:div>
        <w:div w:id="1082096776">
          <w:marLeft w:val="0"/>
          <w:marRight w:val="0"/>
          <w:marTop w:val="0"/>
          <w:marBottom w:val="225"/>
          <w:divBdr>
            <w:top w:val="none" w:sz="0" w:space="0" w:color="auto"/>
            <w:left w:val="none" w:sz="0" w:space="0" w:color="auto"/>
            <w:bottom w:val="none" w:sz="0" w:space="0" w:color="auto"/>
            <w:right w:val="none" w:sz="0" w:space="0" w:color="auto"/>
          </w:divBdr>
        </w:div>
        <w:div w:id="512691442">
          <w:marLeft w:val="0"/>
          <w:marRight w:val="0"/>
          <w:marTop w:val="0"/>
          <w:marBottom w:val="225"/>
          <w:divBdr>
            <w:top w:val="none" w:sz="0" w:space="0" w:color="auto"/>
            <w:left w:val="none" w:sz="0" w:space="0" w:color="auto"/>
            <w:bottom w:val="none" w:sz="0" w:space="0" w:color="auto"/>
            <w:right w:val="none" w:sz="0" w:space="0" w:color="auto"/>
          </w:divBdr>
        </w:div>
        <w:div w:id="962923962">
          <w:marLeft w:val="0"/>
          <w:marRight w:val="0"/>
          <w:marTop w:val="0"/>
          <w:marBottom w:val="225"/>
          <w:divBdr>
            <w:top w:val="none" w:sz="0" w:space="0" w:color="auto"/>
            <w:left w:val="none" w:sz="0" w:space="0" w:color="auto"/>
            <w:bottom w:val="none" w:sz="0" w:space="0" w:color="auto"/>
            <w:right w:val="none" w:sz="0" w:space="0" w:color="auto"/>
          </w:divBdr>
        </w:div>
        <w:div w:id="463159759">
          <w:marLeft w:val="0"/>
          <w:marRight w:val="0"/>
          <w:marTop w:val="0"/>
          <w:marBottom w:val="225"/>
          <w:divBdr>
            <w:top w:val="none" w:sz="0" w:space="0" w:color="auto"/>
            <w:left w:val="none" w:sz="0" w:space="0" w:color="auto"/>
            <w:bottom w:val="none" w:sz="0" w:space="0" w:color="auto"/>
            <w:right w:val="none" w:sz="0" w:space="0" w:color="auto"/>
          </w:divBdr>
        </w:div>
        <w:div w:id="758644961">
          <w:marLeft w:val="0"/>
          <w:marRight w:val="0"/>
          <w:marTop w:val="0"/>
          <w:marBottom w:val="225"/>
          <w:divBdr>
            <w:top w:val="none" w:sz="0" w:space="0" w:color="auto"/>
            <w:left w:val="none" w:sz="0" w:space="0" w:color="auto"/>
            <w:bottom w:val="none" w:sz="0" w:space="0" w:color="auto"/>
            <w:right w:val="none" w:sz="0" w:space="0" w:color="auto"/>
          </w:divBdr>
        </w:div>
        <w:div w:id="1325357630">
          <w:marLeft w:val="0"/>
          <w:marRight w:val="0"/>
          <w:marTop w:val="0"/>
          <w:marBottom w:val="225"/>
          <w:divBdr>
            <w:top w:val="none" w:sz="0" w:space="0" w:color="auto"/>
            <w:left w:val="none" w:sz="0" w:space="0" w:color="auto"/>
            <w:bottom w:val="none" w:sz="0" w:space="0" w:color="auto"/>
            <w:right w:val="none" w:sz="0" w:space="0" w:color="auto"/>
          </w:divBdr>
        </w:div>
        <w:div w:id="816847073">
          <w:marLeft w:val="0"/>
          <w:marRight w:val="0"/>
          <w:marTop w:val="0"/>
          <w:marBottom w:val="225"/>
          <w:divBdr>
            <w:top w:val="none" w:sz="0" w:space="0" w:color="auto"/>
            <w:left w:val="none" w:sz="0" w:space="0" w:color="auto"/>
            <w:bottom w:val="none" w:sz="0" w:space="0" w:color="auto"/>
            <w:right w:val="none" w:sz="0" w:space="0" w:color="auto"/>
          </w:divBdr>
        </w:div>
        <w:div w:id="260996393">
          <w:marLeft w:val="0"/>
          <w:marRight w:val="0"/>
          <w:marTop w:val="0"/>
          <w:marBottom w:val="225"/>
          <w:divBdr>
            <w:top w:val="none" w:sz="0" w:space="0" w:color="auto"/>
            <w:left w:val="none" w:sz="0" w:space="0" w:color="auto"/>
            <w:bottom w:val="none" w:sz="0" w:space="0" w:color="auto"/>
            <w:right w:val="none" w:sz="0" w:space="0" w:color="auto"/>
          </w:divBdr>
        </w:div>
        <w:div w:id="1247032514">
          <w:marLeft w:val="0"/>
          <w:marRight w:val="0"/>
          <w:marTop w:val="0"/>
          <w:marBottom w:val="225"/>
          <w:divBdr>
            <w:top w:val="none" w:sz="0" w:space="0" w:color="auto"/>
            <w:left w:val="none" w:sz="0" w:space="0" w:color="auto"/>
            <w:bottom w:val="none" w:sz="0" w:space="0" w:color="auto"/>
            <w:right w:val="none" w:sz="0" w:space="0" w:color="auto"/>
          </w:divBdr>
        </w:div>
        <w:div w:id="463886528">
          <w:marLeft w:val="0"/>
          <w:marRight w:val="0"/>
          <w:marTop w:val="0"/>
          <w:marBottom w:val="225"/>
          <w:divBdr>
            <w:top w:val="none" w:sz="0" w:space="0" w:color="auto"/>
            <w:left w:val="none" w:sz="0" w:space="0" w:color="auto"/>
            <w:bottom w:val="none" w:sz="0" w:space="0" w:color="auto"/>
            <w:right w:val="none" w:sz="0" w:space="0" w:color="auto"/>
          </w:divBdr>
        </w:div>
        <w:div w:id="1834949752">
          <w:marLeft w:val="0"/>
          <w:marRight w:val="0"/>
          <w:marTop w:val="0"/>
          <w:marBottom w:val="225"/>
          <w:divBdr>
            <w:top w:val="none" w:sz="0" w:space="0" w:color="auto"/>
            <w:left w:val="none" w:sz="0" w:space="0" w:color="auto"/>
            <w:bottom w:val="none" w:sz="0" w:space="0" w:color="auto"/>
            <w:right w:val="none" w:sz="0" w:space="0" w:color="auto"/>
          </w:divBdr>
        </w:div>
        <w:div w:id="1067340847">
          <w:marLeft w:val="0"/>
          <w:marRight w:val="0"/>
          <w:marTop w:val="0"/>
          <w:marBottom w:val="225"/>
          <w:divBdr>
            <w:top w:val="none" w:sz="0" w:space="0" w:color="auto"/>
            <w:left w:val="none" w:sz="0" w:space="0" w:color="auto"/>
            <w:bottom w:val="none" w:sz="0" w:space="0" w:color="auto"/>
            <w:right w:val="none" w:sz="0" w:space="0" w:color="auto"/>
          </w:divBdr>
        </w:div>
        <w:div w:id="981229991">
          <w:marLeft w:val="0"/>
          <w:marRight w:val="0"/>
          <w:marTop w:val="0"/>
          <w:marBottom w:val="225"/>
          <w:divBdr>
            <w:top w:val="none" w:sz="0" w:space="0" w:color="auto"/>
            <w:left w:val="none" w:sz="0" w:space="0" w:color="auto"/>
            <w:bottom w:val="none" w:sz="0" w:space="0" w:color="auto"/>
            <w:right w:val="none" w:sz="0" w:space="0" w:color="auto"/>
          </w:divBdr>
        </w:div>
        <w:div w:id="1894583219">
          <w:marLeft w:val="0"/>
          <w:marRight w:val="0"/>
          <w:marTop w:val="0"/>
          <w:marBottom w:val="225"/>
          <w:divBdr>
            <w:top w:val="none" w:sz="0" w:space="0" w:color="auto"/>
            <w:left w:val="none" w:sz="0" w:space="0" w:color="auto"/>
            <w:bottom w:val="none" w:sz="0" w:space="0" w:color="auto"/>
            <w:right w:val="none" w:sz="0" w:space="0" w:color="auto"/>
          </w:divBdr>
        </w:div>
        <w:div w:id="1523974538">
          <w:marLeft w:val="0"/>
          <w:marRight w:val="0"/>
          <w:marTop w:val="0"/>
          <w:marBottom w:val="225"/>
          <w:divBdr>
            <w:top w:val="none" w:sz="0" w:space="0" w:color="auto"/>
            <w:left w:val="none" w:sz="0" w:space="0" w:color="auto"/>
            <w:bottom w:val="none" w:sz="0" w:space="0" w:color="auto"/>
            <w:right w:val="none" w:sz="0" w:space="0" w:color="auto"/>
          </w:divBdr>
        </w:div>
        <w:div w:id="285235659">
          <w:marLeft w:val="0"/>
          <w:marRight w:val="0"/>
          <w:marTop w:val="0"/>
          <w:marBottom w:val="225"/>
          <w:divBdr>
            <w:top w:val="none" w:sz="0" w:space="0" w:color="auto"/>
            <w:left w:val="none" w:sz="0" w:space="0" w:color="auto"/>
            <w:bottom w:val="none" w:sz="0" w:space="0" w:color="auto"/>
            <w:right w:val="none" w:sz="0" w:space="0" w:color="auto"/>
          </w:divBdr>
        </w:div>
        <w:div w:id="1950119155">
          <w:marLeft w:val="0"/>
          <w:marRight w:val="0"/>
          <w:marTop w:val="0"/>
          <w:marBottom w:val="225"/>
          <w:divBdr>
            <w:top w:val="none" w:sz="0" w:space="0" w:color="auto"/>
            <w:left w:val="none" w:sz="0" w:space="0" w:color="auto"/>
            <w:bottom w:val="none" w:sz="0" w:space="0" w:color="auto"/>
            <w:right w:val="none" w:sz="0" w:space="0" w:color="auto"/>
          </w:divBdr>
        </w:div>
        <w:div w:id="741483317">
          <w:marLeft w:val="0"/>
          <w:marRight w:val="0"/>
          <w:marTop w:val="0"/>
          <w:marBottom w:val="225"/>
          <w:divBdr>
            <w:top w:val="none" w:sz="0" w:space="0" w:color="auto"/>
            <w:left w:val="none" w:sz="0" w:space="0" w:color="auto"/>
            <w:bottom w:val="none" w:sz="0" w:space="0" w:color="auto"/>
            <w:right w:val="none" w:sz="0" w:space="0" w:color="auto"/>
          </w:divBdr>
        </w:div>
        <w:div w:id="873733207">
          <w:marLeft w:val="0"/>
          <w:marRight w:val="0"/>
          <w:marTop w:val="0"/>
          <w:marBottom w:val="225"/>
          <w:divBdr>
            <w:top w:val="none" w:sz="0" w:space="0" w:color="auto"/>
            <w:left w:val="none" w:sz="0" w:space="0" w:color="auto"/>
            <w:bottom w:val="none" w:sz="0" w:space="0" w:color="auto"/>
            <w:right w:val="none" w:sz="0" w:space="0" w:color="auto"/>
          </w:divBdr>
        </w:div>
        <w:div w:id="1235311254">
          <w:marLeft w:val="0"/>
          <w:marRight w:val="0"/>
          <w:marTop w:val="0"/>
          <w:marBottom w:val="225"/>
          <w:divBdr>
            <w:top w:val="none" w:sz="0" w:space="0" w:color="auto"/>
            <w:left w:val="none" w:sz="0" w:space="0" w:color="auto"/>
            <w:bottom w:val="none" w:sz="0" w:space="0" w:color="auto"/>
            <w:right w:val="none" w:sz="0" w:space="0" w:color="auto"/>
          </w:divBdr>
        </w:div>
        <w:div w:id="1124008102">
          <w:marLeft w:val="0"/>
          <w:marRight w:val="0"/>
          <w:marTop w:val="0"/>
          <w:marBottom w:val="225"/>
          <w:divBdr>
            <w:top w:val="none" w:sz="0" w:space="0" w:color="auto"/>
            <w:left w:val="none" w:sz="0" w:space="0" w:color="auto"/>
            <w:bottom w:val="none" w:sz="0" w:space="0" w:color="auto"/>
            <w:right w:val="none" w:sz="0" w:space="0" w:color="auto"/>
          </w:divBdr>
        </w:div>
        <w:div w:id="1692216623">
          <w:marLeft w:val="0"/>
          <w:marRight w:val="0"/>
          <w:marTop w:val="0"/>
          <w:marBottom w:val="225"/>
          <w:divBdr>
            <w:top w:val="none" w:sz="0" w:space="0" w:color="auto"/>
            <w:left w:val="none" w:sz="0" w:space="0" w:color="auto"/>
            <w:bottom w:val="none" w:sz="0" w:space="0" w:color="auto"/>
            <w:right w:val="none" w:sz="0" w:space="0" w:color="auto"/>
          </w:divBdr>
        </w:div>
        <w:div w:id="201527798">
          <w:marLeft w:val="0"/>
          <w:marRight w:val="0"/>
          <w:marTop w:val="0"/>
          <w:marBottom w:val="225"/>
          <w:divBdr>
            <w:top w:val="none" w:sz="0" w:space="0" w:color="auto"/>
            <w:left w:val="none" w:sz="0" w:space="0" w:color="auto"/>
            <w:bottom w:val="none" w:sz="0" w:space="0" w:color="auto"/>
            <w:right w:val="none" w:sz="0" w:space="0" w:color="auto"/>
          </w:divBdr>
        </w:div>
        <w:div w:id="153374037">
          <w:marLeft w:val="0"/>
          <w:marRight w:val="0"/>
          <w:marTop w:val="0"/>
          <w:marBottom w:val="225"/>
          <w:divBdr>
            <w:top w:val="none" w:sz="0" w:space="0" w:color="auto"/>
            <w:left w:val="none" w:sz="0" w:space="0" w:color="auto"/>
            <w:bottom w:val="none" w:sz="0" w:space="0" w:color="auto"/>
            <w:right w:val="none" w:sz="0" w:space="0" w:color="auto"/>
          </w:divBdr>
        </w:div>
        <w:div w:id="1340962384">
          <w:marLeft w:val="0"/>
          <w:marRight w:val="0"/>
          <w:marTop w:val="300"/>
          <w:marBottom w:val="180"/>
          <w:divBdr>
            <w:top w:val="none" w:sz="0" w:space="0" w:color="auto"/>
            <w:left w:val="none" w:sz="0" w:space="0" w:color="auto"/>
            <w:bottom w:val="none" w:sz="0" w:space="0" w:color="auto"/>
            <w:right w:val="none" w:sz="0" w:space="0" w:color="auto"/>
          </w:divBdr>
        </w:div>
        <w:div w:id="198713013">
          <w:marLeft w:val="0"/>
          <w:marRight w:val="0"/>
          <w:marTop w:val="0"/>
          <w:marBottom w:val="225"/>
          <w:divBdr>
            <w:top w:val="none" w:sz="0" w:space="0" w:color="auto"/>
            <w:left w:val="none" w:sz="0" w:space="0" w:color="auto"/>
            <w:bottom w:val="none" w:sz="0" w:space="0" w:color="auto"/>
            <w:right w:val="none" w:sz="0" w:space="0" w:color="auto"/>
          </w:divBdr>
        </w:div>
        <w:div w:id="507330066">
          <w:marLeft w:val="0"/>
          <w:marRight w:val="0"/>
          <w:marTop w:val="0"/>
          <w:marBottom w:val="225"/>
          <w:divBdr>
            <w:top w:val="none" w:sz="0" w:space="0" w:color="auto"/>
            <w:left w:val="none" w:sz="0" w:space="0" w:color="auto"/>
            <w:bottom w:val="none" w:sz="0" w:space="0" w:color="auto"/>
            <w:right w:val="none" w:sz="0" w:space="0" w:color="auto"/>
          </w:divBdr>
        </w:div>
        <w:div w:id="1626538792">
          <w:marLeft w:val="0"/>
          <w:marRight w:val="0"/>
          <w:marTop w:val="0"/>
          <w:marBottom w:val="225"/>
          <w:divBdr>
            <w:top w:val="none" w:sz="0" w:space="0" w:color="auto"/>
            <w:left w:val="none" w:sz="0" w:space="0" w:color="auto"/>
            <w:bottom w:val="none" w:sz="0" w:space="0" w:color="auto"/>
            <w:right w:val="none" w:sz="0" w:space="0" w:color="auto"/>
          </w:divBdr>
        </w:div>
        <w:div w:id="809860114">
          <w:marLeft w:val="0"/>
          <w:marRight w:val="0"/>
          <w:marTop w:val="0"/>
          <w:marBottom w:val="225"/>
          <w:divBdr>
            <w:top w:val="none" w:sz="0" w:space="0" w:color="auto"/>
            <w:left w:val="none" w:sz="0" w:space="0" w:color="auto"/>
            <w:bottom w:val="none" w:sz="0" w:space="0" w:color="auto"/>
            <w:right w:val="none" w:sz="0" w:space="0" w:color="auto"/>
          </w:divBdr>
        </w:div>
        <w:div w:id="2082093085">
          <w:marLeft w:val="0"/>
          <w:marRight w:val="0"/>
          <w:marTop w:val="0"/>
          <w:marBottom w:val="225"/>
          <w:divBdr>
            <w:top w:val="none" w:sz="0" w:space="0" w:color="auto"/>
            <w:left w:val="none" w:sz="0" w:space="0" w:color="auto"/>
            <w:bottom w:val="none" w:sz="0" w:space="0" w:color="auto"/>
            <w:right w:val="none" w:sz="0" w:space="0" w:color="auto"/>
          </w:divBdr>
        </w:div>
        <w:div w:id="1417478344">
          <w:marLeft w:val="0"/>
          <w:marRight w:val="0"/>
          <w:marTop w:val="0"/>
          <w:marBottom w:val="225"/>
          <w:divBdr>
            <w:top w:val="none" w:sz="0" w:space="0" w:color="auto"/>
            <w:left w:val="none" w:sz="0" w:space="0" w:color="auto"/>
            <w:bottom w:val="none" w:sz="0" w:space="0" w:color="auto"/>
            <w:right w:val="none" w:sz="0" w:space="0" w:color="auto"/>
          </w:divBdr>
        </w:div>
        <w:div w:id="1895968680">
          <w:marLeft w:val="0"/>
          <w:marRight w:val="0"/>
          <w:marTop w:val="0"/>
          <w:marBottom w:val="225"/>
          <w:divBdr>
            <w:top w:val="none" w:sz="0" w:space="0" w:color="auto"/>
            <w:left w:val="none" w:sz="0" w:space="0" w:color="auto"/>
            <w:bottom w:val="none" w:sz="0" w:space="0" w:color="auto"/>
            <w:right w:val="none" w:sz="0" w:space="0" w:color="auto"/>
          </w:divBdr>
        </w:div>
        <w:div w:id="1193610844">
          <w:marLeft w:val="0"/>
          <w:marRight w:val="0"/>
          <w:marTop w:val="0"/>
          <w:marBottom w:val="225"/>
          <w:divBdr>
            <w:top w:val="none" w:sz="0" w:space="0" w:color="auto"/>
            <w:left w:val="none" w:sz="0" w:space="0" w:color="auto"/>
            <w:bottom w:val="none" w:sz="0" w:space="0" w:color="auto"/>
            <w:right w:val="none" w:sz="0" w:space="0" w:color="auto"/>
          </w:divBdr>
        </w:div>
        <w:div w:id="1922254214">
          <w:marLeft w:val="0"/>
          <w:marRight w:val="0"/>
          <w:marTop w:val="0"/>
          <w:marBottom w:val="225"/>
          <w:divBdr>
            <w:top w:val="none" w:sz="0" w:space="0" w:color="auto"/>
            <w:left w:val="none" w:sz="0" w:space="0" w:color="auto"/>
            <w:bottom w:val="none" w:sz="0" w:space="0" w:color="auto"/>
            <w:right w:val="none" w:sz="0" w:space="0" w:color="auto"/>
          </w:divBdr>
        </w:div>
        <w:div w:id="930117198">
          <w:marLeft w:val="0"/>
          <w:marRight w:val="0"/>
          <w:marTop w:val="0"/>
          <w:marBottom w:val="225"/>
          <w:divBdr>
            <w:top w:val="none" w:sz="0" w:space="0" w:color="auto"/>
            <w:left w:val="none" w:sz="0" w:space="0" w:color="auto"/>
            <w:bottom w:val="none" w:sz="0" w:space="0" w:color="auto"/>
            <w:right w:val="none" w:sz="0" w:space="0" w:color="auto"/>
          </w:divBdr>
        </w:div>
        <w:div w:id="820149046">
          <w:marLeft w:val="0"/>
          <w:marRight w:val="0"/>
          <w:marTop w:val="0"/>
          <w:marBottom w:val="225"/>
          <w:divBdr>
            <w:top w:val="none" w:sz="0" w:space="0" w:color="auto"/>
            <w:left w:val="none" w:sz="0" w:space="0" w:color="auto"/>
            <w:bottom w:val="none" w:sz="0" w:space="0" w:color="auto"/>
            <w:right w:val="none" w:sz="0" w:space="0" w:color="auto"/>
          </w:divBdr>
        </w:div>
        <w:div w:id="48191180">
          <w:marLeft w:val="0"/>
          <w:marRight w:val="0"/>
          <w:marTop w:val="0"/>
          <w:marBottom w:val="225"/>
          <w:divBdr>
            <w:top w:val="none" w:sz="0" w:space="0" w:color="auto"/>
            <w:left w:val="none" w:sz="0" w:space="0" w:color="auto"/>
            <w:bottom w:val="none" w:sz="0" w:space="0" w:color="auto"/>
            <w:right w:val="none" w:sz="0" w:space="0" w:color="auto"/>
          </w:divBdr>
        </w:div>
        <w:div w:id="1800882473">
          <w:marLeft w:val="0"/>
          <w:marRight w:val="0"/>
          <w:marTop w:val="0"/>
          <w:marBottom w:val="225"/>
          <w:divBdr>
            <w:top w:val="none" w:sz="0" w:space="0" w:color="auto"/>
            <w:left w:val="none" w:sz="0" w:space="0" w:color="auto"/>
            <w:bottom w:val="none" w:sz="0" w:space="0" w:color="auto"/>
            <w:right w:val="none" w:sz="0" w:space="0" w:color="auto"/>
          </w:divBdr>
        </w:div>
        <w:div w:id="1352878892">
          <w:marLeft w:val="0"/>
          <w:marRight w:val="0"/>
          <w:marTop w:val="0"/>
          <w:marBottom w:val="225"/>
          <w:divBdr>
            <w:top w:val="none" w:sz="0" w:space="0" w:color="auto"/>
            <w:left w:val="none" w:sz="0" w:space="0" w:color="auto"/>
            <w:bottom w:val="none" w:sz="0" w:space="0" w:color="auto"/>
            <w:right w:val="none" w:sz="0" w:space="0" w:color="auto"/>
          </w:divBdr>
        </w:div>
        <w:div w:id="35083424">
          <w:marLeft w:val="0"/>
          <w:marRight w:val="0"/>
          <w:marTop w:val="0"/>
          <w:marBottom w:val="225"/>
          <w:divBdr>
            <w:top w:val="none" w:sz="0" w:space="0" w:color="auto"/>
            <w:left w:val="none" w:sz="0" w:space="0" w:color="auto"/>
            <w:bottom w:val="none" w:sz="0" w:space="0" w:color="auto"/>
            <w:right w:val="none" w:sz="0" w:space="0" w:color="auto"/>
          </w:divBdr>
        </w:div>
        <w:div w:id="375661213">
          <w:marLeft w:val="0"/>
          <w:marRight w:val="0"/>
          <w:marTop w:val="0"/>
          <w:marBottom w:val="225"/>
          <w:divBdr>
            <w:top w:val="none" w:sz="0" w:space="0" w:color="auto"/>
            <w:left w:val="none" w:sz="0" w:space="0" w:color="auto"/>
            <w:bottom w:val="none" w:sz="0" w:space="0" w:color="auto"/>
            <w:right w:val="none" w:sz="0" w:space="0" w:color="auto"/>
          </w:divBdr>
        </w:div>
        <w:div w:id="90049710">
          <w:marLeft w:val="0"/>
          <w:marRight w:val="0"/>
          <w:marTop w:val="0"/>
          <w:marBottom w:val="225"/>
          <w:divBdr>
            <w:top w:val="none" w:sz="0" w:space="0" w:color="auto"/>
            <w:left w:val="none" w:sz="0" w:space="0" w:color="auto"/>
            <w:bottom w:val="none" w:sz="0" w:space="0" w:color="auto"/>
            <w:right w:val="none" w:sz="0" w:space="0" w:color="auto"/>
          </w:divBdr>
        </w:div>
        <w:div w:id="2030981399">
          <w:marLeft w:val="0"/>
          <w:marRight w:val="0"/>
          <w:marTop w:val="0"/>
          <w:marBottom w:val="225"/>
          <w:divBdr>
            <w:top w:val="none" w:sz="0" w:space="0" w:color="auto"/>
            <w:left w:val="none" w:sz="0" w:space="0" w:color="auto"/>
            <w:bottom w:val="none" w:sz="0" w:space="0" w:color="auto"/>
            <w:right w:val="none" w:sz="0" w:space="0" w:color="auto"/>
          </w:divBdr>
        </w:div>
        <w:div w:id="2021199206">
          <w:marLeft w:val="0"/>
          <w:marRight w:val="0"/>
          <w:marTop w:val="0"/>
          <w:marBottom w:val="225"/>
          <w:divBdr>
            <w:top w:val="none" w:sz="0" w:space="0" w:color="auto"/>
            <w:left w:val="none" w:sz="0" w:space="0" w:color="auto"/>
            <w:bottom w:val="none" w:sz="0" w:space="0" w:color="auto"/>
            <w:right w:val="none" w:sz="0" w:space="0" w:color="auto"/>
          </w:divBdr>
        </w:div>
        <w:div w:id="2116711841">
          <w:marLeft w:val="0"/>
          <w:marRight w:val="0"/>
          <w:marTop w:val="0"/>
          <w:marBottom w:val="225"/>
          <w:divBdr>
            <w:top w:val="none" w:sz="0" w:space="0" w:color="auto"/>
            <w:left w:val="none" w:sz="0" w:space="0" w:color="auto"/>
            <w:bottom w:val="none" w:sz="0" w:space="0" w:color="auto"/>
            <w:right w:val="none" w:sz="0" w:space="0" w:color="auto"/>
          </w:divBdr>
        </w:div>
        <w:div w:id="1287854383">
          <w:marLeft w:val="0"/>
          <w:marRight w:val="0"/>
          <w:marTop w:val="0"/>
          <w:marBottom w:val="225"/>
          <w:divBdr>
            <w:top w:val="none" w:sz="0" w:space="0" w:color="auto"/>
            <w:left w:val="none" w:sz="0" w:space="0" w:color="auto"/>
            <w:bottom w:val="none" w:sz="0" w:space="0" w:color="auto"/>
            <w:right w:val="none" w:sz="0" w:space="0" w:color="auto"/>
          </w:divBdr>
        </w:div>
        <w:div w:id="796801931">
          <w:marLeft w:val="0"/>
          <w:marRight w:val="0"/>
          <w:marTop w:val="0"/>
          <w:marBottom w:val="225"/>
          <w:divBdr>
            <w:top w:val="none" w:sz="0" w:space="0" w:color="auto"/>
            <w:left w:val="none" w:sz="0" w:space="0" w:color="auto"/>
            <w:bottom w:val="none" w:sz="0" w:space="0" w:color="auto"/>
            <w:right w:val="none" w:sz="0" w:space="0" w:color="auto"/>
          </w:divBdr>
        </w:div>
        <w:div w:id="1447845624">
          <w:marLeft w:val="0"/>
          <w:marRight w:val="0"/>
          <w:marTop w:val="0"/>
          <w:marBottom w:val="225"/>
          <w:divBdr>
            <w:top w:val="none" w:sz="0" w:space="0" w:color="auto"/>
            <w:left w:val="none" w:sz="0" w:space="0" w:color="auto"/>
            <w:bottom w:val="none" w:sz="0" w:space="0" w:color="auto"/>
            <w:right w:val="none" w:sz="0" w:space="0" w:color="auto"/>
          </w:divBdr>
        </w:div>
        <w:div w:id="1956062167">
          <w:marLeft w:val="0"/>
          <w:marRight w:val="0"/>
          <w:marTop w:val="0"/>
          <w:marBottom w:val="225"/>
          <w:divBdr>
            <w:top w:val="none" w:sz="0" w:space="0" w:color="auto"/>
            <w:left w:val="none" w:sz="0" w:space="0" w:color="auto"/>
            <w:bottom w:val="none" w:sz="0" w:space="0" w:color="auto"/>
            <w:right w:val="none" w:sz="0" w:space="0" w:color="auto"/>
          </w:divBdr>
        </w:div>
        <w:div w:id="2140754956">
          <w:marLeft w:val="0"/>
          <w:marRight w:val="0"/>
          <w:marTop w:val="0"/>
          <w:marBottom w:val="225"/>
          <w:divBdr>
            <w:top w:val="none" w:sz="0" w:space="0" w:color="auto"/>
            <w:left w:val="none" w:sz="0" w:space="0" w:color="auto"/>
            <w:bottom w:val="none" w:sz="0" w:space="0" w:color="auto"/>
            <w:right w:val="none" w:sz="0" w:space="0" w:color="auto"/>
          </w:divBdr>
        </w:div>
        <w:div w:id="2065791662">
          <w:marLeft w:val="0"/>
          <w:marRight w:val="0"/>
          <w:marTop w:val="0"/>
          <w:marBottom w:val="225"/>
          <w:divBdr>
            <w:top w:val="none" w:sz="0" w:space="0" w:color="auto"/>
            <w:left w:val="none" w:sz="0" w:space="0" w:color="auto"/>
            <w:bottom w:val="none" w:sz="0" w:space="0" w:color="auto"/>
            <w:right w:val="none" w:sz="0" w:space="0" w:color="auto"/>
          </w:divBdr>
        </w:div>
        <w:div w:id="255018488">
          <w:marLeft w:val="0"/>
          <w:marRight w:val="0"/>
          <w:marTop w:val="0"/>
          <w:marBottom w:val="225"/>
          <w:divBdr>
            <w:top w:val="none" w:sz="0" w:space="0" w:color="auto"/>
            <w:left w:val="none" w:sz="0" w:space="0" w:color="auto"/>
            <w:bottom w:val="none" w:sz="0" w:space="0" w:color="auto"/>
            <w:right w:val="none" w:sz="0" w:space="0" w:color="auto"/>
          </w:divBdr>
        </w:div>
        <w:div w:id="1467577173">
          <w:marLeft w:val="0"/>
          <w:marRight w:val="0"/>
          <w:marTop w:val="0"/>
          <w:marBottom w:val="225"/>
          <w:divBdr>
            <w:top w:val="none" w:sz="0" w:space="0" w:color="auto"/>
            <w:left w:val="none" w:sz="0" w:space="0" w:color="auto"/>
            <w:bottom w:val="none" w:sz="0" w:space="0" w:color="auto"/>
            <w:right w:val="none" w:sz="0" w:space="0" w:color="auto"/>
          </w:divBdr>
        </w:div>
        <w:div w:id="628361799">
          <w:marLeft w:val="0"/>
          <w:marRight w:val="0"/>
          <w:marTop w:val="0"/>
          <w:marBottom w:val="225"/>
          <w:divBdr>
            <w:top w:val="none" w:sz="0" w:space="0" w:color="auto"/>
            <w:left w:val="none" w:sz="0" w:space="0" w:color="auto"/>
            <w:bottom w:val="none" w:sz="0" w:space="0" w:color="auto"/>
            <w:right w:val="none" w:sz="0" w:space="0" w:color="auto"/>
          </w:divBdr>
        </w:div>
        <w:div w:id="1182015656">
          <w:marLeft w:val="0"/>
          <w:marRight w:val="0"/>
          <w:marTop w:val="0"/>
          <w:marBottom w:val="225"/>
          <w:divBdr>
            <w:top w:val="none" w:sz="0" w:space="0" w:color="auto"/>
            <w:left w:val="none" w:sz="0" w:space="0" w:color="auto"/>
            <w:bottom w:val="none" w:sz="0" w:space="0" w:color="auto"/>
            <w:right w:val="none" w:sz="0" w:space="0" w:color="auto"/>
          </w:divBdr>
        </w:div>
        <w:div w:id="1847086101">
          <w:marLeft w:val="0"/>
          <w:marRight w:val="0"/>
          <w:marTop w:val="0"/>
          <w:marBottom w:val="225"/>
          <w:divBdr>
            <w:top w:val="none" w:sz="0" w:space="0" w:color="auto"/>
            <w:left w:val="none" w:sz="0" w:space="0" w:color="auto"/>
            <w:bottom w:val="none" w:sz="0" w:space="0" w:color="auto"/>
            <w:right w:val="none" w:sz="0" w:space="0" w:color="auto"/>
          </w:divBdr>
        </w:div>
        <w:div w:id="1321499214">
          <w:marLeft w:val="0"/>
          <w:marRight w:val="0"/>
          <w:marTop w:val="0"/>
          <w:marBottom w:val="225"/>
          <w:divBdr>
            <w:top w:val="none" w:sz="0" w:space="0" w:color="auto"/>
            <w:left w:val="none" w:sz="0" w:space="0" w:color="auto"/>
            <w:bottom w:val="none" w:sz="0" w:space="0" w:color="auto"/>
            <w:right w:val="none" w:sz="0" w:space="0" w:color="auto"/>
          </w:divBdr>
        </w:div>
        <w:div w:id="632178326">
          <w:marLeft w:val="0"/>
          <w:marRight w:val="0"/>
          <w:marTop w:val="0"/>
          <w:marBottom w:val="225"/>
          <w:divBdr>
            <w:top w:val="none" w:sz="0" w:space="0" w:color="auto"/>
            <w:left w:val="none" w:sz="0" w:space="0" w:color="auto"/>
            <w:bottom w:val="none" w:sz="0" w:space="0" w:color="auto"/>
            <w:right w:val="none" w:sz="0" w:space="0" w:color="auto"/>
          </w:divBdr>
        </w:div>
        <w:div w:id="2081974805">
          <w:marLeft w:val="0"/>
          <w:marRight w:val="0"/>
          <w:marTop w:val="0"/>
          <w:marBottom w:val="225"/>
          <w:divBdr>
            <w:top w:val="none" w:sz="0" w:space="0" w:color="auto"/>
            <w:left w:val="none" w:sz="0" w:space="0" w:color="auto"/>
            <w:bottom w:val="none" w:sz="0" w:space="0" w:color="auto"/>
            <w:right w:val="none" w:sz="0" w:space="0" w:color="auto"/>
          </w:divBdr>
        </w:div>
        <w:div w:id="1477259947">
          <w:marLeft w:val="0"/>
          <w:marRight w:val="0"/>
          <w:marTop w:val="0"/>
          <w:marBottom w:val="225"/>
          <w:divBdr>
            <w:top w:val="none" w:sz="0" w:space="0" w:color="auto"/>
            <w:left w:val="none" w:sz="0" w:space="0" w:color="auto"/>
            <w:bottom w:val="none" w:sz="0" w:space="0" w:color="auto"/>
            <w:right w:val="none" w:sz="0" w:space="0" w:color="auto"/>
          </w:divBdr>
        </w:div>
        <w:div w:id="1486700056">
          <w:marLeft w:val="0"/>
          <w:marRight w:val="0"/>
          <w:marTop w:val="0"/>
          <w:marBottom w:val="225"/>
          <w:divBdr>
            <w:top w:val="none" w:sz="0" w:space="0" w:color="auto"/>
            <w:left w:val="none" w:sz="0" w:space="0" w:color="auto"/>
            <w:bottom w:val="none" w:sz="0" w:space="0" w:color="auto"/>
            <w:right w:val="none" w:sz="0" w:space="0" w:color="auto"/>
          </w:divBdr>
        </w:div>
        <w:div w:id="851919022">
          <w:marLeft w:val="0"/>
          <w:marRight w:val="0"/>
          <w:marTop w:val="0"/>
          <w:marBottom w:val="225"/>
          <w:divBdr>
            <w:top w:val="none" w:sz="0" w:space="0" w:color="auto"/>
            <w:left w:val="none" w:sz="0" w:space="0" w:color="auto"/>
            <w:bottom w:val="none" w:sz="0" w:space="0" w:color="auto"/>
            <w:right w:val="none" w:sz="0" w:space="0" w:color="auto"/>
          </w:divBdr>
        </w:div>
        <w:div w:id="1711302518">
          <w:marLeft w:val="0"/>
          <w:marRight w:val="0"/>
          <w:marTop w:val="0"/>
          <w:marBottom w:val="225"/>
          <w:divBdr>
            <w:top w:val="none" w:sz="0" w:space="0" w:color="auto"/>
            <w:left w:val="none" w:sz="0" w:space="0" w:color="auto"/>
            <w:bottom w:val="none" w:sz="0" w:space="0" w:color="auto"/>
            <w:right w:val="none" w:sz="0" w:space="0" w:color="auto"/>
          </w:divBdr>
        </w:div>
        <w:div w:id="1232083979">
          <w:marLeft w:val="0"/>
          <w:marRight w:val="0"/>
          <w:marTop w:val="0"/>
          <w:marBottom w:val="225"/>
          <w:divBdr>
            <w:top w:val="none" w:sz="0" w:space="0" w:color="auto"/>
            <w:left w:val="none" w:sz="0" w:space="0" w:color="auto"/>
            <w:bottom w:val="none" w:sz="0" w:space="0" w:color="auto"/>
            <w:right w:val="none" w:sz="0" w:space="0" w:color="auto"/>
          </w:divBdr>
        </w:div>
        <w:div w:id="1604998618">
          <w:marLeft w:val="0"/>
          <w:marRight w:val="0"/>
          <w:marTop w:val="0"/>
          <w:marBottom w:val="225"/>
          <w:divBdr>
            <w:top w:val="none" w:sz="0" w:space="0" w:color="auto"/>
            <w:left w:val="none" w:sz="0" w:space="0" w:color="auto"/>
            <w:bottom w:val="none" w:sz="0" w:space="0" w:color="auto"/>
            <w:right w:val="none" w:sz="0" w:space="0" w:color="auto"/>
          </w:divBdr>
        </w:div>
        <w:div w:id="549994247">
          <w:marLeft w:val="0"/>
          <w:marRight w:val="0"/>
          <w:marTop w:val="0"/>
          <w:marBottom w:val="225"/>
          <w:divBdr>
            <w:top w:val="none" w:sz="0" w:space="0" w:color="auto"/>
            <w:left w:val="none" w:sz="0" w:space="0" w:color="auto"/>
            <w:bottom w:val="none" w:sz="0" w:space="0" w:color="auto"/>
            <w:right w:val="none" w:sz="0" w:space="0" w:color="auto"/>
          </w:divBdr>
        </w:div>
        <w:div w:id="258682218">
          <w:marLeft w:val="0"/>
          <w:marRight w:val="0"/>
          <w:marTop w:val="0"/>
          <w:marBottom w:val="225"/>
          <w:divBdr>
            <w:top w:val="none" w:sz="0" w:space="0" w:color="auto"/>
            <w:left w:val="none" w:sz="0" w:space="0" w:color="auto"/>
            <w:bottom w:val="none" w:sz="0" w:space="0" w:color="auto"/>
            <w:right w:val="none" w:sz="0" w:space="0" w:color="auto"/>
          </w:divBdr>
        </w:div>
        <w:div w:id="1610963157">
          <w:marLeft w:val="0"/>
          <w:marRight w:val="0"/>
          <w:marTop w:val="0"/>
          <w:marBottom w:val="225"/>
          <w:divBdr>
            <w:top w:val="none" w:sz="0" w:space="0" w:color="auto"/>
            <w:left w:val="none" w:sz="0" w:space="0" w:color="auto"/>
            <w:bottom w:val="none" w:sz="0" w:space="0" w:color="auto"/>
            <w:right w:val="none" w:sz="0" w:space="0" w:color="auto"/>
          </w:divBdr>
        </w:div>
        <w:div w:id="2059353614">
          <w:marLeft w:val="0"/>
          <w:marRight w:val="0"/>
          <w:marTop w:val="0"/>
          <w:marBottom w:val="225"/>
          <w:divBdr>
            <w:top w:val="none" w:sz="0" w:space="0" w:color="auto"/>
            <w:left w:val="none" w:sz="0" w:space="0" w:color="auto"/>
            <w:bottom w:val="none" w:sz="0" w:space="0" w:color="auto"/>
            <w:right w:val="none" w:sz="0" w:space="0" w:color="auto"/>
          </w:divBdr>
        </w:div>
        <w:div w:id="810710258">
          <w:marLeft w:val="0"/>
          <w:marRight w:val="0"/>
          <w:marTop w:val="0"/>
          <w:marBottom w:val="225"/>
          <w:divBdr>
            <w:top w:val="none" w:sz="0" w:space="0" w:color="auto"/>
            <w:left w:val="none" w:sz="0" w:space="0" w:color="auto"/>
            <w:bottom w:val="none" w:sz="0" w:space="0" w:color="auto"/>
            <w:right w:val="none" w:sz="0" w:space="0" w:color="auto"/>
          </w:divBdr>
        </w:div>
        <w:div w:id="110635013">
          <w:marLeft w:val="0"/>
          <w:marRight w:val="0"/>
          <w:marTop w:val="0"/>
          <w:marBottom w:val="225"/>
          <w:divBdr>
            <w:top w:val="none" w:sz="0" w:space="0" w:color="auto"/>
            <w:left w:val="none" w:sz="0" w:space="0" w:color="auto"/>
            <w:bottom w:val="none" w:sz="0" w:space="0" w:color="auto"/>
            <w:right w:val="none" w:sz="0" w:space="0" w:color="auto"/>
          </w:divBdr>
        </w:div>
        <w:div w:id="1237133829">
          <w:marLeft w:val="0"/>
          <w:marRight w:val="0"/>
          <w:marTop w:val="0"/>
          <w:marBottom w:val="225"/>
          <w:divBdr>
            <w:top w:val="none" w:sz="0" w:space="0" w:color="auto"/>
            <w:left w:val="none" w:sz="0" w:space="0" w:color="auto"/>
            <w:bottom w:val="none" w:sz="0" w:space="0" w:color="auto"/>
            <w:right w:val="none" w:sz="0" w:space="0" w:color="auto"/>
          </w:divBdr>
        </w:div>
        <w:div w:id="373164952">
          <w:marLeft w:val="0"/>
          <w:marRight w:val="0"/>
          <w:marTop w:val="0"/>
          <w:marBottom w:val="225"/>
          <w:divBdr>
            <w:top w:val="none" w:sz="0" w:space="0" w:color="auto"/>
            <w:left w:val="none" w:sz="0" w:space="0" w:color="auto"/>
            <w:bottom w:val="none" w:sz="0" w:space="0" w:color="auto"/>
            <w:right w:val="none" w:sz="0" w:space="0" w:color="auto"/>
          </w:divBdr>
        </w:div>
        <w:div w:id="1133407867">
          <w:marLeft w:val="0"/>
          <w:marRight w:val="0"/>
          <w:marTop w:val="0"/>
          <w:marBottom w:val="225"/>
          <w:divBdr>
            <w:top w:val="none" w:sz="0" w:space="0" w:color="auto"/>
            <w:left w:val="none" w:sz="0" w:space="0" w:color="auto"/>
            <w:bottom w:val="none" w:sz="0" w:space="0" w:color="auto"/>
            <w:right w:val="none" w:sz="0" w:space="0" w:color="auto"/>
          </w:divBdr>
        </w:div>
        <w:div w:id="482476420">
          <w:marLeft w:val="0"/>
          <w:marRight w:val="0"/>
          <w:marTop w:val="0"/>
          <w:marBottom w:val="225"/>
          <w:divBdr>
            <w:top w:val="none" w:sz="0" w:space="0" w:color="auto"/>
            <w:left w:val="none" w:sz="0" w:space="0" w:color="auto"/>
            <w:bottom w:val="none" w:sz="0" w:space="0" w:color="auto"/>
            <w:right w:val="none" w:sz="0" w:space="0" w:color="auto"/>
          </w:divBdr>
        </w:div>
        <w:div w:id="619603371">
          <w:marLeft w:val="0"/>
          <w:marRight w:val="0"/>
          <w:marTop w:val="0"/>
          <w:marBottom w:val="225"/>
          <w:divBdr>
            <w:top w:val="none" w:sz="0" w:space="0" w:color="auto"/>
            <w:left w:val="none" w:sz="0" w:space="0" w:color="auto"/>
            <w:bottom w:val="none" w:sz="0" w:space="0" w:color="auto"/>
            <w:right w:val="none" w:sz="0" w:space="0" w:color="auto"/>
          </w:divBdr>
        </w:div>
        <w:div w:id="1856265763">
          <w:marLeft w:val="0"/>
          <w:marRight w:val="0"/>
          <w:marTop w:val="0"/>
          <w:marBottom w:val="225"/>
          <w:divBdr>
            <w:top w:val="none" w:sz="0" w:space="0" w:color="auto"/>
            <w:left w:val="none" w:sz="0" w:space="0" w:color="auto"/>
            <w:bottom w:val="none" w:sz="0" w:space="0" w:color="auto"/>
            <w:right w:val="none" w:sz="0" w:space="0" w:color="auto"/>
          </w:divBdr>
        </w:div>
        <w:div w:id="243105435">
          <w:marLeft w:val="0"/>
          <w:marRight w:val="0"/>
          <w:marTop w:val="0"/>
          <w:marBottom w:val="225"/>
          <w:divBdr>
            <w:top w:val="none" w:sz="0" w:space="0" w:color="auto"/>
            <w:left w:val="none" w:sz="0" w:space="0" w:color="auto"/>
            <w:bottom w:val="none" w:sz="0" w:space="0" w:color="auto"/>
            <w:right w:val="none" w:sz="0" w:space="0" w:color="auto"/>
          </w:divBdr>
        </w:div>
        <w:div w:id="472019161">
          <w:marLeft w:val="0"/>
          <w:marRight w:val="0"/>
          <w:marTop w:val="0"/>
          <w:marBottom w:val="225"/>
          <w:divBdr>
            <w:top w:val="none" w:sz="0" w:space="0" w:color="auto"/>
            <w:left w:val="none" w:sz="0" w:space="0" w:color="auto"/>
            <w:bottom w:val="none" w:sz="0" w:space="0" w:color="auto"/>
            <w:right w:val="none" w:sz="0" w:space="0" w:color="auto"/>
          </w:divBdr>
        </w:div>
        <w:div w:id="1553274005">
          <w:marLeft w:val="0"/>
          <w:marRight w:val="0"/>
          <w:marTop w:val="0"/>
          <w:marBottom w:val="225"/>
          <w:divBdr>
            <w:top w:val="none" w:sz="0" w:space="0" w:color="auto"/>
            <w:left w:val="none" w:sz="0" w:space="0" w:color="auto"/>
            <w:bottom w:val="none" w:sz="0" w:space="0" w:color="auto"/>
            <w:right w:val="none" w:sz="0" w:space="0" w:color="auto"/>
          </w:divBdr>
        </w:div>
        <w:div w:id="340283299">
          <w:marLeft w:val="0"/>
          <w:marRight w:val="0"/>
          <w:marTop w:val="0"/>
          <w:marBottom w:val="225"/>
          <w:divBdr>
            <w:top w:val="none" w:sz="0" w:space="0" w:color="auto"/>
            <w:left w:val="none" w:sz="0" w:space="0" w:color="auto"/>
            <w:bottom w:val="none" w:sz="0" w:space="0" w:color="auto"/>
            <w:right w:val="none" w:sz="0" w:space="0" w:color="auto"/>
          </w:divBdr>
        </w:div>
        <w:div w:id="757335421">
          <w:marLeft w:val="0"/>
          <w:marRight w:val="0"/>
          <w:marTop w:val="0"/>
          <w:marBottom w:val="225"/>
          <w:divBdr>
            <w:top w:val="none" w:sz="0" w:space="0" w:color="auto"/>
            <w:left w:val="none" w:sz="0" w:space="0" w:color="auto"/>
            <w:bottom w:val="none" w:sz="0" w:space="0" w:color="auto"/>
            <w:right w:val="none" w:sz="0" w:space="0" w:color="auto"/>
          </w:divBdr>
        </w:div>
        <w:div w:id="463277463">
          <w:marLeft w:val="0"/>
          <w:marRight w:val="0"/>
          <w:marTop w:val="0"/>
          <w:marBottom w:val="225"/>
          <w:divBdr>
            <w:top w:val="none" w:sz="0" w:space="0" w:color="auto"/>
            <w:left w:val="none" w:sz="0" w:space="0" w:color="auto"/>
            <w:bottom w:val="none" w:sz="0" w:space="0" w:color="auto"/>
            <w:right w:val="none" w:sz="0" w:space="0" w:color="auto"/>
          </w:divBdr>
        </w:div>
        <w:div w:id="1896500246">
          <w:marLeft w:val="0"/>
          <w:marRight w:val="0"/>
          <w:marTop w:val="0"/>
          <w:marBottom w:val="225"/>
          <w:divBdr>
            <w:top w:val="none" w:sz="0" w:space="0" w:color="auto"/>
            <w:left w:val="none" w:sz="0" w:space="0" w:color="auto"/>
            <w:bottom w:val="none" w:sz="0" w:space="0" w:color="auto"/>
            <w:right w:val="none" w:sz="0" w:space="0" w:color="auto"/>
          </w:divBdr>
        </w:div>
        <w:div w:id="106046150">
          <w:marLeft w:val="0"/>
          <w:marRight w:val="0"/>
          <w:marTop w:val="0"/>
          <w:marBottom w:val="225"/>
          <w:divBdr>
            <w:top w:val="none" w:sz="0" w:space="0" w:color="auto"/>
            <w:left w:val="none" w:sz="0" w:space="0" w:color="auto"/>
            <w:bottom w:val="none" w:sz="0" w:space="0" w:color="auto"/>
            <w:right w:val="none" w:sz="0" w:space="0" w:color="auto"/>
          </w:divBdr>
        </w:div>
        <w:div w:id="415589137">
          <w:marLeft w:val="0"/>
          <w:marRight w:val="0"/>
          <w:marTop w:val="0"/>
          <w:marBottom w:val="225"/>
          <w:divBdr>
            <w:top w:val="none" w:sz="0" w:space="0" w:color="auto"/>
            <w:left w:val="none" w:sz="0" w:space="0" w:color="auto"/>
            <w:bottom w:val="none" w:sz="0" w:space="0" w:color="auto"/>
            <w:right w:val="none" w:sz="0" w:space="0" w:color="auto"/>
          </w:divBdr>
        </w:div>
        <w:div w:id="465203812">
          <w:marLeft w:val="0"/>
          <w:marRight w:val="0"/>
          <w:marTop w:val="0"/>
          <w:marBottom w:val="225"/>
          <w:divBdr>
            <w:top w:val="none" w:sz="0" w:space="0" w:color="auto"/>
            <w:left w:val="none" w:sz="0" w:space="0" w:color="auto"/>
            <w:bottom w:val="none" w:sz="0" w:space="0" w:color="auto"/>
            <w:right w:val="none" w:sz="0" w:space="0" w:color="auto"/>
          </w:divBdr>
        </w:div>
        <w:div w:id="2116247512">
          <w:marLeft w:val="0"/>
          <w:marRight w:val="0"/>
          <w:marTop w:val="0"/>
          <w:marBottom w:val="225"/>
          <w:divBdr>
            <w:top w:val="none" w:sz="0" w:space="0" w:color="auto"/>
            <w:left w:val="none" w:sz="0" w:space="0" w:color="auto"/>
            <w:bottom w:val="none" w:sz="0" w:space="0" w:color="auto"/>
            <w:right w:val="none" w:sz="0" w:space="0" w:color="auto"/>
          </w:divBdr>
        </w:div>
        <w:div w:id="299648696">
          <w:marLeft w:val="0"/>
          <w:marRight w:val="0"/>
          <w:marTop w:val="0"/>
          <w:marBottom w:val="225"/>
          <w:divBdr>
            <w:top w:val="none" w:sz="0" w:space="0" w:color="auto"/>
            <w:left w:val="none" w:sz="0" w:space="0" w:color="auto"/>
            <w:bottom w:val="none" w:sz="0" w:space="0" w:color="auto"/>
            <w:right w:val="none" w:sz="0" w:space="0" w:color="auto"/>
          </w:divBdr>
        </w:div>
        <w:div w:id="755593399">
          <w:marLeft w:val="0"/>
          <w:marRight w:val="0"/>
          <w:marTop w:val="0"/>
          <w:marBottom w:val="225"/>
          <w:divBdr>
            <w:top w:val="none" w:sz="0" w:space="0" w:color="auto"/>
            <w:left w:val="none" w:sz="0" w:space="0" w:color="auto"/>
            <w:bottom w:val="none" w:sz="0" w:space="0" w:color="auto"/>
            <w:right w:val="none" w:sz="0" w:space="0" w:color="auto"/>
          </w:divBdr>
        </w:div>
        <w:div w:id="1158770013">
          <w:marLeft w:val="0"/>
          <w:marRight w:val="0"/>
          <w:marTop w:val="0"/>
          <w:marBottom w:val="225"/>
          <w:divBdr>
            <w:top w:val="none" w:sz="0" w:space="0" w:color="auto"/>
            <w:left w:val="none" w:sz="0" w:space="0" w:color="auto"/>
            <w:bottom w:val="none" w:sz="0" w:space="0" w:color="auto"/>
            <w:right w:val="none" w:sz="0" w:space="0" w:color="auto"/>
          </w:divBdr>
        </w:div>
        <w:div w:id="857810357">
          <w:marLeft w:val="0"/>
          <w:marRight w:val="0"/>
          <w:marTop w:val="0"/>
          <w:marBottom w:val="225"/>
          <w:divBdr>
            <w:top w:val="none" w:sz="0" w:space="0" w:color="auto"/>
            <w:left w:val="none" w:sz="0" w:space="0" w:color="auto"/>
            <w:bottom w:val="none" w:sz="0" w:space="0" w:color="auto"/>
            <w:right w:val="none" w:sz="0" w:space="0" w:color="auto"/>
          </w:divBdr>
        </w:div>
        <w:div w:id="362486328">
          <w:marLeft w:val="0"/>
          <w:marRight w:val="0"/>
          <w:marTop w:val="0"/>
          <w:marBottom w:val="225"/>
          <w:divBdr>
            <w:top w:val="none" w:sz="0" w:space="0" w:color="auto"/>
            <w:left w:val="none" w:sz="0" w:space="0" w:color="auto"/>
            <w:bottom w:val="none" w:sz="0" w:space="0" w:color="auto"/>
            <w:right w:val="none" w:sz="0" w:space="0" w:color="auto"/>
          </w:divBdr>
        </w:div>
        <w:div w:id="1552233788">
          <w:marLeft w:val="0"/>
          <w:marRight w:val="0"/>
          <w:marTop w:val="0"/>
          <w:marBottom w:val="225"/>
          <w:divBdr>
            <w:top w:val="none" w:sz="0" w:space="0" w:color="auto"/>
            <w:left w:val="none" w:sz="0" w:space="0" w:color="auto"/>
            <w:bottom w:val="none" w:sz="0" w:space="0" w:color="auto"/>
            <w:right w:val="none" w:sz="0" w:space="0" w:color="auto"/>
          </w:divBdr>
        </w:div>
        <w:div w:id="1400133892">
          <w:marLeft w:val="0"/>
          <w:marRight w:val="0"/>
          <w:marTop w:val="0"/>
          <w:marBottom w:val="225"/>
          <w:divBdr>
            <w:top w:val="none" w:sz="0" w:space="0" w:color="auto"/>
            <w:left w:val="none" w:sz="0" w:space="0" w:color="auto"/>
            <w:bottom w:val="none" w:sz="0" w:space="0" w:color="auto"/>
            <w:right w:val="none" w:sz="0" w:space="0" w:color="auto"/>
          </w:divBdr>
        </w:div>
        <w:div w:id="40789497">
          <w:marLeft w:val="0"/>
          <w:marRight w:val="0"/>
          <w:marTop w:val="0"/>
          <w:marBottom w:val="225"/>
          <w:divBdr>
            <w:top w:val="none" w:sz="0" w:space="0" w:color="auto"/>
            <w:left w:val="none" w:sz="0" w:space="0" w:color="auto"/>
            <w:bottom w:val="none" w:sz="0" w:space="0" w:color="auto"/>
            <w:right w:val="none" w:sz="0" w:space="0" w:color="auto"/>
          </w:divBdr>
        </w:div>
        <w:div w:id="685710360">
          <w:marLeft w:val="0"/>
          <w:marRight w:val="0"/>
          <w:marTop w:val="0"/>
          <w:marBottom w:val="225"/>
          <w:divBdr>
            <w:top w:val="none" w:sz="0" w:space="0" w:color="auto"/>
            <w:left w:val="none" w:sz="0" w:space="0" w:color="auto"/>
            <w:bottom w:val="none" w:sz="0" w:space="0" w:color="auto"/>
            <w:right w:val="none" w:sz="0" w:space="0" w:color="auto"/>
          </w:divBdr>
        </w:div>
        <w:div w:id="1556044332">
          <w:marLeft w:val="0"/>
          <w:marRight w:val="0"/>
          <w:marTop w:val="0"/>
          <w:marBottom w:val="225"/>
          <w:divBdr>
            <w:top w:val="none" w:sz="0" w:space="0" w:color="auto"/>
            <w:left w:val="none" w:sz="0" w:space="0" w:color="auto"/>
            <w:bottom w:val="none" w:sz="0" w:space="0" w:color="auto"/>
            <w:right w:val="none" w:sz="0" w:space="0" w:color="auto"/>
          </w:divBdr>
        </w:div>
        <w:div w:id="1505629625">
          <w:marLeft w:val="0"/>
          <w:marRight w:val="0"/>
          <w:marTop w:val="0"/>
          <w:marBottom w:val="225"/>
          <w:divBdr>
            <w:top w:val="none" w:sz="0" w:space="0" w:color="auto"/>
            <w:left w:val="none" w:sz="0" w:space="0" w:color="auto"/>
            <w:bottom w:val="none" w:sz="0" w:space="0" w:color="auto"/>
            <w:right w:val="none" w:sz="0" w:space="0" w:color="auto"/>
          </w:divBdr>
        </w:div>
        <w:div w:id="1778400855">
          <w:marLeft w:val="0"/>
          <w:marRight w:val="0"/>
          <w:marTop w:val="0"/>
          <w:marBottom w:val="225"/>
          <w:divBdr>
            <w:top w:val="none" w:sz="0" w:space="0" w:color="auto"/>
            <w:left w:val="none" w:sz="0" w:space="0" w:color="auto"/>
            <w:bottom w:val="none" w:sz="0" w:space="0" w:color="auto"/>
            <w:right w:val="none" w:sz="0" w:space="0" w:color="auto"/>
          </w:divBdr>
        </w:div>
        <w:div w:id="994719313">
          <w:marLeft w:val="0"/>
          <w:marRight w:val="0"/>
          <w:marTop w:val="0"/>
          <w:marBottom w:val="225"/>
          <w:divBdr>
            <w:top w:val="none" w:sz="0" w:space="0" w:color="auto"/>
            <w:left w:val="none" w:sz="0" w:space="0" w:color="auto"/>
            <w:bottom w:val="none" w:sz="0" w:space="0" w:color="auto"/>
            <w:right w:val="none" w:sz="0" w:space="0" w:color="auto"/>
          </w:divBdr>
        </w:div>
        <w:div w:id="1624002094">
          <w:marLeft w:val="0"/>
          <w:marRight w:val="0"/>
          <w:marTop w:val="0"/>
          <w:marBottom w:val="225"/>
          <w:divBdr>
            <w:top w:val="none" w:sz="0" w:space="0" w:color="auto"/>
            <w:left w:val="none" w:sz="0" w:space="0" w:color="auto"/>
            <w:bottom w:val="none" w:sz="0" w:space="0" w:color="auto"/>
            <w:right w:val="none" w:sz="0" w:space="0" w:color="auto"/>
          </w:divBdr>
        </w:div>
        <w:div w:id="1591157961">
          <w:marLeft w:val="0"/>
          <w:marRight w:val="0"/>
          <w:marTop w:val="0"/>
          <w:marBottom w:val="225"/>
          <w:divBdr>
            <w:top w:val="none" w:sz="0" w:space="0" w:color="auto"/>
            <w:left w:val="none" w:sz="0" w:space="0" w:color="auto"/>
            <w:bottom w:val="none" w:sz="0" w:space="0" w:color="auto"/>
            <w:right w:val="none" w:sz="0" w:space="0" w:color="auto"/>
          </w:divBdr>
        </w:div>
        <w:div w:id="1108239188">
          <w:marLeft w:val="0"/>
          <w:marRight w:val="0"/>
          <w:marTop w:val="0"/>
          <w:marBottom w:val="225"/>
          <w:divBdr>
            <w:top w:val="none" w:sz="0" w:space="0" w:color="auto"/>
            <w:left w:val="none" w:sz="0" w:space="0" w:color="auto"/>
            <w:bottom w:val="none" w:sz="0" w:space="0" w:color="auto"/>
            <w:right w:val="none" w:sz="0" w:space="0" w:color="auto"/>
          </w:divBdr>
        </w:div>
        <w:div w:id="925960388">
          <w:marLeft w:val="0"/>
          <w:marRight w:val="0"/>
          <w:marTop w:val="0"/>
          <w:marBottom w:val="225"/>
          <w:divBdr>
            <w:top w:val="none" w:sz="0" w:space="0" w:color="auto"/>
            <w:left w:val="none" w:sz="0" w:space="0" w:color="auto"/>
            <w:bottom w:val="none" w:sz="0" w:space="0" w:color="auto"/>
            <w:right w:val="none" w:sz="0" w:space="0" w:color="auto"/>
          </w:divBdr>
        </w:div>
        <w:div w:id="1664813456">
          <w:marLeft w:val="0"/>
          <w:marRight w:val="0"/>
          <w:marTop w:val="0"/>
          <w:marBottom w:val="225"/>
          <w:divBdr>
            <w:top w:val="none" w:sz="0" w:space="0" w:color="auto"/>
            <w:left w:val="none" w:sz="0" w:space="0" w:color="auto"/>
            <w:bottom w:val="none" w:sz="0" w:space="0" w:color="auto"/>
            <w:right w:val="none" w:sz="0" w:space="0" w:color="auto"/>
          </w:divBdr>
        </w:div>
        <w:div w:id="1418598484">
          <w:marLeft w:val="0"/>
          <w:marRight w:val="0"/>
          <w:marTop w:val="0"/>
          <w:marBottom w:val="225"/>
          <w:divBdr>
            <w:top w:val="none" w:sz="0" w:space="0" w:color="auto"/>
            <w:left w:val="none" w:sz="0" w:space="0" w:color="auto"/>
            <w:bottom w:val="none" w:sz="0" w:space="0" w:color="auto"/>
            <w:right w:val="none" w:sz="0" w:space="0" w:color="auto"/>
          </w:divBdr>
        </w:div>
        <w:div w:id="1389496445">
          <w:marLeft w:val="0"/>
          <w:marRight w:val="0"/>
          <w:marTop w:val="0"/>
          <w:marBottom w:val="225"/>
          <w:divBdr>
            <w:top w:val="none" w:sz="0" w:space="0" w:color="auto"/>
            <w:left w:val="none" w:sz="0" w:space="0" w:color="auto"/>
            <w:bottom w:val="none" w:sz="0" w:space="0" w:color="auto"/>
            <w:right w:val="none" w:sz="0" w:space="0" w:color="auto"/>
          </w:divBdr>
        </w:div>
        <w:div w:id="495994547">
          <w:marLeft w:val="0"/>
          <w:marRight w:val="0"/>
          <w:marTop w:val="0"/>
          <w:marBottom w:val="225"/>
          <w:divBdr>
            <w:top w:val="none" w:sz="0" w:space="0" w:color="auto"/>
            <w:left w:val="none" w:sz="0" w:space="0" w:color="auto"/>
            <w:bottom w:val="none" w:sz="0" w:space="0" w:color="auto"/>
            <w:right w:val="none" w:sz="0" w:space="0" w:color="auto"/>
          </w:divBdr>
        </w:div>
        <w:div w:id="1577207615">
          <w:marLeft w:val="0"/>
          <w:marRight w:val="0"/>
          <w:marTop w:val="0"/>
          <w:marBottom w:val="225"/>
          <w:divBdr>
            <w:top w:val="none" w:sz="0" w:space="0" w:color="auto"/>
            <w:left w:val="none" w:sz="0" w:space="0" w:color="auto"/>
            <w:bottom w:val="none" w:sz="0" w:space="0" w:color="auto"/>
            <w:right w:val="none" w:sz="0" w:space="0" w:color="auto"/>
          </w:divBdr>
        </w:div>
        <w:div w:id="1384909263">
          <w:marLeft w:val="0"/>
          <w:marRight w:val="0"/>
          <w:marTop w:val="300"/>
          <w:marBottom w:val="180"/>
          <w:divBdr>
            <w:top w:val="none" w:sz="0" w:space="0" w:color="auto"/>
            <w:left w:val="none" w:sz="0" w:space="0" w:color="auto"/>
            <w:bottom w:val="none" w:sz="0" w:space="0" w:color="auto"/>
            <w:right w:val="none" w:sz="0" w:space="0" w:color="auto"/>
          </w:divBdr>
        </w:div>
        <w:div w:id="1696423143">
          <w:marLeft w:val="0"/>
          <w:marRight w:val="0"/>
          <w:marTop w:val="0"/>
          <w:marBottom w:val="225"/>
          <w:divBdr>
            <w:top w:val="none" w:sz="0" w:space="0" w:color="auto"/>
            <w:left w:val="none" w:sz="0" w:space="0" w:color="auto"/>
            <w:bottom w:val="none" w:sz="0" w:space="0" w:color="auto"/>
            <w:right w:val="none" w:sz="0" w:space="0" w:color="auto"/>
          </w:divBdr>
        </w:div>
        <w:div w:id="934898396">
          <w:marLeft w:val="0"/>
          <w:marRight w:val="0"/>
          <w:marTop w:val="0"/>
          <w:marBottom w:val="225"/>
          <w:divBdr>
            <w:top w:val="none" w:sz="0" w:space="0" w:color="auto"/>
            <w:left w:val="none" w:sz="0" w:space="0" w:color="auto"/>
            <w:bottom w:val="none" w:sz="0" w:space="0" w:color="auto"/>
            <w:right w:val="none" w:sz="0" w:space="0" w:color="auto"/>
          </w:divBdr>
        </w:div>
        <w:div w:id="749235187">
          <w:marLeft w:val="0"/>
          <w:marRight w:val="0"/>
          <w:marTop w:val="0"/>
          <w:marBottom w:val="225"/>
          <w:divBdr>
            <w:top w:val="none" w:sz="0" w:space="0" w:color="auto"/>
            <w:left w:val="none" w:sz="0" w:space="0" w:color="auto"/>
            <w:bottom w:val="none" w:sz="0" w:space="0" w:color="auto"/>
            <w:right w:val="none" w:sz="0" w:space="0" w:color="auto"/>
          </w:divBdr>
        </w:div>
        <w:div w:id="2075657539">
          <w:marLeft w:val="0"/>
          <w:marRight w:val="0"/>
          <w:marTop w:val="0"/>
          <w:marBottom w:val="225"/>
          <w:divBdr>
            <w:top w:val="none" w:sz="0" w:space="0" w:color="auto"/>
            <w:left w:val="none" w:sz="0" w:space="0" w:color="auto"/>
            <w:bottom w:val="none" w:sz="0" w:space="0" w:color="auto"/>
            <w:right w:val="none" w:sz="0" w:space="0" w:color="auto"/>
          </w:divBdr>
        </w:div>
        <w:div w:id="1447192604">
          <w:marLeft w:val="0"/>
          <w:marRight w:val="0"/>
          <w:marTop w:val="0"/>
          <w:marBottom w:val="225"/>
          <w:divBdr>
            <w:top w:val="none" w:sz="0" w:space="0" w:color="auto"/>
            <w:left w:val="none" w:sz="0" w:space="0" w:color="auto"/>
            <w:bottom w:val="none" w:sz="0" w:space="0" w:color="auto"/>
            <w:right w:val="none" w:sz="0" w:space="0" w:color="auto"/>
          </w:divBdr>
        </w:div>
        <w:div w:id="814224149">
          <w:marLeft w:val="0"/>
          <w:marRight w:val="0"/>
          <w:marTop w:val="0"/>
          <w:marBottom w:val="225"/>
          <w:divBdr>
            <w:top w:val="none" w:sz="0" w:space="0" w:color="auto"/>
            <w:left w:val="none" w:sz="0" w:space="0" w:color="auto"/>
            <w:bottom w:val="none" w:sz="0" w:space="0" w:color="auto"/>
            <w:right w:val="none" w:sz="0" w:space="0" w:color="auto"/>
          </w:divBdr>
        </w:div>
        <w:div w:id="145633966">
          <w:marLeft w:val="0"/>
          <w:marRight w:val="0"/>
          <w:marTop w:val="0"/>
          <w:marBottom w:val="225"/>
          <w:divBdr>
            <w:top w:val="none" w:sz="0" w:space="0" w:color="auto"/>
            <w:left w:val="none" w:sz="0" w:space="0" w:color="auto"/>
            <w:bottom w:val="none" w:sz="0" w:space="0" w:color="auto"/>
            <w:right w:val="none" w:sz="0" w:space="0" w:color="auto"/>
          </w:divBdr>
        </w:div>
        <w:div w:id="1695113387">
          <w:marLeft w:val="0"/>
          <w:marRight w:val="0"/>
          <w:marTop w:val="0"/>
          <w:marBottom w:val="225"/>
          <w:divBdr>
            <w:top w:val="none" w:sz="0" w:space="0" w:color="auto"/>
            <w:left w:val="none" w:sz="0" w:space="0" w:color="auto"/>
            <w:bottom w:val="none" w:sz="0" w:space="0" w:color="auto"/>
            <w:right w:val="none" w:sz="0" w:space="0" w:color="auto"/>
          </w:divBdr>
        </w:div>
        <w:div w:id="576868219">
          <w:marLeft w:val="0"/>
          <w:marRight w:val="0"/>
          <w:marTop w:val="0"/>
          <w:marBottom w:val="225"/>
          <w:divBdr>
            <w:top w:val="none" w:sz="0" w:space="0" w:color="auto"/>
            <w:left w:val="none" w:sz="0" w:space="0" w:color="auto"/>
            <w:bottom w:val="none" w:sz="0" w:space="0" w:color="auto"/>
            <w:right w:val="none" w:sz="0" w:space="0" w:color="auto"/>
          </w:divBdr>
        </w:div>
        <w:div w:id="1339775907">
          <w:marLeft w:val="0"/>
          <w:marRight w:val="0"/>
          <w:marTop w:val="0"/>
          <w:marBottom w:val="225"/>
          <w:divBdr>
            <w:top w:val="none" w:sz="0" w:space="0" w:color="auto"/>
            <w:left w:val="none" w:sz="0" w:space="0" w:color="auto"/>
            <w:bottom w:val="none" w:sz="0" w:space="0" w:color="auto"/>
            <w:right w:val="none" w:sz="0" w:space="0" w:color="auto"/>
          </w:divBdr>
        </w:div>
        <w:div w:id="335694105">
          <w:marLeft w:val="0"/>
          <w:marRight w:val="0"/>
          <w:marTop w:val="0"/>
          <w:marBottom w:val="225"/>
          <w:divBdr>
            <w:top w:val="none" w:sz="0" w:space="0" w:color="auto"/>
            <w:left w:val="none" w:sz="0" w:space="0" w:color="auto"/>
            <w:bottom w:val="none" w:sz="0" w:space="0" w:color="auto"/>
            <w:right w:val="none" w:sz="0" w:space="0" w:color="auto"/>
          </w:divBdr>
        </w:div>
        <w:div w:id="1772235555">
          <w:marLeft w:val="0"/>
          <w:marRight w:val="0"/>
          <w:marTop w:val="0"/>
          <w:marBottom w:val="225"/>
          <w:divBdr>
            <w:top w:val="none" w:sz="0" w:space="0" w:color="auto"/>
            <w:left w:val="none" w:sz="0" w:space="0" w:color="auto"/>
            <w:bottom w:val="none" w:sz="0" w:space="0" w:color="auto"/>
            <w:right w:val="none" w:sz="0" w:space="0" w:color="auto"/>
          </w:divBdr>
        </w:div>
        <w:div w:id="1869833784">
          <w:marLeft w:val="0"/>
          <w:marRight w:val="0"/>
          <w:marTop w:val="300"/>
          <w:marBottom w:val="180"/>
          <w:divBdr>
            <w:top w:val="none" w:sz="0" w:space="0" w:color="auto"/>
            <w:left w:val="none" w:sz="0" w:space="0" w:color="auto"/>
            <w:bottom w:val="none" w:sz="0" w:space="0" w:color="auto"/>
            <w:right w:val="none" w:sz="0" w:space="0" w:color="auto"/>
          </w:divBdr>
        </w:div>
        <w:div w:id="478691879">
          <w:marLeft w:val="0"/>
          <w:marRight w:val="0"/>
          <w:marTop w:val="0"/>
          <w:marBottom w:val="225"/>
          <w:divBdr>
            <w:top w:val="none" w:sz="0" w:space="0" w:color="auto"/>
            <w:left w:val="none" w:sz="0" w:space="0" w:color="auto"/>
            <w:bottom w:val="none" w:sz="0" w:space="0" w:color="auto"/>
            <w:right w:val="none" w:sz="0" w:space="0" w:color="auto"/>
          </w:divBdr>
        </w:div>
        <w:div w:id="1655336134">
          <w:marLeft w:val="0"/>
          <w:marRight w:val="0"/>
          <w:marTop w:val="0"/>
          <w:marBottom w:val="225"/>
          <w:divBdr>
            <w:top w:val="none" w:sz="0" w:space="0" w:color="auto"/>
            <w:left w:val="none" w:sz="0" w:space="0" w:color="auto"/>
            <w:bottom w:val="none" w:sz="0" w:space="0" w:color="auto"/>
            <w:right w:val="none" w:sz="0" w:space="0" w:color="auto"/>
          </w:divBdr>
        </w:div>
        <w:div w:id="509683878">
          <w:marLeft w:val="0"/>
          <w:marRight w:val="0"/>
          <w:marTop w:val="0"/>
          <w:marBottom w:val="225"/>
          <w:divBdr>
            <w:top w:val="none" w:sz="0" w:space="0" w:color="auto"/>
            <w:left w:val="none" w:sz="0" w:space="0" w:color="auto"/>
            <w:bottom w:val="none" w:sz="0" w:space="0" w:color="auto"/>
            <w:right w:val="none" w:sz="0" w:space="0" w:color="auto"/>
          </w:divBdr>
        </w:div>
        <w:div w:id="131022219">
          <w:marLeft w:val="0"/>
          <w:marRight w:val="0"/>
          <w:marTop w:val="0"/>
          <w:marBottom w:val="225"/>
          <w:divBdr>
            <w:top w:val="none" w:sz="0" w:space="0" w:color="auto"/>
            <w:left w:val="none" w:sz="0" w:space="0" w:color="auto"/>
            <w:bottom w:val="none" w:sz="0" w:space="0" w:color="auto"/>
            <w:right w:val="none" w:sz="0" w:space="0" w:color="auto"/>
          </w:divBdr>
        </w:div>
        <w:div w:id="592127012">
          <w:marLeft w:val="0"/>
          <w:marRight w:val="0"/>
          <w:marTop w:val="0"/>
          <w:marBottom w:val="225"/>
          <w:divBdr>
            <w:top w:val="none" w:sz="0" w:space="0" w:color="auto"/>
            <w:left w:val="none" w:sz="0" w:space="0" w:color="auto"/>
            <w:bottom w:val="none" w:sz="0" w:space="0" w:color="auto"/>
            <w:right w:val="none" w:sz="0" w:space="0" w:color="auto"/>
          </w:divBdr>
        </w:div>
        <w:div w:id="2058435116">
          <w:marLeft w:val="0"/>
          <w:marRight w:val="0"/>
          <w:marTop w:val="0"/>
          <w:marBottom w:val="225"/>
          <w:divBdr>
            <w:top w:val="none" w:sz="0" w:space="0" w:color="auto"/>
            <w:left w:val="none" w:sz="0" w:space="0" w:color="auto"/>
            <w:bottom w:val="none" w:sz="0" w:space="0" w:color="auto"/>
            <w:right w:val="none" w:sz="0" w:space="0" w:color="auto"/>
          </w:divBdr>
        </w:div>
        <w:div w:id="986469233">
          <w:marLeft w:val="0"/>
          <w:marRight w:val="0"/>
          <w:marTop w:val="0"/>
          <w:marBottom w:val="225"/>
          <w:divBdr>
            <w:top w:val="none" w:sz="0" w:space="0" w:color="auto"/>
            <w:left w:val="none" w:sz="0" w:space="0" w:color="auto"/>
            <w:bottom w:val="none" w:sz="0" w:space="0" w:color="auto"/>
            <w:right w:val="none" w:sz="0" w:space="0" w:color="auto"/>
          </w:divBdr>
        </w:div>
        <w:div w:id="684863038">
          <w:marLeft w:val="0"/>
          <w:marRight w:val="0"/>
          <w:marTop w:val="0"/>
          <w:marBottom w:val="225"/>
          <w:divBdr>
            <w:top w:val="none" w:sz="0" w:space="0" w:color="auto"/>
            <w:left w:val="none" w:sz="0" w:space="0" w:color="auto"/>
            <w:bottom w:val="none" w:sz="0" w:space="0" w:color="auto"/>
            <w:right w:val="none" w:sz="0" w:space="0" w:color="auto"/>
          </w:divBdr>
        </w:div>
        <w:div w:id="380592303">
          <w:marLeft w:val="0"/>
          <w:marRight w:val="0"/>
          <w:marTop w:val="0"/>
          <w:marBottom w:val="225"/>
          <w:divBdr>
            <w:top w:val="none" w:sz="0" w:space="0" w:color="auto"/>
            <w:left w:val="none" w:sz="0" w:space="0" w:color="auto"/>
            <w:bottom w:val="none" w:sz="0" w:space="0" w:color="auto"/>
            <w:right w:val="none" w:sz="0" w:space="0" w:color="auto"/>
          </w:divBdr>
        </w:div>
        <w:div w:id="1318221579">
          <w:marLeft w:val="0"/>
          <w:marRight w:val="0"/>
          <w:marTop w:val="0"/>
          <w:marBottom w:val="225"/>
          <w:divBdr>
            <w:top w:val="none" w:sz="0" w:space="0" w:color="auto"/>
            <w:left w:val="none" w:sz="0" w:space="0" w:color="auto"/>
            <w:bottom w:val="none" w:sz="0" w:space="0" w:color="auto"/>
            <w:right w:val="none" w:sz="0" w:space="0" w:color="auto"/>
          </w:divBdr>
        </w:div>
        <w:div w:id="184288860">
          <w:marLeft w:val="0"/>
          <w:marRight w:val="0"/>
          <w:marTop w:val="0"/>
          <w:marBottom w:val="225"/>
          <w:divBdr>
            <w:top w:val="none" w:sz="0" w:space="0" w:color="auto"/>
            <w:left w:val="none" w:sz="0" w:space="0" w:color="auto"/>
            <w:bottom w:val="none" w:sz="0" w:space="0" w:color="auto"/>
            <w:right w:val="none" w:sz="0" w:space="0" w:color="auto"/>
          </w:divBdr>
        </w:div>
        <w:div w:id="2069840478">
          <w:marLeft w:val="0"/>
          <w:marRight w:val="0"/>
          <w:marTop w:val="0"/>
          <w:marBottom w:val="225"/>
          <w:divBdr>
            <w:top w:val="none" w:sz="0" w:space="0" w:color="auto"/>
            <w:left w:val="none" w:sz="0" w:space="0" w:color="auto"/>
            <w:bottom w:val="none" w:sz="0" w:space="0" w:color="auto"/>
            <w:right w:val="none" w:sz="0" w:space="0" w:color="auto"/>
          </w:divBdr>
        </w:div>
        <w:div w:id="617638509">
          <w:marLeft w:val="0"/>
          <w:marRight w:val="0"/>
          <w:marTop w:val="0"/>
          <w:marBottom w:val="225"/>
          <w:divBdr>
            <w:top w:val="none" w:sz="0" w:space="0" w:color="auto"/>
            <w:left w:val="none" w:sz="0" w:space="0" w:color="auto"/>
            <w:bottom w:val="none" w:sz="0" w:space="0" w:color="auto"/>
            <w:right w:val="none" w:sz="0" w:space="0" w:color="auto"/>
          </w:divBdr>
        </w:div>
        <w:div w:id="1861508635">
          <w:marLeft w:val="0"/>
          <w:marRight w:val="0"/>
          <w:marTop w:val="0"/>
          <w:marBottom w:val="225"/>
          <w:divBdr>
            <w:top w:val="none" w:sz="0" w:space="0" w:color="auto"/>
            <w:left w:val="none" w:sz="0" w:space="0" w:color="auto"/>
            <w:bottom w:val="none" w:sz="0" w:space="0" w:color="auto"/>
            <w:right w:val="none" w:sz="0" w:space="0" w:color="auto"/>
          </w:divBdr>
        </w:div>
        <w:div w:id="1570263372">
          <w:marLeft w:val="0"/>
          <w:marRight w:val="0"/>
          <w:marTop w:val="0"/>
          <w:marBottom w:val="225"/>
          <w:divBdr>
            <w:top w:val="none" w:sz="0" w:space="0" w:color="auto"/>
            <w:left w:val="none" w:sz="0" w:space="0" w:color="auto"/>
            <w:bottom w:val="none" w:sz="0" w:space="0" w:color="auto"/>
            <w:right w:val="none" w:sz="0" w:space="0" w:color="auto"/>
          </w:divBdr>
        </w:div>
        <w:div w:id="1959338417">
          <w:marLeft w:val="0"/>
          <w:marRight w:val="0"/>
          <w:marTop w:val="0"/>
          <w:marBottom w:val="225"/>
          <w:divBdr>
            <w:top w:val="none" w:sz="0" w:space="0" w:color="auto"/>
            <w:left w:val="none" w:sz="0" w:space="0" w:color="auto"/>
            <w:bottom w:val="none" w:sz="0" w:space="0" w:color="auto"/>
            <w:right w:val="none" w:sz="0" w:space="0" w:color="auto"/>
          </w:divBdr>
        </w:div>
        <w:div w:id="441924509">
          <w:marLeft w:val="0"/>
          <w:marRight w:val="0"/>
          <w:marTop w:val="0"/>
          <w:marBottom w:val="225"/>
          <w:divBdr>
            <w:top w:val="none" w:sz="0" w:space="0" w:color="auto"/>
            <w:left w:val="none" w:sz="0" w:space="0" w:color="auto"/>
            <w:bottom w:val="none" w:sz="0" w:space="0" w:color="auto"/>
            <w:right w:val="none" w:sz="0" w:space="0" w:color="auto"/>
          </w:divBdr>
        </w:div>
        <w:div w:id="2142766524">
          <w:marLeft w:val="0"/>
          <w:marRight w:val="0"/>
          <w:marTop w:val="0"/>
          <w:marBottom w:val="225"/>
          <w:divBdr>
            <w:top w:val="none" w:sz="0" w:space="0" w:color="auto"/>
            <w:left w:val="none" w:sz="0" w:space="0" w:color="auto"/>
            <w:bottom w:val="none" w:sz="0" w:space="0" w:color="auto"/>
            <w:right w:val="none" w:sz="0" w:space="0" w:color="auto"/>
          </w:divBdr>
        </w:div>
        <w:div w:id="254484671">
          <w:marLeft w:val="0"/>
          <w:marRight w:val="0"/>
          <w:marTop w:val="0"/>
          <w:marBottom w:val="225"/>
          <w:divBdr>
            <w:top w:val="none" w:sz="0" w:space="0" w:color="auto"/>
            <w:left w:val="none" w:sz="0" w:space="0" w:color="auto"/>
            <w:bottom w:val="none" w:sz="0" w:space="0" w:color="auto"/>
            <w:right w:val="none" w:sz="0" w:space="0" w:color="auto"/>
          </w:divBdr>
        </w:div>
        <w:div w:id="1333069240">
          <w:marLeft w:val="0"/>
          <w:marRight w:val="0"/>
          <w:marTop w:val="0"/>
          <w:marBottom w:val="225"/>
          <w:divBdr>
            <w:top w:val="none" w:sz="0" w:space="0" w:color="auto"/>
            <w:left w:val="none" w:sz="0" w:space="0" w:color="auto"/>
            <w:bottom w:val="none" w:sz="0" w:space="0" w:color="auto"/>
            <w:right w:val="none" w:sz="0" w:space="0" w:color="auto"/>
          </w:divBdr>
        </w:div>
        <w:div w:id="1815952096">
          <w:marLeft w:val="0"/>
          <w:marRight w:val="0"/>
          <w:marTop w:val="0"/>
          <w:marBottom w:val="225"/>
          <w:divBdr>
            <w:top w:val="none" w:sz="0" w:space="0" w:color="auto"/>
            <w:left w:val="none" w:sz="0" w:space="0" w:color="auto"/>
            <w:bottom w:val="none" w:sz="0" w:space="0" w:color="auto"/>
            <w:right w:val="none" w:sz="0" w:space="0" w:color="auto"/>
          </w:divBdr>
        </w:div>
        <w:div w:id="1113088855">
          <w:marLeft w:val="0"/>
          <w:marRight w:val="0"/>
          <w:marTop w:val="0"/>
          <w:marBottom w:val="225"/>
          <w:divBdr>
            <w:top w:val="none" w:sz="0" w:space="0" w:color="auto"/>
            <w:left w:val="none" w:sz="0" w:space="0" w:color="auto"/>
            <w:bottom w:val="none" w:sz="0" w:space="0" w:color="auto"/>
            <w:right w:val="none" w:sz="0" w:space="0" w:color="auto"/>
          </w:divBdr>
        </w:div>
        <w:div w:id="834297205">
          <w:marLeft w:val="0"/>
          <w:marRight w:val="0"/>
          <w:marTop w:val="0"/>
          <w:marBottom w:val="225"/>
          <w:divBdr>
            <w:top w:val="none" w:sz="0" w:space="0" w:color="auto"/>
            <w:left w:val="none" w:sz="0" w:space="0" w:color="auto"/>
            <w:bottom w:val="none" w:sz="0" w:space="0" w:color="auto"/>
            <w:right w:val="none" w:sz="0" w:space="0" w:color="auto"/>
          </w:divBdr>
        </w:div>
        <w:div w:id="1825658255">
          <w:marLeft w:val="0"/>
          <w:marRight w:val="0"/>
          <w:marTop w:val="0"/>
          <w:marBottom w:val="225"/>
          <w:divBdr>
            <w:top w:val="none" w:sz="0" w:space="0" w:color="auto"/>
            <w:left w:val="none" w:sz="0" w:space="0" w:color="auto"/>
            <w:bottom w:val="none" w:sz="0" w:space="0" w:color="auto"/>
            <w:right w:val="none" w:sz="0" w:space="0" w:color="auto"/>
          </w:divBdr>
        </w:div>
        <w:div w:id="1756052797">
          <w:marLeft w:val="0"/>
          <w:marRight w:val="0"/>
          <w:marTop w:val="0"/>
          <w:marBottom w:val="225"/>
          <w:divBdr>
            <w:top w:val="none" w:sz="0" w:space="0" w:color="auto"/>
            <w:left w:val="none" w:sz="0" w:space="0" w:color="auto"/>
            <w:bottom w:val="none" w:sz="0" w:space="0" w:color="auto"/>
            <w:right w:val="none" w:sz="0" w:space="0" w:color="auto"/>
          </w:divBdr>
        </w:div>
        <w:div w:id="1790010569">
          <w:marLeft w:val="0"/>
          <w:marRight w:val="0"/>
          <w:marTop w:val="0"/>
          <w:marBottom w:val="225"/>
          <w:divBdr>
            <w:top w:val="none" w:sz="0" w:space="0" w:color="auto"/>
            <w:left w:val="none" w:sz="0" w:space="0" w:color="auto"/>
            <w:bottom w:val="none" w:sz="0" w:space="0" w:color="auto"/>
            <w:right w:val="none" w:sz="0" w:space="0" w:color="auto"/>
          </w:divBdr>
        </w:div>
        <w:div w:id="179394109">
          <w:marLeft w:val="0"/>
          <w:marRight w:val="0"/>
          <w:marTop w:val="0"/>
          <w:marBottom w:val="225"/>
          <w:divBdr>
            <w:top w:val="none" w:sz="0" w:space="0" w:color="auto"/>
            <w:left w:val="none" w:sz="0" w:space="0" w:color="auto"/>
            <w:bottom w:val="none" w:sz="0" w:space="0" w:color="auto"/>
            <w:right w:val="none" w:sz="0" w:space="0" w:color="auto"/>
          </w:divBdr>
        </w:div>
        <w:div w:id="1939173143">
          <w:marLeft w:val="0"/>
          <w:marRight w:val="0"/>
          <w:marTop w:val="0"/>
          <w:marBottom w:val="225"/>
          <w:divBdr>
            <w:top w:val="none" w:sz="0" w:space="0" w:color="auto"/>
            <w:left w:val="none" w:sz="0" w:space="0" w:color="auto"/>
            <w:bottom w:val="none" w:sz="0" w:space="0" w:color="auto"/>
            <w:right w:val="none" w:sz="0" w:space="0" w:color="auto"/>
          </w:divBdr>
        </w:div>
        <w:div w:id="1862472499">
          <w:marLeft w:val="0"/>
          <w:marRight w:val="0"/>
          <w:marTop w:val="0"/>
          <w:marBottom w:val="225"/>
          <w:divBdr>
            <w:top w:val="none" w:sz="0" w:space="0" w:color="auto"/>
            <w:left w:val="none" w:sz="0" w:space="0" w:color="auto"/>
            <w:bottom w:val="none" w:sz="0" w:space="0" w:color="auto"/>
            <w:right w:val="none" w:sz="0" w:space="0" w:color="auto"/>
          </w:divBdr>
        </w:div>
        <w:div w:id="238255873">
          <w:marLeft w:val="0"/>
          <w:marRight w:val="0"/>
          <w:marTop w:val="0"/>
          <w:marBottom w:val="225"/>
          <w:divBdr>
            <w:top w:val="none" w:sz="0" w:space="0" w:color="auto"/>
            <w:left w:val="none" w:sz="0" w:space="0" w:color="auto"/>
            <w:bottom w:val="none" w:sz="0" w:space="0" w:color="auto"/>
            <w:right w:val="none" w:sz="0" w:space="0" w:color="auto"/>
          </w:divBdr>
        </w:div>
        <w:div w:id="1804228513">
          <w:marLeft w:val="0"/>
          <w:marRight w:val="0"/>
          <w:marTop w:val="0"/>
          <w:marBottom w:val="225"/>
          <w:divBdr>
            <w:top w:val="none" w:sz="0" w:space="0" w:color="auto"/>
            <w:left w:val="none" w:sz="0" w:space="0" w:color="auto"/>
            <w:bottom w:val="none" w:sz="0" w:space="0" w:color="auto"/>
            <w:right w:val="none" w:sz="0" w:space="0" w:color="auto"/>
          </w:divBdr>
        </w:div>
        <w:div w:id="1781995023">
          <w:marLeft w:val="0"/>
          <w:marRight w:val="0"/>
          <w:marTop w:val="0"/>
          <w:marBottom w:val="225"/>
          <w:divBdr>
            <w:top w:val="none" w:sz="0" w:space="0" w:color="auto"/>
            <w:left w:val="none" w:sz="0" w:space="0" w:color="auto"/>
            <w:bottom w:val="none" w:sz="0" w:space="0" w:color="auto"/>
            <w:right w:val="none" w:sz="0" w:space="0" w:color="auto"/>
          </w:divBdr>
        </w:div>
        <w:div w:id="1078555727">
          <w:marLeft w:val="0"/>
          <w:marRight w:val="0"/>
          <w:marTop w:val="0"/>
          <w:marBottom w:val="225"/>
          <w:divBdr>
            <w:top w:val="none" w:sz="0" w:space="0" w:color="auto"/>
            <w:left w:val="none" w:sz="0" w:space="0" w:color="auto"/>
            <w:bottom w:val="none" w:sz="0" w:space="0" w:color="auto"/>
            <w:right w:val="none" w:sz="0" w:space="0" w:color="auto"/>
          </w:divBdr>
        </w:div>
        <w:div w:id="509680471">
          <w:marLeft w:val="0"/>
          <w:marRight w:val="0"/>
          <w:marTop w:val="0"/>
          <w:marBottom w:val="225"/>
          <w:divBdr>
            <w:top w:val="none" w:sz="0" w:space="0" w:color="auto"/>
            <w:left w:val="none" w:sz="0" w:space="0" w:color="auto"/>
            <w:bottom w:val="none" w:sz="0" w:space="0" w:color="auto"/>
            <w:right w:val="none" w:sz="0" w:space="0" w:color="auto"/>
          </w:divBdr>
        </w:div>
        <w:div w:id="1858227775">
          <w:marLeft w:val="0"/>
          <w:marRight w:val="0"/>
          <w:marTop w:val="0"/>
          <w:marBottom w:val="225"/>
          <w:divBdr>
            <w:top w:val="none" w:sz="0" w:space="0" w:color="auto"/>
            <w:left w:val="none" w:sz="0" w:space="0" w:color="auto"/>
            <w:bottom w:val="none" w:sz="0" w:space="0" w:color="auto"/>
            <w:right w:val="none" w:sz="0" w:space="0" w:color="auto"/>
          </w:divBdr>
        </w:div>
        <w:div w:id="1619947598">
          <w:marLeft w:val="0"/>
          <w:marRight w:val="0"/>
          <w:marTop w:val="0"/>
          <w:marBottom w:val="225"/>
          <w:divBdr>
            <w:top w:val="none" w:sz="0" w:space="0" w:color="auto"/>
            <w:left w:val="none" w:sz="0" w:space="0" w:color="auto"/>
            <w:bottom w:val="none" w:sz="0" w:space="0" w:color="auto"/>
            <w:right w:val="none" w:sz="0" w:space="0" w:color="auto"/>
          </w:divBdr>
        </w:div>
        <w:div w:id="2109033220">
          <w:marLeft w:val="0"/>
          <w:marRight w:val="0"/>
          <w:marTop w:val="0"/>
          <w:marBottom w:val="225"/>
          <w:divBdr>
            <w:top w:val="none" w:sz="0" w:space="0" w:color="auto"/>
            <w:left w:val="none" w:sz="0" w:space="0" w:color="auto"/>
            <w:bottom w:val="none" w:sz="0" w:space="0" w:color="auto"/>
            <w:right w:val="none" w:sz="0" w:space="0" w:color="auto"/>
          </w:divBdr>
        </w:div>
        <w:div w:id="1846281822">
          <w:marLeft w:val="0"/>
          <w:marRight w:val="0"/>
          <w:marTop w:val="300"/>
          <w:marBottom w:val="180"/>
          <w:divBdr>
            <w:top w:val="none" w:sz="0" w:space="0" w:color="auto"/>
            <w:left w:val="none" w:sz="0" w:space="0" w:color="auto"/>
            <w:bottom w:val="none" w:sz="0" w:space="0" w:color="auto"/>
            <w:right w:val="none" w:sz="0" w:space="0" w:color="auto"/>
          </w:divBdr>
        </w:div>
        <w:div w:id="1105267817">
          <w:marLeft w:val="0"/>
          <w:marRight w:val="0"/>
          <w:marTop w:val="0"/>
          <w:marBottom w:val="225"/>
          <w:divBdr>
            <w:top w:val="none" w:sz="0" w:space="0" w:color="auto"/>
            <w:left w:val="none" w:sz="0" w:space="0" w:color="auto"/>
            <w:bottom w:val="none" w:sz="0" w:space="0" w:color="auto"/>
            <w:right w:val="none" w:sz="0" w:space="0" w:color="auto"/>
          </w:divBdr>
        </w:div>
        <w:div w:id="631131111">
          <w:marLeft w:val="0"/>
          <w:marRight w:val="0"/>
          <w:marTop w:val="0"/>
          <w:marBottom w:val="225"/>
          <w:divBdr>
            <w:top w:val="none" w:sz="0" w:space="0" w:color="auto"/>
            <w:left w:val="none" w:sz="0" w:space="0" w:color="auto"/>
            <w:bottom w:val="none" w:sz="0" w:space="0" w:color="auto"/>
            <w:right w:val="none" w:sz="0" w:space="0" w:color="auto"/>
          </w:divBdr>
        </w:div>
        <w:div w:id="2072147029">
          <w:marLeft w:val="0"/>
          <w:marRight w:val="0"/>
          <w:marTop w:val="0"/>
          <w:marBottom w:val="225"/>
          <w:divBdr>
            <w:top w:val="none" w:sz="0" w:space="0" w:color="auto"/>
            <w:left w:val="none" w:sz="0" w:space="0" w:color="auto"/>
            <w:bottom w:val="none" w:sz="0" w:space="0" w:color="auto"/>
            <w:right w:val="none" w:sz="0" w:space="0" w:color="auto"/>
          </w:divBdr>
        </w:div>
        <w:div w:id="88746097">
          <w:marLeft w:val="0"/>
          <w:marRight w:val="0"/>
          <w:marTop w:val="0"/>
          <w:marBottom w:val="225"/>
          <w:divBdr>
            <w:top w:val="none" w:sz="0" w:space="0" w:color="auto"/>
            <w:left w:val="none" w:sz="0" w:space="0" w:color="auto"/>
            <w:bottom w:val="none" w:sz="0" w:space="0" w:color="auto"/>
            <w:right w:val="none" w:sz="0" w:space="0" w:color="auto"/>
          </w:divBdr>
        </w:div>
        <w:div w:id="2091341515">
          <w:marLeft w:val="0"/>
          <w:marRight w:val="0"/>
          <w:marTop w:val="0"/>
          <w:marBottom w:val="225"/>
          <w:divBdr>
            <w:top w:val="none" w:sz="0" w:space="0" w:color="auto"/>
            <w:left w:val="none" w:sz="0" w:space="0" w:color="auto"/>
            <w:bottom w:val="none" w:sz="0" w:space="0" w:color="auto"/>
            <w:right w:val="none" w:sz="0" w:space="0" w:color="auto"/>
          </w:divBdr>
        </w:div>
        <w:div w:id="1366640712">
          <w:marLeft w:val="0"/>
          <w:marRight w:val="0"/>
          <w:marTop w:val="0"/>
          <w:marBottom w:val="225"/>
          <w:divBdr>
            <w:top w:val="none" w:sz="0" w:space="0" w:color="auto"/>
            <w:left w:val="none" w:sz="0" w:space="0" w:color="auto"/>
            <w:bottom w:val="none" w:sz="0" w:space="0" w:color="auto"/>
            <w:right w:val="none" w:sz="0" w:space="0" w:color="auto"/>
          </w:divBdr>
        </w:div>
        <w:div w:id="160387570">
          <w:marLeft w:val="0"/>
          <w:marRight w:val="0"/>
          <w:marTop w:val="0"/>
          <w:marBottom w:val="225"/>
          <w:divBdr>
            <w:top w:val="none" w:sz="0" w:space="0" w:color="auto"/>
            <w:left w:val="none" w:sz="0" w:space="0" w:color="auto"/>
            <w:bottom w:val="none" w:sz="0" w:space="0" w:color="auto"/>
            <w:right w:val="none" w:sz="0" w:space="0" w:color="auto"/>
          </w:divBdr>
        </w:div>
        <w:div w:id="1284077236">
          <w:marLeft w:val="0"/>
          <w:marRight w:val="0"/>
          <w:marTop w:val="0"/>
          <w:marBottom w:val="225"/>
          <w:divBdr>
            <w:top w:val="none" w:sz="0" w:space="0" w:color="auto"/>
            <w:left w:val="none" w:sz="0" w:space="0" w:color="auto"/>
            <w:bottom w:val="none" w:sz="0" w:space="0" w:color="auto"/>
            <w:right w:val="none" w:sz="0" w:space="0" w:color="auto"/>
          </w:divBdr>
        </w:div>
        <w:div w:id="2147314840">
          <w:marLeft w:val="0"/>
          <w:marRight w:val="0"/>
          <w:marTop w:val="0"/>
          <w:marBottom w:val="225"/>
          <w:divBdr>
            <w:top w:val="none" w:sz="0" w:space="0" w:color="auto"/>
            <w:left w:val="none" w:sz="0" w:space="0" w:color="auto"/>
            <w:bottom w:val="none" w:sz="0" w:space="0" w:color="auto"/>
            <w:right w:val="none" w:sz="0" w:space="0" w:color="auto"/>
          </w:divBdr>
        </w:div>
        <w:div w:id="1005594920">
          <w:marLeft w:val="0"/>
          <w:marRight w:val="0"/>
          <w:marTop w:val="0"/>
          <w:marBottom w:val="225"/>
          <w:divBdr>
            <w:top w:val="none" w:sz="0" w:space="0" w:color="auto"/>
            <w:left w:val="none" w:sz="0" w:space="0" w:color="auto"/>
            <w:bottom w:val="none" w:sz="0" w:space="0" w:color="auto"/>
            <w:right w:val="none" w:sz="0" w:space="0" w:color="auto"/>
          </w:divBdr>
        </w:div>
        <w:div w:id="2048214835">
          <w:marLeft w:val="0"/>
          <w:marRight w:val="0"/>
          <w:marTop w:val="0"/>
          <w:marBottom w:val="225"/>
          <w:divBdr>
            <w:top w:val="none" w:sz="0" w:space="0" w:color="auto"/>
            <w:left w:val="none" w:sz="0" w:space="0" w:color="auto"/>
            <w:bottom w:val="none" w:sz="0" w:space="0" w:color="auto"/>
            <w:right w:val="none" w:sz="0" w:space="0" w:color="auto"/>
          </w:divBdr>
        </w:div>
        <w:div w:id="2145731205">
          <w:marLeft w:val="0"/>
          <w:marRight w:val="0"/>
          <w:marTop w:val="0"/>
          <w:marBottom w:val="225"/>
          <w:divBdr>
            <w:top w:val="none" w:sz="0" w:space="0" w:color="auto"/>
            <w:left w:val="none" w:sz="0" w:space="0" w:color="auto"/>
            <w:bottom w:val="none" w:sz="0" w:space="0" w:color="auto"/>
            <w:right w:val="none" w:sz="0" w:space="0" w:color="auto"/>
          </w:divBdr>
        </w:div>
        <w:div w:id="1980647837">
          <w:marLeft w:val="0"/>
          <w:marRight w:val="0"/>
          <w:marTop w:val="0"/>
          <w:marBottom w:val="225"/>
          <w:divBdr>
            <w:top w:val="none" w:sz="0" w:space="0" w:color="auto"/>
            <w:left w:val="none" w:sz="0" w:space="0" w:color="auto"/>
            <w:bottom w:val="none" w:sz="0" w:space="0" w:color="auto"/>
            <w:right w:val="none" w:sz="0" w:space="0" w:color="auto"/>
          </w:divBdr>
        </w:div>
        <w:div w:id="532808459">
          <w:marLeft w:val="0"/>
          <w:marRight w:val="0"/>
          <w:marTop w:val="0"/>
          <w:marBottom w:val="225"/>
          <w:divBdr>
            <w:top w:val="none" w:sz="0" w:space="0" w:color="auto"/>
            <w:left w:val="none" w:sz="0" w:space="0" w:color="auto"/>
            <w:bottom w:val="none" w:sz="0" w:space="0" w:color="auto"/>
            <w:right w:val="none" w:sz="0" w:space="0" w:color="auto"/>
          </w:divBdr>
        </w:div>
        <w:div w:id="1314337417">
          <w:marLeft w:val="0"/>
          <w:marRight w:val="0"/>
          <w:marTop w:val="0"/>
          <w:marBottom w:val="225"/>
          <w:divBdr>
            <w:top w:val="none" w:sz="0" w:space="0" w:color="auto"/>
            <w:left w:val="none" w:sz="0" w:space="0" w:color="auto"/>
            <w:bottom w:val="none" w:sz="0" w:space="0" w:color="auto"/>
            <w:right w:val="none" w:sz="0" w:space="0" w:color="auto"/>
          </w:divBdr>
        </w:div>
        <w:div w:id="1254819767">
          <w:marLeft w:val="0"/>
          <w:marRight w:val="0"/>
          <w:marTop w:val="0"/>
          <w:marBottom w:val="225"/>
          <w:divBdr>
            <w:top w:val="none" w:sz="0" w:space="0" w:color="auto"/>
            <w:left w:val="none" w:sz="0" w:space="0" w:color="auto"/>
            <w:bottom w:val="none" w:sz="0" w:space="0" w:color="auto"/>
            <w:right w:val="none" w:sz="0" w:space="0" w:color="auto"/>
          </w:divBdr>
        </w:div>
        <w:div w:id="1903902927">
          <w:marLeft w:val="0"/>
          <w:marRight w:val="0"/>
          <w:marTop w:val="0"/>
          <w:marBottom w:val="225"/>
          <w:divBdr>
            <w:top w:val="none" w:sz="0" w:space="0" w:color="auto"/>
            <w:left w:val="none" w:sz="0" w:space="0" w:color="auto"/>
            <w:bottom w:val="none" w:sz="0" w:space="0" w:color="auto"/>
            <w:right w:val="none" w:sz="0" w:space="0" w:color="auto"/>
          </w:divBdr>
        </w:div>
        <w:div w:id="1770006565">
          <w:marLeft w:val="0"/>
          <w:marRight w:val="0"/>
          <w:marTop w:val="0"/>
          <w:marBottom w:val="225"/>
          <w:divBdr>
            <w:top w:val="none" w:sz="0" w:space="0" w:color="auto"/>
            <w:left w:val="none" w:sz="0" w:space="0" w:color="auto"/>
            <w:bottom w:val="none" w:sz="0" w:space="0" w:color="auto"/>
            <w:right w:val="none" w:sz="0" w:space="0" w:color="auto"/>
          </w:divBdr>
        </w:div>
        <w:div w:id="371196365">
          <w:marLeft w:val="0"/>
          <w:marRight w:val="0"/>
          <w:marTop w:val="0"/>
          <w:marBottom w:val="225"/>
          <w:divBdr>
            <w:top w:val="none" w:sz="0" w:space="0" w:color="auto"/>
            <w:left w:val="none" w:sz="0" w:space="0" w:color="auto"/>
            <w:bottom w:val="none" w:sz="0" w:space="0" w:color="auto"/>
            <w:right w:val="none" w:sz="0" w:space="0" w:color="auto"/>
          </w:divBdr>
        </w:div>
        <w:div w:id="370884095">
          <w:marLeft w:val="0"/>
          <w:marRight w:val="0"/>
          <w:marTop w:val="0"/>
          <w:marBottom w:val="225"/>
          <w:divBdr>
            <w:top w:val="none" w:sz="0" w:space="0" w:color="auto"/>
            <w:left w:val="none" w:sz="0" w:space="0" w:color="auto"/>
            <w:bottom w:val="none" w:sz="0" w:space="0" w:color="auto"/>
            <w:right w:val="none" w:sz="0" w:space="0" w:color="auto"/>
          </w:divBdr>
        </w:div>
        <w:div w:id="160706430">
          <w:marLeft w:val="0"/>
          <w:marRight w:val="0"/>
          <w:marTop w:val="0"/>
          <w:marBottom w:val="225"/>
          <w:divBdr>
            <w:top w:val="none" w:sz="0" w:space="0" w:color="auto"/>
            <w:left w:val="none" w:sz="0" w:space="0" w:color="auto"/>
            <w:bottom w:val="none" w:sz="0" w:space="0" w:color="auto"/>
            <w:right w:val="none" w:sz="0" w:space="0" w:color="auto"/>
          </w:divBdr>
        </w:div>
        <w:div w:id="251740574">
          <w:marLeft w:val="0"/>
          <w:marRight w:val="0"/>
          <w:marTop w:val="0"/>
          <w:marBottom w:val="225"/>
          <w:divBdr>
            <w:top w:val="none" w:sz="0" w:space="0" w:color="auto"/>
            <w:left w:val="none" w:sz="0" w:space="0" w:color="auto"/>
            <w:bottom w:val="none" w:sz="0" w:space="0" w:color="auto"/>
            <w:right w:val="none" w:sz="0" w:space="0" w:color="auto"/>
          </w:divBdr>
        </w:div>
        <w:div w:id="1446457670">
          <w:marLeft w:val="0"/>
          <w:marRight w:val="0"/>
          <w:marTop w:val="0"/>
          <w:marBottom w:val="225"/>
          <w:divBdr>
            <w:top w:val="none" w:sz="0" w:space="0" w:color="auto"/>
            <w:left w:val="none" w:sz="0" w:space="0" w:color="auto"/>
            <w:bottom w:val="none" w:sz="0" w:space="0" w:color="auto"/>
            <w:right w:val="none" w:sz="0" w:space="0" w:color="auto"/>
          </w:divBdr>
        </w:div>
        <w:div w:id="1502350833">
          <w:marLeft w:val="0"/>
          <w:marRight w:val="0"/>
          <w:marTop w:val="0"/>
          <w:marBottom w:val="225"/>
          <w:divBdr>
            <w:top w:val="none" w:sz="0" w:space="0" w:color="auto"/>
            <w:left w:val="none" w:sz="0" w:space="0" w:color="auto"/>
            <w:bottom w:val="none" w:sz="0" w:space="0" w:color="auto"/>
            <w:right w:val="none" w:sz="0" w:space="0" w:color="auto"/>
          </w:divBdr>
        </w:div>
        <w:div w:id="1633945801">
          <w:marLeft w:val="0"/>
          <w:marRight w:val="0"/>
          <w:marTop w:val="0"/>
          <w:marBottom w:val="225"/>
          <w:divBdr>
            <w:top w:val="none" w:sz="0" w:space="0" w:color="auto"/>
            <w:left w:val="none" w:sz="0" w:space="0" w:color="auto"/>
            <w:bottom w:val="none" w:sz="0" w:space="0" w:color="auto"/>
            <w:right w:val="none" w:sz="0" w:space="0" w:color="auto"/>
          </w:divBdr>
        </w:div>
        <w:div w:id="256645167">
          <w:marLeft w:val="0"/>
          <w:marRight w:val="0"/>
          <w:marTop w:val="0"/>
          <w:marBottom w:val="225"/>
          <w:divBdr>
            <w:top w:val="none" w:sz="0" w:space="0" w:color="auto"/>
            <w:left w:val="none" w:sz="0" w:space="0" w:color="auto"/>
            <w:bottom w:val="none" w:sz="0" w:space="0" w:color="auto"/>
            <w:right w:val="none" w:sz="0" w:space="0" w:color="auto"/>
          </w:divBdr>
        </w:div>
        <w:div w:id="1668047417">
          <w:marLeft w:val="0"/>
          <w:marRight w:val="0"/>
          <w:marTop w:val="0"/>
          <w:marBottom w:val="225"/>
          <w:divBdr>
            <w:top w:val="none" w:sz="0" w:space="0" w:color="auto"/>
            <w:left w:val="none" w:sz="0" w:space="0" w:color="auto"/>
            <w:bottom w:val="none" w:sz="0" w:space="0" w:color="auto"/>
            <w:right w:val="none" w:sz="0" w:space="0" w:color="auto"/>
          </w:divBdr>
        </w:div>
        <w:div w:id="1427651954">
          <w:marLeft w:val="0"/>
          <w:marRight w:val="0"/>
          <w:marTop w:val="0"/>
          <w:marBottom w:val="225"/>
          <w:divBdr>
            <w:top w:val="none" w:sz="0" w:space="0" w:color="auto"/>
            <w:left w:val="none" w:sz="0" w:space="0" w:color="auto"/>
            <w:bottom w:val="none" w:sz="0" w:space="0" w:color="auto"/>
            <w:right w:val="none" w:sz="0" w:space="0" w:color="auto"/>
          </w:divBdr>
        </w:div>
        <w:div w:id="1514689064">
          <w:marLeft w:val="0"/>
          <w:marRight w:val="0"/>
          <w:marTop w:val="0"/>
          <w:marBottom w:val="225"/>
          <w:divBdr>
            <w:top w:val="none" w:sz="0" w:space="0" w:color="auto"/>
            <w:left w:val="none" w:sz="0" w:space="0" w:color="auto"/>
            <w:bottom w:val="none" w:sz="0" w:space="0" w:color="auto"/>
            <w:right w:val="none" w:sz="0" w:space="0" w:color="auto"/>
          </w:divBdr>
        </w:div>
        <w:div w:id="2058502925">
          <w:marLeft w:val="0"/>
          <w:marRight w:val="0"/>
          <w:marTop w:val="0"/>
          <w:marBottom w:val="225"/>
          <w:divBdr>
            <w:top w:val="none" w:sz="0" w:space="0" w:color="auto"/>
            <w:left w:val="none" w:sz="0" w:space="0" w:color="auto"/>
            <w:bottom w:val="none" w:sz="0" w:space="0" w:color="auto"/>
            <w:right w:val="none" w:sz="0" w:space="0" w:color="auto"/>
          </w:divBdr>
        </w:div>
        <w:div w:id="1796095298">
          <w:marLeft w:val="0"/>
          <w:marRight w:val="0"/>
          <w:marTop w:val="0"/>
          <w:marBottom w:val="225"/>
          <w:divBdr>
            <w:top w:val="none" w:sz="0" w:space="0" w:color="auto"/>
            <w:left w:val="none" w:sz="0" w:space="0" w:color="auto"/>
            <w:bottom w:val="none" w:sz="0" w:space="0" w:color="auto"/>
            <w:right w:val="none" w:sz="0" w:space="0" w:color="auto"/>
          </w:divBdr>
        </w:div>
        <w:div w:id="714887047">
          <w:marLeft w:val="0"/>
          <w:marRight w:val="0"/>
          <w:marTop w:val="0"/>
          <w:marBottom w:val="225"/>
          <w:divBdr>
            <w:top w:val="none" w:sz="0" w:space="0" w:color="auto"/>
            <w:left w:val="none" w:sz="0" w:space="0" w:color="auto"/>
            <w:bottom w:val="none" w:sz="0" w:space="0" w:color="auto"/>
            <w:right w:val="none" w:sz="0" w:space="0" w:color="auto"/>
          </w:divBdr>
        </w:div>
        <w:div w:id="428550015">
          <w:marLeft w:val="0"/>
          <w:marRight w:val="0"/>
          <w:marTop w:val="0"/>
          <w:marBottom w:val="225"/>
          <w:divBdr>
            <w:top w:val="none" w:sz="0" w:space="0" w:color="auto"/>
            <w:left w:val="none" w:sz="0" w:space="0" w:color="auto"/>
            <w:bottom w:val="none" w:sz="0" w:space="0" w:color="auto"/>
            <w:right w:val="none" w:sz="0" w:space="0" w:color="auto"/>
          </w:divBdr>
        </w:div>
        <w:div w:id="1391685060">
          <w:marLeft w:val="0"/>
          <w:marRight w:val="0"/>
          <w:marTop w:val="0"/>
          <w:marBottom w:val="225"/>
          <w:divBdr>
            <w:top w:val="none" w:sz="0" w:space="0" w:color="auto"/>
            <w:left w:val="none" w:sz="0" w:space="0" w:color="auto"/>
            <w:bottom w:val="none" w:sz="0" w:space="0" w:color="auto"/>
            <w:right w:val="none" w:sz="0" w:space="0" w:color="auto"/>
          </w:divBdr>
        </w:div>
        <w:div w:id="487212028">
          <w:marLeft w:val="0"/>
          <w:marRight w:val="0"/>
          <w:marTop w:val="0"/>
          <w:marBottom w:val="225"/>
          <w:divBdr>
            <w:top w:val="none" w:sz="0" w:space="0" w:color="auto"/>
            <w:left w:val="none" w:sz="0" w:space="0" w:color="auto"/>
            <w:bottom w:val="none" w:sz="0" w:space="0" w:color="auto"/>
            <w:right w:val="none" w:sz="0" w:space="0" w:color="auto"/>
          </w:divBdr>
        </w:div>
        <w:div w:id="1086881298">
          <w:marLeft w:val="0"/>
          <w:marRight w:val="0"/>
          <w:marTop w:val="0"/>
          <w:marBottom w:val="225"/>
          <w:divBdr>
            <w:top w:val="none" w:sz="0" w:space="0" w:color="auto"/>
            <w:left w:val="none" w:sz="0" w:space="0" w:color="auto"/>
            <w:bottom w:val="none" w:sz="0" w:space="0" w:color="auto"/>
            <w:right w:val="none" w:sz="0" w:space="0" w:color="auto"/>
          </w:divBdr>
        </w:div>
        <w:div w:id="365495570">
          <w:marLeft w:val="0"/>
          <w:marRight w:val="0"/>
          <w:marTop w:val="0"/>
          <w:marBottom w:val="225"/>
          <w:divBdr>
            <w:top w:val="none" w:sz="0" w:space="0" w:color="auto"/>
            <w:left w:val="none" w:sz="0" w:space="0" w:color="auto"/>
            <w:bottom w:val="none" w:sz="0" w:space="0" w:color="auto"/>
            <w:right w:val="none" w:sz="0" w:space="0" w:color="auto"/>
          </w:divBdr>
        </w:div>
        <w:div w:id="88160034">
          <w:marLeft w:val="0"/>
          <w:marRight w:val="0"/>
          <w:marTop w:val="0"/>
          <w:marBottom w:val="225"/>
          <w:divBdr>
            <w:top w:val="none" w:sz="0" w:space="0" w:color="auto"/>
            <w:left w:val="none" w:sz="0" w:space="0" w:color="auto"/>
            <w:bottom w:val="none" w:sz="0" w:space="0" w:color="auto"/>
            <w:right w:val="none" w:sz="0" w:space="0" w:color="auto"/>
          </w:divBdr>
        </w:div>
        <w:div w:id="738286018">
          <w:marLeft w:val="0"/>
          <w:marRight w:val="0"/>
          <w:marTop w:val="0"/>
          <w:marBottom w:val="225"/>
          <w:divBdr>
            <w:top w:val="none" w:sz="0" w:space="0" w:color="auto"/>
            <w:left w:val="none" w:sz="0" w:space="0" w:color="auto"/>
            <w:bottom w:val="none" w:sz="0" w:space="0" w:color="auto"/>
            <w:right w:val="none" w:sz="0" w:space="0" w:color="auto"/>
          </w:divBdr>
        </w:div>
        <w:div w:id="25495154">
          <w:marLeft w:val="0"/>
          <w:marRight w:val="0"/>
          <w:marTop w:val="0"/>
          <w:marBottom w:val="225"/>
          <w:divBdr>
            <w:top w:val="none" w:sz="0" w:space="0" w:color="auto"/>
            <w:left w:val="none" w:sz="0" w:space="0" w:color="auto"/>
            <w:bottom w:val="none" w:sz="0" w:space="0" w:color="auto"/>
            <w:right w:val="none" w:sz="0" w:space="0" w:color="auto"/>
          </w:divBdr>
        </w:div>
        <w:div w:id="1006594197">
          <w:marLeft w:val="0"/>
          <w:marRight w:val="0"/>
          <w:marTop w:val="0"/>
          <w:marBottom w:val="225"/>
          <w:divBdr>
            <w:top w:val="none" w:sz="0" w:space="0" w:color="auto"/>
            <w:left w:val="none" w:sz="0" w:space="0" w:color="auto"/>
            <w:bottom w:val="none" w:sz="0" w:space="0" w:color="auto"/>
            <w:right w:val="none" w:sz="0" w:space="0" w:color="auto"/>
          </w:divBdr>
        </w:div>
        <w:div w:id="1196384363">
          <w:marLeft w:val="0"/>
          <w:marRight w:val="0"/>
          <w:marTop w:val="0"/>
          <w:marBottom w:val="225"/>
          <w:divBdr>
            <w:top w:val="none" w:sz="0" w:space="0" w:color="auto"/>
            <w:left w:val="none" w:sz="0" w:space="0" w:color="auto"/>
            <w:bottom w:val="none" w:sz="0" w:space="0" w:color="auto"/>
            <w:right w:val="none" w:sz="0" w:space="0" w:color="auto"/>
          </w:divBdr>
        </w:div>
        <w:div w:id="547453086">
          <w:marLeft w:val="0"/>
          <w:marRight w:val="0"/>
          <w:marTop w:val="0"/>
          <w:marBottom w:val="225"/>
          <w:divBdr>
            <w:top w:val="none" w:sz="0" w:space="0" w:color="auto"/>
            <w:left w:val="none" w:sz="0" w:space="0" w:color="auto"/>
            <w:bottom w:val="none" w:sz="0" w:space="0" w:color="auto"/>
            <w:right w:val="none" w:sz="0" w:space="0" w:color="auto"/>
          </w:divBdr>
        </w:div>
        <w:div w:id="1676033856">
          <w:marLeft w:val="0"/>
          <w:marRight w:val="0"/>
          <w:marTop w:val="0"/>
          <w:marBottom w:val="225"/>
          <w:divBdr>
            <w:top w:val="none" w:sz="0" w:space="0" w:color="auto"/>
            <w:left w:val="none" w:sz="0" w:space="0" w:color="auto"/>
            <w:bottom w:val="none" w:sz="0" w:space="0" w:color="auto"/>
            <w:right w:val="none" w:sz="0" w:space="0" w:color="auto"/>
          </w:divBdr>
        </w:div>
        <w:div w:id="370571162">
          <w:marLeft w:val="0"/>
          <w:marRight w:val="0"/>
          <w:marTop w:val="0"/>
          <w:marBottom w:val="225"/>
          <w:divBdr>
            <w:top w:val="none" w:sz="0" w:space="0" w:color="auto"/>
            <w:left w:val="none" w:sz="0" w:space="0" w:color="auto"/>
            <w:bottom w:val="none" w:sz="0" w:space="0" w:color="auto"/>
            <w:right w:val="none" w:sz="0" w:space="0" w:color="auto"/>
          </w:divBdr>
        </w:div>
        <w:div w:id="2085757961">
          <w:marLeft w:val="0"/>
          <w:marRight w:val="0"/>
          <w:marTop w:val="0"/>
          <w:marBottom w:val="225"/>
          <w:divBdr>
            <w:top w:val="none" w:sz="0" w:space="0" w:color="auto"/>
            <w:left w:val="none" w:sz="0" w:space="0" w:color="auto"/>
            <w:bottom w:val="none" w:sz="0" w:space="0" w:color="auto"/>
            <w:right w:val="none" w:sz="0" w:space="0" w:color="auto"/>
          </w:divBdr>
        </w:div>
        <w:div w:id="165705504">
          <w:marLeft w:val="0"/>
          <w:marRight w:val="0"/>
          <w:marTop w:val="0"/>
          <w:marBottom w:val="225"/>
          <w:divBdr>
            <w:top w:val="none" w:sz="0" w:space="0" w:color="auto"/>
            <w:left w:val="none" w:sz="0" w:space="0" w:color="auto"/>
            <w:bottom w:val="none" w:sz="0" w:space="0" w:color="auto"/>
            <w:right w:val="none" w:sz="0" w:space="0" w:color="auto"/>
          </w:divBdr>
        </w:div>
        <w:div w:id="828986923">
          <w:marLeft w:val="0"/>
          <w:marRight w:val="0"/>
          <w:marTop w:val="300"/>
          <w:marBottom w:val="180"/>
          <w:divBdr>
            <w:top w:val="none" w:sz="0" w:space="0" w:color="auto"/>
            <w:left w:val="none" w:sz="0" w:space="0" w:color="auto"/>
            <w:bottom w:val="none" w:sz="0" w:space="0" w:color="auto"/>
            <w:right w:val="none" w:sz="0" w:space="0" w:color="auto"/>
          </w:divBdr>
        </w:div>
        <w:div w:id="1127770908">
          <w:marLeft w:val="0"/>
          <w:marRight w:val="0"/>
          <w:marTop w:val="0"/>
          <w:marBottom w:val="225"/>
          <w:divBdr>
            <w:top w:val="none" w:sz="0" w:space="0" w:color="auto"/>
            <w:left w:val="none" w:sz="0" w:space="0" w:color="auto"/>
            <w:bottom w:val="none" w:sz="0" w:space="0" w:color="auto"/>
            <w:right w:val="none" w:sz="0" w:space="0" w:color="auto"/>
          </w:divBdr>
        </w:div>
        <w:div w:id="1227690612">
          <w:marLeft w:val="0"/>
          <w:marRight w:val="0"/>
          <w:marTop w:val="0"/>
          <w:marBottom w:val="225"/>
          <w:divBdr>
            <w:top w:val="none" w:sz="0" w:space="0" w:color="auto"/>
            <w:left w:val="none" w:sz="0" w:space="0" w:color="auto"/>
            <w:bottom w:val="none" w:sz="0" w:space="0" w:color="auto"/>
            <w:right w:val="none" w:sz="0" w:space="0" w:color="auto"/>
          </w:divBdr>
        </w:div>
        <w:div w:id="4290505">
          <w:marLeft w:val="0"/>
          <w:marRight w:val="0"/>
          <w:marTop w:val="0"/>
          <w:marBottom w:val="225"/>
          <w:divBdr>
            <w:top w:val="none" w:sz="0" w:space="0" w:color="auto"/>
            <w:left w:val="none" w:sz="0" w:space="0" w:color="auto"/>
            <w:bottom w:val="none" w:sz="0" w:space="0" w:color="auto"/>
            <w:right w:val="none" w:sz="0" w:space="0" w:color="auto"/>
          </w:divBdr>
        </w:div>
        <w:div w:id="270552899">
          <w:marLeft w:val="0"/>
          <w:marRight w:val="0"/>
          <w:marTop w:val="0"/>
          <w:marBottom w:val="225"/>
          <w:divBdr>
            <w:top w:val="none" w:sz="0" w:space="0" w:color="auto"/>
            <w:left w:val="none" w:sz="0" w:space="0" w:color="auto"/>
            <w:bottom w:val="none" w:sz="0" w:space="0" w:color="auto"/>
            <w:right w:val="none" w:sz="0" w:space="0" w:color="auto"/>
          </w:divBdr>
        </w:div>
        <w:div w:id="1607998880">
          <w:marLeft w:val="0"/>
          <w:marRight w:val="0"/>
          <w:marTop w:val="0"/>
          <w:marBottom w:val="225"/>
          <w:divBdr>
            <w:top w:val="none" w:sz="0" w:space="0" w:color="auto"/>
            <w:left w:val="none" w:sz="0" w:space="0" w:color="auto"/>
            <w:bottom w:val="none" w:sz="0" w:space="0" w:color="auto"/>
            <w:right w:val="none" w:sz="0" w:space="0" w:color="auto"/>
          </w:divBdr>
        </w:div>
        <w:div w:id="216280716">
          <w:marLeft w:val="0"/>
          <w:marRight w:val="0"/>
          <w:marTop w:val="0"/>
          <w:marBottom w:val="225"/>
          <w:divBdr>
            <w:top w:val="none" w:sz="0" w:space="0" w:color="auto"/>
            <w:left w:val="none" w:sz="0" w:space="0" w:color="auto"/>
            <w:bottom w:val="none" w:sz="0" w:space="0" w:color="auto"/>
            <w:right w:val="none" w:sz="0" w:space="0" w:color="auto"/>
          </w:divBdr>
        </w:div>
        <w:div w:id="1239555299">
          <w:marLeft w:val="0"/>
          <w:marRight w:val="0"/>
          <w:marTop w:val="0"/>
          <w:marBottom w:val="225"/>
          <w:divBdr>
            <w:top w:val="none" w:sz="0" w:space="0" w:color="auto"/>
            <w:left w:val="none" w:sz="0" w:space="0" w:color="auto"/>
            <w:bottom w:val="none" w:sz="0" w:space="0" w:color="auto"/>
            <w:right w:val="none" w:sz="0" w:space="0" w:color="auto"/>
          </w:divBdr>
        </w:div>
        <w:div w:id="1361280893">
          <w:marLeft w:val="0"/>
          <w:marRight w:val="0"/>
          <w:marTop w:val="0"/>
          <w:marBottom w:val="225"/>
          <w:divBdr>
            <w:top w:val="none" w:sz="0" w:space="0" w:color="auto"/>
            <w:left w:val="none" w:sz="0" w:space="0" w:color="auto"/>
            <w:bottom w:val="none" w:sz="0" w:space="0" w:color="auto"/>
            <w:right w:val="none" w:sz="0" w:space="0" w:color="auto"/>
          </w:divBdr>
        </w:div>
        <w:div w:id="37432840">
          <w:marLeft w:val="0"/>
          <w:marRight w:val="0"/>
          <w:marTop w:val="0"/>
          <w:marBottom w:val="225"/>
          <w:divBdr>
            <w:top w:val="none" w:sz="0" w:space="0" w:color="auto"/>
            <w:left w:val="none" w:sz="0" w:space="0" w:color="auto"/>
            <w:bottom w:val="none" w:sz="0" w:space="0" w:color="auto"/>
            <w:right w:val="none" w:sz="0" w:space="0" w:color="auto"/>
          </w:divBdr>
        </w:div>
        <w:div w:id="265433077">
          <w:marLeft w:val="0"/>
          <w:marRight w:val="0"/>
          <w:marTop w:val="0"/>
          <w:marBottom w:val="225"/>
          <w:divBdr>
            <w:top w:val="none" w:sz="0" w:space="0" w:color="auto"/>
            <w:left w:val="none" w:sz="0" w:space="0" w:color="auto"/>
            <w:bottom w:val="none" w:sz="0" w:space="0" w:color="auto"/>
            <w:right w:val="none" w:sz="0" w:space="0" w:color="auto"/>
          </w:divBdr>
        </w:div>
        <w:div w:id="1764571594">
          <w:marLeft w:val="0"/>
          <w:marRight w:val="0"/>
          <w:marTop w:val="0"/>
          <w:marBottom w:val="225"/>
          <w:divBdr>
            <w:top w:val="none" w:sz="0" w:space="0" w:color="auto"/>
            <w:left w:val="none" w:sz="0" w:space="0" w:color="auto"/>
            <w:bottom w:val="none" w:sz="0" w:space="0" w:color="auto"/>
            <w:right w:val="none" w:sz="0" w:space="0" w:color="auto"/>
          </w:divBdr>
        </w:div>
        <w:div w:id="369762178">
          <w:marLeft w:val="0"/>
          <w:marRight w:val="0"/>
          <w:marTop w:val="0"/>
          <w:marBottom w:val="225"/>
          <w:divBdr>
            <w:top w:val="none" w:sz="0" w:space="0" w:color="auto"/>
            <w:left w:val="none" w:sz="0" w:space="0" w:color="auto"/>
            <w:bottom w:val="none" w:sz="0" w:space="0" w:color="auto"/>
            <w:right w:val="none" w:sz="0" w:space="0" w:color="auto"/>
          </w:divBdr>
        </w:div>
        <w:div w:id="1193113545">
          <w:marLeft w:val="0"/>
          <w:marRight w:val="0"/>
          <w:marTop w:val="0"/>
          <w:marBottom w:val="225"/>
          <w:divBdr>
            <w:top w:val="none" w:sz="0" w:space="0" w:color="auto"/>
            <w:left w:val="none" w:sz="0" w:space="0" w:color="auto"/>
            <w:bottom w:val="none" w:sz="0" w:space="0" w:color="auto"/>
            <w:right w:val="none" w:sz="0" w:space="0" w:color="auto"/>
          </w:divBdr>
        </w:div>
        <w:div w:id="85420205">
          <w:marLeft w:val="0"/>
          <w:marRight w:val="0"/>
          <w:marTop w:val="0"/>
          <w:marBottom w:val="225"/>
          <w:divBdr>
            <w:top w:val="none" w:sz="0" w:space="0" w:color="auto"/>
            <w:left w:val="none" w:sz="0" w:space="0" w:color="auto"/>
            <w:bottom w:val="none" w:sz="0" w:space="0" w:color="auto"/>
            <w:right w:val="none" w:sz="0" w:space="0" w:color="auto"/>
          </w:divBdr>
        </w:div>
        <w:div w:id="1401102189">
          <w:marLeft w:val="0"/>
          <w:marRight w:val="0"/>
          <w:marTop w:val="0"/>
          <w:marBottom w:val="225"/>
          <w:divBdr>
            <w:top w:val="none" w:sz="0" w:space="0" w:color="auto"/>
            <w:left w:val="none" w:sz="0" w:space="0" w:color="auto"/>
            <w:bottom w:val="none" w:sz="0" w:space="0" w:color="auto"/>
            <w:right w:val="none" w:sz="0" w:space="0" w:color="auto"/>
          </w:divBdr>
        </w:div>
        <w:div w:id="707148849">
          <w:marLeft w:val="0"/>
          <w:marRight w:val="0"/>
          <w:marTop w:val="0"/>
          <w:marBottom w:val="225"/>
          <w:divBdr>
            <w:top w:val="none" w:sz="0" w:space="0" w:color="auto"/>
            <w:left w:val="none" w:sz="0" w:space="0" w:color="auto"/>
            <w:bottom w:val="none" w:sz="0" w:space="0" w:color="auto"/>
            <w:right w:val="none" w:sz="0" w:space="0" w:color="auto"/>
          </w:divBdr>
        </w:div>
        <w:div w:id="1259563286">
          <w:marLeft w:val="0"/>
          <w:marRight w:val="0"/>
          <w:marTop w:val="0"/>
          <w:marBottom w:val="225"/>
          <w:divBdr>
            <w:top w:val="none" w:sz="0" w:space="0" w:color="auto"/>
            <w:left w:val="none" w:sz="0" w:space="0" w:color="auto"/>
            <w:bottom w:val="none" w:sz="0" w:space="0" w:color="auto"/>
            <w:right w:val="none" w:sz="0" w:space="0" w:color="auto"/>
          </w:divBdr>
        </w:div>
        <w:div w:id="467824819">
          <w:marLeft w:val="0"/>
          <w:marRight w:val="0"/>
          <w:marTop w:val="0"/>
          <w:marBottom w:val="225"/>
          <w:divBdr>
            <w:top w:val="none" w:sz="0" w:space="0" w:color="auto"/>
            <w:left w:val="none" w:sz="0" w:space="0" w:color="auto"/>
            <w:bottom w:val="none" w:sz="0" w:space="0" w:color="auto"/>
            <w:right w:val="none" w:sz="0" w:space="0" w:color="auto"/>
          </w:divBdr>
        </w:div>
        <w:div w:id="828056726">
          <w:marLeft w:val="0"/>
          <w:marRight w:val="0"/>
          <w:marTop w:val="0"/>
          <w:marBottom w:val="225"/>
          <w:divBdr>
            <w:top w:val="none" w:sz="0" w:space="0" w:color="auto"/>
            <w:left w:val="none" w:sz="0" w:space="0" w:color="auto"/>
            <w:bottom w:val="none" w:sz="0" w:space="0" w:color="auto"/>
            <w:right w:val="none" w:sz="0" w:space="0" w:color="auto"/>
          </w:divBdr>
        </w:div>
        <w:div w:id="732198641">
          <w:marLeft w:val="0"/>
          <w:marRight w:val="0"/>
          <w:marTop w:val="0"/>
          <w:marBottom w:val="225"/>
          <w:divBdr>
            <w:top w:val="none" w:sz="0" w:space="0" w:color="auto"/>
            <w:left w:val="none" w:sz="0" w:space="0" w:color="auto"/>
            <w:bottom w:val="none" w:sz="0" w:space="0" w:color="auto"/>
            <w:right w:val="none" w:sz="0" w:space="0" w:color="auto"/>
          </w:divBdr>
        </w:div>
        <w:div w:id="391853070">
          <w:marLeft w:val="0"/>
          <w:marRight w:val="0"/>
          <w:marTop w:val="0"/>
          <w:marBottom w:val="225"/>
          <w:divBdr>
            <w:top w:val="none" w:sz="0" w:space="0" w:color="auto"/>
            <w:left w:val="none" w:sz="0" w:space="0" w:color="auto"/>
            <w:bottom w:val="none" w:sz="0" w:space="0" w:color="auto"/>
            <w:right w:val="none" w:sz="0" w:space="0" w:color="auto"/>
          </w:divBdr>
        </w:div>
        <w:div w:id="506941257">
          <w:marLeft w:val="0"/>
          <w:marRight w:val="0"/>
          <w:marTop w:val="0"/>
          <w:marBottom w:val="225"/>
          <w:divBdr>
            <w:top w:val="none" w:sz="0" w:space="0" w:color="auto"/>
            <w:left w:val="none" w:sz="0" w:space="0" w:color="auto"/>
            <w:bottom w:val="none" w:sz="0" w:space="0" w:color="auto"/>
            <w:right w:val="none" w:sz="0" w:space="0" w:color="auto"/>
          </w:divBdr>
        </w:div>
        <w:div w:id="958294886">
          <w:marLeft w:val="0"/>
          <w:marRight w:val="0"/>
          <w:marTop w:val="0"/>
          <w:marBottom w:val="225"/>
          <w:divBdr>
            <w:top w:val="none" w:sz="0" w:space="0" w:color="auto"/>
            <w:left w:val="none" w:sz="0" w:space="0" w:color="auto"/>
            <w:bottom w:val="none" w:sz="0" w:space="0" w:color="auto"/>
            <w:right w:val="none" w:sz="0" w:space="0" w:color="auto"/>
          </w:divBdr>
        </w:div>
        <w:div w:id="1252816707">
          <w:marLeft w:val="0"/>
          <w:marRight w:val="0"/>
          <w:marTop w:val="0"/>
          <w:marBottom w:val="225"/>
          <w:divBdr>
            <w:top w:val="none" w:sz="0" w:space="0" w:color="auto"/>
            <w:left w:val="none" w:sz="0" w:space="0" w:color="auto"/>
            <w:bottom w:val="none" w:sz="0" w:space="0" w:color="auto"/>
            <w:right w:val="none" w:sz="0" w:space="0" w:color="auto"/>
          </w:divBdr>
        </w:div>
        <w:div w:id="1718973220">
          <w:marLeft w:val="0"/>
          <w:marRight w:val="0"/>
          <w:marTop w:val="0"/>
          <w:marBottom w:val="225"/>
          <w:divBdr>
            <w:top w:val="none" w:sz="0" w:space="0" w:color="auto"/>
            <w:left w:val="none" w:sz="0" w:space="0" w:color="auto"/>
            <w:bottom w:val="none" w:sz="0" w:space="0" w:color="auto"/>
            <w:right w:val="none" w:sz="0" w:space="0" w:color="auto"/>
          </w:divBdr>
        </w:div>
        <w:div w:id="1719011214">
          <w:marLeft w:val="0"/>
          <w:marRight w:val="0"/>
          <w:marTop w:val="0"/>
          <w:marBottom w:val="225"/>
          <w:divBdr>
            <w:top w:val="none" w:sz="0" w:space="0" w:color="auto"/>
            <w:left w:val="none" w:sz="0" w:space="0" w:color="auto"/>
            <w:bottom w:val="none" w:sz="0" w:space="0" w:color="auto"/>
            <w:right w:val="none" w:sz="0" w:space="0" w:color="auto"/>
          </w:divBdr>
        </w:div>
        <w:div w:id="1444765188">
          <w:marLeft w:val="0"/>
          <w:marRight w:val="0"/>
          <w:marTop w:val="0"/>
          <w:marBottom w:val="225"/>
          <w:divBdr>
            <w:top w:val="none" w:sz="0" w:space="0" w:color="auto"/>
            <w:left w:val="none" w:sz="0" w:space="0" w:color="auto"/>
            <w:bottom w:val="none" w:sz="0" w:space="0" w:color="auto"/>
            <w:right w:val="none" w:sz="0" w:space="0" w:color="auto"/>
          </w:divBdr>
        </w:div>
        <w:div w:id="1635913669">
          <w:marLeft w:val="0"/>
          <w:marRight w:val="0"/>
          <w:marTop w:val="0"/>
          <w:marBottom w:val="225"/>
          <w:divBdr>
            <w:top w:val="none" w:sz="0" w:space="0" w:color="auto"/>
            <w:left w:val="none" w:sz="0" w:space="0" w:color="auto"/>
            <w:bottom w:val="none" w:sz="0" w:space="0" w:color="auto"/>
            <w:right w:val="none" w:sz="0" w:space="0" w:color="auto"/>
          </w:divBdr>
        </w:div>
        <w:div w:id="43868282">
          <w:marLeft w:val="0"/>
          <w:marRight w:val="0"/>
          <w:marTop w:val="0"/>
          <w:marBottom w:val="225"/>
          <w:divBdr>
            <w:top w:val="none" w:sz="0" w:space="0" w:color="auto"/>
            <w:left w:val="none" w:sz="0" w:space="0" w:color="auto"/>
            <w:bottom w:val="none" w:sz="0" w:space="0" w:color="auto"/>
            <w:right w:val="none" w:sz="0" w:space="0" w:color="auto"/>
          </w:divBdr>
        </w:div>
        <w:div w:id="1000236341">
          <w:marLeft w:val="0"/>
          <w:marRight w:val="0"/>
          <w:marTop w:val="0"/>
          <w:marBottom w:val="225"/>
          <w:divBdr>
            <w:top w:val="none" w:sz="0" w:space="0" w:color="auto"/>
            <w:left w:val="none" w:sz="0" w:space="0" w:color="auto"/>
            <w:bottom w:val="none" w:sz="0" w:space="0" w:color="auto"/>
            <w:right w:val="none" w:sz="0" w:space="0" w:color="auto"/>
          </w:divBdr>
        </w:div>
        <w:div w:id="1427338730">
          <w:marLeft w:val="0"/>
          <w:marRight w:val="0"/>
          <w:marTop w:val="0"/>
          <w:marBottom w:val="225"/>
          <w:divBdr>
            <w:top w:val="none" w:sz="0" w:space="0" w:color="auto"/>
            <w:left w:val="none" w:sz="0" w:space="0" w:color="auto"/>
            <w:bottom w:val="none" w:sz="0" w:space="0" w:color="auto"/>
            <w:right w:val="none" w:sz="0" w:space="0" w:color="auto"/>
          </w:divBdr>
        </w:div>
        <w:div w:id="883636713">
          <w:marLeft w:val="0"/>
          <w:marRight w:val="0"/>
          <w:marTop w:val="0"/>
          <w:marBottom w:val="225"/>
          <w:divBdr>
            <w:top w:val="none" w:sz="0" w:space="0" w:color="auto"/>
            <w:left w:val="none" w:sz="0" w:space="0" w:color="auto"/>
            <w:bottom w:val="none" w:sz="0" w:space="0" w:color="auto"/>
            <w:right w:val="none" w:sz="0" w:space="0" w:color="auto"/>
          </w:divBdr>
        </w:div>
        <w:div w:id="773208452">
          <w:marLeft w:val="0"/>
          <w:marRight w:val="0"/>
          <w:marTop w:val="0"/>
          <w:marBottom w:val="225"/>
          <w:divBdr>
            <w:top w:val="none" w:sz="0" w:space="0" w:color="auto"/>
            <w:left w:val="none" w:sz="0" w:space="0" w:color="auto"/>
            <w:bottom w:val="none" w:sz="0" w:space="0" w:color="auto"/>
            <w:right w:val="none" w:sz="0" w:space="0" w:color="auto"/>
          </w:divBdr>
        </w:div>
        <w:div w:id="61488874">
          <w:marLeft w:val="0"/>
          <w:marRight w:val="0"/>
          <w:marTop w:val="0"/>
          <w:marBottom w:val="225"/>
          <w:divBdr>
            <w:top w:val="none" w:sz="0" w:space="0" w:color="auto"/>
            <w:left w:val="none" w:sz="0" w:space="0" w:color="auto"/>
            <w:bottom w:val="none" w:sz="0" w:space="0" w:color="auto"/>
            <w:right w:val="none" w:sz="0" w:space="0" w:color="auto"/>
          </w:divBdr>
        </w:div>
        <w:div w:id="1088186915">
          <w:marLeft w:val="0"/>
          <w:marRight w:val="0"/>
          <w:marTop w:val="0"/>
          <w:marBottom w:val="225"/>
          <w:divBdr>
            <w:top w:val="none" w:sz="0" w:space="0" w:color="auto"/>
            <w:left w:val="none" w:sz="0" w:space="0" w:color="auto"/>
            <w:bottom w:val="none" w:sz="0" w:space="0" w:color="auto"/>
            <w:right w:val="none" w:sz="0" w:space="0" w:color="auto"/>
          </w:divBdr>
        </w:div>
        <w:div w:id="1474829377">
          <w:marLeft w:val="0"/>
          <w:marRight w:val="0"/>
          <w:marTop w:val="0"/>
          <w:marBottom w:val="225"/>
          <w:divBdr>
            <w:top w:val="none" w:sz="0" w:space="0" w:color="auto"/>
            <w:left w:val="none" w:sz="0" w:space="0" w:color="auto"/>
            <w:bottom w:val="none" w:sz="0" w:space="0" w:color="auto"/>
            <w:right w:val="none" w:sz="0" w:space="0" w:color="auto"/>
          </w:divBdr>
        </w:div>
        <w:div w:id="1739863062">
          <w:marLeft w:val="0"/>
          <w:marRight w:val="0"/>
          <w:marTop w:val="0"/>
          <w:marBottom w:val="225"/>
          <w:divBdr>
            <w:top w:val="none" w:sz="0" w:space="0" w:color="auto"/>
            <w:left w:val="none" w:sz="0" w:space="0" w:color="auto"/>
            <w:bottom w:val="none" w:sz="0" w:space="0" w:color="auto"/>
            <w:right w:val="none" w:sz="0" w:space="0" w:color="auto"/>
          </w:divBdr>
        </w:div>
        <w:div w:id="1515461289">
          <w:marLeft w:val="0"/>
          <w:marRight w:val="0"/>
          <w:marTop w:val="0"/>
          <w:marBottom w:val="225"/>
          <w:divBdr>
            <w:top w:val="none" w:sz="0" w:space="0" w:color="auto"/>
            <w:left w:val="none" w:sz="0" w:space="0" w:color="auto"/>
            <w:bottom w:val="none" w:sz="0" w:space="0" w:color="auto"/>
            <w:right w:val="none" w:sz="0" w:space="0" w:color="auto"/>
          </w:divBdr>
        </w:div>
        <w:div w:id="1418211048">
          <w:marLeft w:val="0"/>
          <w:marRight w:val="0"/>
          <w:marTop w:val="0"/>
          <w:marBottom w:val="225"/>
          <w:divBdr>
            <w:top w:val="none" w:sz="0" w:space="0" w:color="auto"/>
            <w:left w:val="none" w:sz="0" w:space="0" w:color="auto"/>
            <w:bottom w:val="none" w:sz="0" w:space="0" w:color="auto"/>
            <w:right w:val="none" w:sz="0" w:space="0" w:color="auto"/>
          </w:divBdr>
        </w:div>
        <w:div w:id="315299634">
          <w:marLeft w:val="0"/>
          <w:marRight w:val="0"/>
          <w:marTop w:val="0"/>
          <w:marBottom w:val="225"/>
          <w:divBdr>
            <w:top w:val="none" w:sz="0" w:space="0" w:color="auto"/>
            <w:left w:val="none" w:sz="0" w:space="0" w:color="auto"/>
            <w:bottom w:val="none" w:sz="0" w:space="0" w:color="auto"/>
            <w:right w:val="none" w:sz="0" w:space="0" w:color="auto"/>
          </w:divBdr>
        </w:div>
        <w:div w:id="2012098829">
          <w:marLeft w:val="0"/>
          <w:marRight w:val="0"/>
          <w:marTop w:val="0"/>
          <w:marBottom w:val="225"/>
          <w:divBdr>
            <w:top w:val="none" w:sz="0" w:space="0" w:color="auto"/>
            <w:left w:val="none" w:sz="0" w:space="0" w:color="auto"/>
            <w:bottom w:val="none" w:sz="0" w:space="0" w:color="auto"/>
            <w:right w:val="none" w:sz="0" w:space="0" w:color="auto"/>
          </w:divBdr>
        </w:div>
        <w:div w:id="1286422990">
          <w:marLeft w:val="0"/>
          <w:marRight w:val="0"/>
          <w:marTop w:val="0"/>
          <w:marBottom w:val="225"/>
          <w:divBdr>
            <w:top w:val="none" w:sz="0" w:space="0" w:color="auto"/>
            <w:left w:val="none" w:sz="0" w:space="0" w:color="auto"/>
            <w:bottom w:val="none" w:sz="0" w:space="0" w:color="auto"/>
            <w:right w:val="none" w:sz="0" w:space="0" w:color="auto"/>
          </w:divBdr>
        </w:div>
        <w:div w:id="148718542">
          <w:marLeft w:val="0"/>
          <w:marRight w:val="0"/>
          <w:marTop w:val="300"/>
          <w:marBottom w:val="180"/>
          <w:divBdr>
            <w:top w:val="none" w:sz="0" w:space="0" w:color="auto"/>
            <w:left w:val="none" w:sz="0" w:space="0" w:color="auto"/>
            <w:bottom w:val="none" w:sz="0" w:space="0" w:color="auto"/>
            <w:right w:val="none" w:sz="0" w:space="0" w:color="auto"/>
          </w:divBdr>
        </w:div>
        <w:div w:id="1604921032">
          <w:marLeft w:val="0"/>
          <w:marRight w:val="0"/>
          <w:marTop w:val="0"/>
          <w:marBottom w:val="225"/>
          <w:divBdr>
            <w:top w:val="none" w:sz="0" w:space="0" w:color="auto"/>
            <w:left w:val="none" w:sz="0" w:space="0" w:color="auto"/>
            <w:bottom w:val="none" w:sz="0" w:space="0" w:color="auto"/>
            <w:right w:val="none" w:sz="0" w:space="0" w:color="auto"/>
          </w:divBdr>
        </w:div>
        <w:div w:id="1799378701">
          <w:marLeft w:val="0"/>
          <w:marRight w:val="0"/>
          <w:marTop w:val="0"/>
          <w:marBottom w:val="225"/>
          <w:divBdr>
            <w:top w:val="none" w:sz="0" w:space="0" w:color="auto"/>
            <w:left w:val="none" w:sz="0" w:space="0" w:color="auto"/>
            <w:bottom w:val="none" w:sz="0" w:space="0" w:color="auto"/>
            <w:right w:val="none" w:sz="0" w:space="0" w:color="auto"/>
          </w:divBdr>
        </w:div>
        <w:div w:id="920987206">
          <w:marLeft w:val="0"/>
          <w:marRight w:val="0"/>
          <w:marTop w:val="0"/>
          <w:marBottom w:val="225"/>
          <w:divBdr>
            <w:top w:val="none" w:sz="0" w:space="0" w:color="auto"/>
            <w:left w:val="none" w:sz="0" w:space="0" w:color="auto"/>
            <w:bottom w:val="none" w:sz="0" w:space="0" w:color="auto"/>
            <w:right w:val="none" w:sz="0" w:space="0" w:color="auto"/>
          </w:divBdr>
        </w:div>
        <w:div w:id="1641157055">
          <w:marLeft w:val="0"/>
          <w:marRight w:val="0"/>
          <w:marTop w:val="0"/>
          <w:marBottom w:val="225"/>
          <w:divBdr>
            <w:top w:val="none" w:sz="0" w:space="0" w:color="auto"/>
            <w:left w:val="none" w:sz="0" w:space="0" w:color="auto"/>
            <w:bottom w:val="none" w:sz="0" w:space="0" w:color="auto"/>
            <w:right w:val="none" w:sz="0" w:space="0" w:color="auto"/>
          </w:divBdr>
        </w:div>
        <w:div w:id="1434587966">
          <w:marLeft w:val="0"/>
          <w:marRight w:val="0"/>
          <w:marTop w:val="0"/>
          <w:marBottom w:val="225"/>
          <w:divBdr>
            <w:top w:val="none" w:sz="0" w:space="0" w:color="auto"/>
            <w:left w:val="none" w:sz="0" w:space="0" w:color="auto"/>
            <w:bottom w:val="none" w:sz="0" w:space="0" w:color="auto"/>
            <w:right w:val="none" w:sz="0" w:space="0" w:color="auto"/>
          </w:divBdr>
        </w:div>
        <w:div w:id="752626762">
          <w:marLeft w:val="0"/>
          <w:marRight w:val="0"/>
          <w:marTop w:val="0"/>
          <w:marBottom w:val="225"/>
          <w:divBdr>
            <w:top w:val="none" w:sz="0" w:space="0" w:color="auto"/>
            <w:left w:val="none" w:sz="0" w:space="0" w:color="auto"/>
            <w:bottom w:val="none" w:sz="0" w:space="0" w:color="auto"/>
            <w:right w:val="none" w:sz="0" w:space="0" w:color="auto"/>
          </w:divBdr>
        </w:div>
        <w:div w:id="706181195">
          <w:marLeft w:val="0"/>
          <w:marRight w:val="0"/>
          <w:marTop w:val="0"/>
          <w:marBottom w:val="225"/>
          <w:divBdr>
            <w:top w:val="none" w:sz="0" w:space="0" w:color="auto"/>
            <w:left w:val="none" w:sz="0" w:space="0" w:color="auto"/>
            <w:bottom w:val="none" w:sz="0" w:space="0" w:color="auto"/>
            <w:right w:val="none" w:sz="0" w:space="0" w:color="auto"/>
          </w:divBdr>
        </w:div>
        <w:div w:id="1982297821">
          <w:marLeft w:val="0"/>
          <w:marRight w:val="0"/>
          <w:marTop w:val="0"/>
          <w:marBottom w:val="225"/>
          <w:divBdr>
            <w:top w:val="none" w:sz="0" w:space="0" w:color="auto"/>
            <w:left w:val="none" w:sz="0" w:space="0" w:color="auto"/>
            <w:bottom w:val="none" w:sz="0" w:space="0" w:color="auto"/>
            <w:right w:val="none" w:sz="0" w:space="0" w:color="auto"/>
          </w:divBdr>
        </w:div>
        <w:div w:id="650523089">
          <w:marLeft w:val="0"/>
          <w:marRight w:val="0"/>
          <w:marTop w:val="0"/>
          <w:marBottom w:val="225"/>
          <w:divBdr>
            <w:top w:val="none" w:sz="0" w:space="0" w:color="auto"/>
            <w:left w:val="none" w:sz="0" w:space="0" w:color="auto"/>
            <w:bottom w:val="none" w:sz="0" w:space="0" w:color="auto"/>
            <w:right w:val="none" w:sz="0" w:space="0" w:color="auto"/>
          </w:divBdr>
        </w:div>
        <w:div w:id="929118582">
          <w:marLeft w:val="0"/>
          <w:marRight w:val="0"/>
          <w:marTop w:val="0"/>
          <w:marBottom w:val="225"/>
          <w:divBdr>
            <w:top w:val="none" w:sz="0" w:space="0" w:color="auto"/>
            <w:left w:val="none" w:sz="0" w:space="0" w:color="auto"/>
            <w:bottom w:val="none" w:sz="0" w:space="0" w:color="auto"/>
            <w:right w:val="none" w:sz="0" w:space="0" w:color="auto"/>
          </w:divBdr>
        </w:div>
        <w:div w:id="44449781">
          <w:marLeft w:val="0"/>
          <w:marRight w:val="0"/>
          <w:marTop w:val="0"/>
          <w:marBottom w:val="225"/>
          <w:divBdr>
            <w:top w:val="none" w:sz="0" w:space="0" w:color="auto"/>
            <w:left w:val="none" w:sz="0" w:space="0" w:color="auto"/>
            <w:bottom w:val="none" w:sz="0" w:space="0" w:color="auto"/>
            <w:right w:val="none" w:sz="0" w:space="0" w:color="auto"/>
          </w:divBdr>
        </w:div>
        <w:div w:id="1170219558">
          <w:marLeft w:val="0"/>
          <w:marRight w:val="0"/>
          <w:marTop w:val="0"/>
          <w:marBottom w:val="225"/>
          <w:divBdr>
            <w:top w:val="none" w:sz="0" w:space="0" w:color="auto"/>
            <w:left w:val="none" w:sz="0" w:space="0" w:color="auto"/>
            <w:bottom w:val="none" w:sz="0" w:space="0" w:color="auto"/>
            <w:right w:val="none" w:sz="0" w:space="0" w:color="auto"/>
          </w:divBdr>
        </w:div>
        <w:div w:id="650913080">
          <w:marLeft w:val="0"/>
          <w:marRight w:val="0"/>
          <w:marTop w:val="0"/>
          <w:marBottom w:val="225"/>
          <w:divBdr>
            <w:top w:val="none" w:sz="0" w:space="0" w:color="auto"/>
            <w:left w:val="none" w:sz="0" w:space="0" w:color="auto"/>
            <w:bottom w:val="none" w:sz="0" w:space="0" w:color="auto"/>
            <w:right w:val="none" w:sz="0" w:space="0" w:color="auto"/>
          </w:divBdr>
        </w:div>
        <w:div w:id="1795900414">
          <w:marLeft w:val="0"/>
          <w:marRight w:val="0"/>
          <w:marTop w:val="0"/>
          <w:marBottom w:val="225"/>
          <w:divBdr>
            <w:top w:val="none" w:sz="0" w:space="0" w:color="auto"/>
            <w:left w:val="none" w:sz="0" w:space="0" w:color="auto"/>
            <w:bottom w:val="none" w:sz="0" w:space="0" w:color="auto"/>
            <w:right w:val="none" w:sz="0" w:space="0" w:color="auto"/>
          </w:divBdr>
        </w:div>
        <w:div w:id="1934971123">
          <w:marLeft w:val="0"/>
          <w:marRight w:val="0"/>
          <w:marTop w:val="0"/>
          <w:marBottom w:val="225"/>
          <w:divBdr>
            <w:top w:val="none" w:sz="0" w:space="0" w:color="auto"/>
            <w:left w:val="none" w:sz="0" w:space="0" w:color="auto"/>
            <w:bottom w:val="none" w:sz="0" w:space="0" w:color="auto"/>
            <w:right w:val="none" w:sz="0" w:space="0" w:color="auto"/>
          </w:divBdr>
        </w:div>
        <w:div w:id="507408558">
          <w:marLeft w:val="0"/>
          <w:marRight w:val="0"/>
          <w:marTop w:val="0"/>
          <w:marBottom w:val="225"/>
          <w:divBdr>
            <w:top w:val="none" w:sz="0" w:space="0" w:color="auto"/>
            <w:left w:val="none" w:sz="0" w:space="0" w:color="auto"/>
            <w:bottom w:val="none" w:sz="0" w:space="0" w:color="auto"/>
            <w:right w:val="none" w:sz="0" w:space="0" w:color="auto"/>
          </w:divBdr>
        </w:div>
        <w:div w:id="1724332463">
          <w:marLeft w:val="0"/>
          <w:marRight w:val="0"/>
          <w:marTop w:val="0"/>
          <w:marBottom w:val="225"/>
          <w:divBdr>
            <w:top w:val="none" w:sz="0" w:space="0" w:color="auto"/>
            <w:left w:val="none" w:sz="0" w:space="0" w:color="auto"/>
            <w:bottom w:val="none" w:sz="0" w:space="0" w:color="auto"/>
            <w:right w:val="none" w:sz="0" w:space="0" w:color="auto"/>
          </w:divBdr>
        </w:div>
        <w:div w:id="89787165">
          <w:marLeft w:val="0"/>
          <w:marRight w:val="0"/>
          <w:marTop w:val="0"/>
          <w:marBottom w:val="225"/>
          <w:divBdr>
            <w:top w:val="none" w:sz="0" w:space="0" w:color="auto"/>
            <w:left w:val="none" w:sz="0" w:space="0" w:color="auto"/>
            <w:bottom w:val="none" w:sz="0" w:space="0" w:color="auto"/>
            <w:right w:val="none" w:sz="0" w:space="0" w:color="auto"/>
          </w:divBdr>
        </w:div>
        <w:div w:id="1395078617">
          <w:marLeft w:val="0"/>
          <w:marRight w:val="0"/>
          <w:marTop w:val="0"/>
          <w:marBottom w:val="225"/>
          <w:divBdr>
            <w:top w:val="none" w:sz="0" w:space="0" w:color="auto"/>
            <w:left w:val="none" w:sz="0" w:space="0" w:color="auto"/>
            <w:bottom w:val="none" w:sz="0" w:space="0" w:color="auto"/>
            <w:right w:val="none" w:sz="0" w:space="0" w:color="auto"/>
          </w:divBdr>
        </w:div>
        <w:div w:id="1676301171">
          <w:marLeft w:val="0"/>
          <w:marRight w:val="0"/>
          <w:marTop w:val="0"/>
          <w:marBottom w:val="225"/>
          <w:divBdr>
            <w:top w:val="none" w:sz="0" w:space="0" w:color="auto"/>
            <w:left w:val="none" w:sz="0" w:space="0" w:color="auto"/>
            <w:bottom w:val="none" w:sz="0" w:space="0" w:color="auto"/>
            <w:right w:val="none" w:sz="0" w:space="0" w:color="auto"/>
          </w:divBdr>
        </w:div>
        <w:div w:id="245653631">
          <w:marLeft w:val="0"/>
          <w:marRight w:val="0"/>
          <w:marTop w:val="0"/>
          <w:marBottom w:val="225"/>
          <w:divBdr>
            <w:top w:val="none" w:sz="0" w:space="0" w:color="auto"/>
            <w:left w:val="none" w:sz="0" w:space="0" w:color="auto"/>
            <w:bottom w:val="none" w:sz="0" w:space="0" w:color="auto"/>
            <w:right w:val="none" w:sz="0" w:space="0" w:color="auto"/>
          </w:divBdr>
        </w:div>
        <w:div w:id="2072314738">
          <w:marLeft w:val="0"/>
          <w:marRight w:val="0"/>
          <w:marTop w:val="0"/>
          <w:marBottom w:val="225"/>
          <w:divBdr>
            <w:top w:val="none" w:sz="0" w:space="0" w:color="auto"/>
            <w:left w:val="none" w:sz="0" w:space="0" w:color="auto"/>
            <w:bottom w:val="none" w:sz="0" w:space="0" w:color="auto"/>
            <w:right w:val="none" w:sz="0" w:space="0" w:color="auto"/>
          </w:divBdr>
        </w:div>
        <w:div w:id="709115776">
          <w:marLeft w:val="0"/>
          <w:marRight w:val="0"/>
          <w:marTop w:val="0"/>
          <w:marBottom w:val="225"/>
          <w:divBdr>
            <w:top w:val="none" w:sz="0" w:space="0" w:color="auto"/>
            <w:left w:val="none" w:sz="0" w:space="0" w:color="auto"/>
            <w:bottom w:val="none" w:sz="0" w:space="0" w:color="auto"/>
            <w:right w:val="none" w:sz="0" w:space="0" w:color="auto"/>
          </w:divBdr>
        </w:div>
        <w:div w:id="547763991">
          <w:marLeft w:val="0"/>
          <w:marRight w:val="0"/>
          <w:marTop w:val="0"/>
          <w:marBottom w:val="225"/>
          <w:divBdr>
            <w:top w:val="none" w:sz="0" w:space="0" w:color="auto"/>
            <w:left w:val="none" w:sz="0" w:space="0" w:color="auto"/>
            <w:bottom w:val="none" w:sz="0" w:space="0" w:color="auto"/>
            <w:right w:val="none" w:sz="0" w:space="0" w:color="auto"/>
          </w:divBdr>
        </w:div>
        <w:div w:id="2110078798">
          <w:marLeft w:val="0"/>
          <w:marRight w:val="0"/>
          <w:marTop w:val="0"/>
          <w:marBottom w:val="225"/>
          <w:divBdr>
            <w:top w:val="none" w:sz="0" w:space="0" w:color="auto"/>
            <w:left w:val="none" w:sz="0" w:space="0" w:color="auto"/>
            <w:bottom w:val="none" w:sz="0" w:space="0" w:color="auto"/>
            <w:right w:val="none" w:sz="0" w:space="0" w:color="auto"/>
          </w:divBdr>
        </w:div>
        <w:div w:id="831411870">
          <w:marLeft w:val="0"/>
          <w:marRight w:val="0"/>
          <w:marTop w:val="0"/>
          <w:marBottom w:val="225"/>
          <w:divBdr>
            <w:top w:val="none" w:sz="0" w:space="0" w:color="auto"/>
            <w:left w:val="none" w:sz="0" w:space="0" w:color="auto"/>
            <w:bottom w:val="none" w:sz="0" w:space="0" w:color="auto"/>
            <w:right w:val="none" w:sz="0" w:space="0" w:color="auto"/>
          </w:divBdr>
        </w:div>
        <w:div w:id="479426089">
          <w:marLeft w:val="0"/>
          <w:marRight w:val="0"/>
          <w:marTop w:val="0"/>
          <w:marBottom w:val="225"/>
          <w:divBdr>
            <w:top w:val="none" w:sz="0" w:space="0" w:color="auto"/>
            <w:left w:val="none" w:sz="0" w:space="0" w:color="auto"/>
            <w:bottom w:val="none" w:sz="0" w:space="0" w:color="auto"/>
            <w:right w:val="none" w:sz="0" w:space="0" w:color="auto"/>
          </w:divBdr>
        </w:div>
        <w:div w:id="527450306">
          <w:marLeft w:val="0"/>
          <w:marRight w:val="0"/>
          <w:marTop w:val="0"/>
          <w:marBottom w:val="225"/>
          <w:divBdr>
            <w:top w:val="none" w:sz="0" w:space="0" w:color="auto"/>
            <w:left w:val="none" w:sz="0" w:space="0" w:color="auto"/>
            <w:bottom w:val="none" w:sz="0" w:space="0" w:color="auto"/>
            <w:right w:val="none" w:sz="0" w:space="0" w:color="auto"/>
          </w:divBdr>
        </w:div>
        <w:div w:id="1909800002">
          <w:marLeft w:val="0"/>
          <w:marRight w:val="0"/>
          <w:marTop w:val="0"/>
          <w:marBottom w:val="225"/>
          <w:divBdr>
            <w:top w:val="none" w:sz="0" w:space="0" w:color="auto"/>
            <w:left w:val="none" w:sz="0" w:space="0" w:color="auto"/>
            <w:bottom w:val="none" w:sz="0" w:space="0" w:color="auto"/>
            <w:right w:val="none" w:sz="0" w:space="0" w:color="auto"/>
          </w:divBdr>
        </w:div>
        <w:div w:id="1164857044">
          <w:marLeft w:val="0"/>
          <w:marRight w:val="0"/>
          <w:marTop w:val="0"/>
          <w:marBottom w:val="225"/>
          <w:divBdr>
            <w:top w:val="none" w:sz="0" w:space="0" w:color="auto"/>
            <w:left w:val="none" w:sz="0" w:space="0" w:color="auto"/>
            <w:bottom w:val="none" w:sz="0" w:space="0" w:color="auto"/>
            <w:right w:val="none" w:sz="0" w:space="0" w:color="auto"/>
          </w:divBdr>
        </w:div>
        <w:div w:id="886334421">
          <w:marLeft w:val="0"/>
          <w:marRight w:val="0"/>
          <w:marTop w:val="0"/>
          <w:marBottom w:val="225"/>
          <w:divBdr>
            <w:top w:val="none" w:sz="0" w:space="0" w:color="auto"/>
            <w:left w:val="none" w:sz="0" w:space="0" w:color="auto"/>
            <w:bottom w:val="none" w:sz="0" w:space="0" w:color="auto"/>
            <w:right w:val="none" w:sz="0" w:space="0" w:color="auto"/>
          </w:divBdr>
        </w:div>
        <w:div w:id="1991205497">
          <w:marLeft w:val="0"/>
          <w:marRight w:val="0"/>
          <w:marTop w:val="300"/>
          <w:marBottom w:val="180"/>
          <w:divBdr>
            <w:top w:val="none" w:sz="0" w:space="0" w:color="auto"/>
            <w:left w:val="none" w:sz="0" w:space="0" w:color="auto"/>
            <w:bottom w:val="none" w:sz="0" w:space="0" w:color="auto"/>
            <w:right w:val="none" w:sz="0" w:space="0" w:color="auto"/>
          </w:divBdr>
        </w:div>
        <w:div w:id="1784105276">
          <w:marLeft w:val="0"/>
          <w:marRight w:val="0"/>
          <w:marTop w:val="0"/>
          <w:marBottom w:val="225"/>
          <w:divBdr>
            <w:top w:val="none" w:sz="0" w:space="0" w:color="auto"/>
            <w:left w:val="none" w:sz="0" w:space="0" w:color="auto"/>
            <w:bottom w:val="none" w:sz="0" w:space="0" w:color="auto"/>
            <w:right w:val="none" w:sz="0" w:space="0" w:color="auto"/>
          </w:divBdr>
        </w:div>
        <w:div w:id="569192707">
          <w:marLeft w:val="0"/>
          <w:marRight w:val="0"/>
          <w:marTop w:val="0"/>
          <w:marBottom w:val="225"/>
          <w:divBdr>
            <w:top w:val="none" w:sz="0" w:space="0" w:color="auto"/>
            <w:left w:val="none" w:sz="0" w:space="0" w:color="auto"/>
            <w:bottom w:val="none" w:sz="0" w:space="0" w:color="auto"/>
            <w:right w:val="none" w:sz="0" w:space="0" w:color="auto"/>
          </w:divBdr>
        </w:div>
        <w:div w:id="1197698879">
          <w:marLeft w:val="0"/>
          <w:marRight w:val="0"/>
          <w:marTop w:val="0"/>
          <w:marBottom w:val="225"/>
          <w:divBdr>
            <w:top w:val="none" w:sz="0" w:space="0" w:color="auto"/>
            <w:left w:val="none" w:sz="0" w:space="0" w:color="auto"/>
            <w:bottom w:val="none" w:sz="0" w:space="0" w:color="auto"/>
            <w:right w:val="none" w:sz="0" w:space="0" w:color="auto"/>
          </w:divBdr>
        </w:div>
        <w:div w:id="1699770453">
          <w:marLeft w:val="0"/>
          <w:marRight w:val="0"/>
          <w:marTop w:val="0"/>
          <w:marBottom w:val="225"/>
          <w:divBdr>
            <w:top w:val="none" w:sz="0" w:space="0" w:color="auto"/>
            <w:left w:val="none" w:sz="0" w:space="0" w:color="auto"/>
            <w:bottom w:val="none" w:sz="0" w:space="0" w:color="auto"/>
            <w:right w:val="none" w:sz="0" w:space="0" w:color="auto"/>
          </w:divBdr>
        </w:div>
        <w:div w:id="309527353">
          <w:marLeft w:val="0"/>
          <w:marRight w:val="0"/>
          <w:marTop w:val="0"/>
          <w:marBottom w:val="225"/>
          <w:divBdr>
            <w:top w:val="none" w:sz="0" w:space="0" w:color="auto"/>
            <w:left w:val="none" w:sz="0" w:space="0" w:color="auto"/>
            <w:bottom w:val="none" w:sz="0" w:space="0" w:color="auto"/>
            <w:right w:val="none" w:sz="0" w:space="0" w:color="auto"/>
          </w:divBdr>
        </w:div>
        <w:div w:id="591399613">
          <w:marLeft w:val="0"/>
          <w:marRight w:val="0"/>
          <w:marTop w:val="0"/>
          <w:marBottom w:val="225"/>
          <w:divBdr>
            <w:top w:val="none" w:sz="0" w:space="0" w:color="auto"/>
            <w:left w:val="none" w:sz="0" w:space="0" w:color="auto"/>
            <w:bottom w:val="none" w:sz="0" w:space="0" w:color="auto"/>
            <w:right w:val="none" w:sz="0" w:space="0" w:color="auto"/>
          </w:divBdr>
        </w:div>
        <w:div w:id="252590303">
          <w:marLeft w:val="0"/>
          <w:marRight w:val="0"/>
          <w:marTop w:val="0"/>
          <w:marBottom w:val="225"/>
          <w:divBdr>
            <w:top w:val="none" w:sz="0" w:space="0" w:color="auto"/>
            <w:left w:val="none" w:sz="0" w:space="0" w:color="auto"/>
            <w:bottom w:val="none" w:sz="0" w:space="0" w:color="auto"/>
            <w:right w:val="none" w:sz="0" w:space="0" w:color="auto"/>
          </w:divBdr>
        </w:div>
        <w:div w:id="1759670379">
          <w:marLeft w:val="0"/>
          <w:marRight w:val="0"/>
          <w:marTop w:val="0"/>
          <w:marBottom w:val="225"/>
          <w:divBdr>
            <w:top w:val="none" w:sz="0" w:space="0" w:color="auto"/>
            <w:left w:val="none" w:sz="0" w:space="0" w:color="auto"/>
            <w:bottom w:val="none" w:sz="0" w:space="0" w:color="auto"/>
            <w:right w:val="none" w:sz="0" w:space="0" w:color="auto"/>
          </w:divBdr>
        </w:div>
        <w:div w:id="1877236110">
          <w:marLeft w:val="0"/>
          <w:marRight w:val="0"/>
          <w:marTop w:val="0"/>
          <w:marBottom w:val="225"/>
          <w:divBdr>
            <w:top w:val="none" w:sz="0" w:space="0" w:color="auto"/>
            <w:left w:val="none" w:sz="0" w:space="0" w:color="auto"/>
            <w:bottom w:val="none" w:sz="0" w:space="0" w:color="auto"/>
            <w:right w:val="none" w:sz="0" w:space="0" w:color="auto"/>
          </w:divBdr>
        </w:div>
        <w:div w:id="1304652822">
          <w:marLeft w:val="0"/>
          <w:marRight w:val="0"/>
          <w:marTop w:val="0"/>
          <w:marBottom w:val="225"/>
          <w:divBdr>
            <w:top w:val="none" w:sz="0" w:space="0" w:color="auto"/>
            <w:left w:val="none" w:sz="0" w:space="0" w:color="auto"/>
            <w:bottom w:val="none" w:sz="0" w:space="0" w:color="auto"/>
            <w:right w:val="none" w:sz="0" w:space="0" w:color="auto"/>
          </w:divBdr>
        </w:div>
        <w:div w:id="698512060">
          <w:marLeft w:val="0"/>
          <w:marRight w:val="0"/>
          <w:marTop w:val="0"/>
          <w:marBottom w:val="225"/>
          <w:divBdr>
            <w:top w:val="none" w:sz="0" w:space="0" w:color="auto"/>
            <w:left w:val="none" w:sz="0" w:space="0" w:color="auto"/>
            <w:bottom w:val="none" w:sz="0" w:space="0" w:color="auto"/>
            <w:right w:val="none" w:sz="0" w:space="0" w:color="auto"/>
          </w:divBdr>
        </w:div>
        <w:div w:id="1237788392">
          <w:marLeft w:val="0"/>
          <w:marRight w:val="0"/>
          <w:marTop w:val="0"/>
          <w:marBottom w:val="225"/>
          <w:divBdr>
            <w:top w:val="none" w:sz="0" w:space="0" w:color="auto"/>
            <w:left w:val="none" w:sz="0" w:space="0" w:color="auto"/>
            <w:bottom w:val="none" w:sz="0" w:space="0" w:color="auto"/>
            <w:right w:val="none" w:sz="0" w:space="0" w:color="auto"/>
          </w:divBdr>
        </w:div>
        <w:div w:id="598566743">
          <w:marLeft w:val="0"/>
          <w:marRight w:val="0"/>
          <w:marTop w:val="0"/>
          <w:marBottom w:val="225"/>
          <w:divBdr>
            <w:top w:val="none" w:sz="0" w:space="0" w:color="auto"/>
            <w:left w:val="none" w:sz="0" w:space="0" w:color="auto"/>
            <w:bottom w:val="none" w:sz="0" w:space="0" w:color="auto"/>
            <w:right w:val="none" w:sz="0" w:space="0" w:color="auto"/>
          </w:divBdr>
        </w:div>
        <w:div w:id="313341993">
          <w:marLeft w:val="0"/>
          <w:marRight w:val="0"/>
          <w:marTop w:val="0"/>
          <w:marBottom w:val="225"/>
          <w:divBdr>
            <w:top w:val="none" w:sz="0" w:space="0" w:color="auto"/>
            <w:left w:val="none" w:sz="0" w:space="0" w:color="auto"/>
            <w:bottom w:val="none" w:sz="0" w:space="0" w:color="auto"/>
            <w:right w:val="none" w:sz="0" w:space="0" w:color="auto"/>
          </w:divBdr>
        </w:div>
        <w:div w:id="448089591">
          <w:marLeft w:val="0"/>
          <w:marRight w:val="0"/>
          <w:marTop w:val="0"/>
          <w:marBottom w:val="225"/>
          <w:divBdr>
            <w:top w:val="none" w:sz="0" w:space="0" w:color="auto"/>
            <w:left w:val="none" w:sz="0" w:space="0" w:color="auto"/>
            <w:bottom w:val="none" w:sz="0" w:space="0" w:color="auto"/>
            <w:right w:val="none" w:sz="0" w:space="0" w:color="auto"/>
          </w:divBdr>
        </w:div>
        <w:div w:id="377901564">
          <w:marLeft w:val="0"/>
          <w:marRight w:val="0"/>
          <w:marTop w:val="0"/>
          <w:marBottom w:val="225"/>
          <w:divBdr>
            <w:top w:val="none" w:sz="0" w:space="0" w:color="auto"/>
            <w:left w:val="none" w:sz="0" w:space="0" w:color="auto"/>
            <w:bottom w:val="none" w:sz="0" w:space="0" w:color="auto"/>
            <w:right w:val="none" w:sz="0" w:space="0" w:color="auto"/>
          </w:divBdr>
        </w:div>
        <w:div w:id="1671910622">
          <w:marLeft w:val="0"/>
          <w:marRight w:val="0"/>
          <w:marTop w:val="0"/>
          <w:marBottom w:val="225"/>
          <w:divBdr>
            <w:top w:val="none" w:sz="0" w:space="0" w:color="auto"/>
            <w:left w:val="none" w:sz="0" w:space="0" w:color="auto"/>
            <w:bottom w:val="none" w:sz="0" w:space="0" w:color="auto"/>
            <w:right w:val="none" w:sz="0" w:space="0" w:color="auto"/>
          </w:divBdr>
        </w:div>
        <w:div w:id="1577780093">
          <w:marLeft w:val="0"/>
          <w:marRight w:val="0"/>
          <w:marTop w:val="0"/>
          <w:marBottom w:val="225"/>
          <w:divBdr>
            <w:top w:val="none" w:sz="0" w:space="0" w:color="auto"/>
            <w:left w:val="none" w:sz="0" w:space="0" w:color="auto"/>
            <w:bottom w:val="none" w:sz="0" w:space="0" w:color="auto"/>
            <w:right w:val="none" w:sz="0" w:space="0" w:color="auto"/>
          </w:divBdr>
        </w:div>
        <w:div w:id="1803884412">
          <w:marLeft w:val="0"/>
          <w:marRight w:val="0"/>
          <w:marTop w:val="0"/>
          <w:marBottom w:val="225"/>
          <w:divBdr>
            <w:top w:val="none" w:sz="0" w:space="0" w:color="auto"/>
            <w:left w:val="none" w:sz="0" w:space="0" w:color="auto"/>
            <w:bottom w:val="none" w:sz="0" w:space="0" w:color="auto"/>
            <w:right w:val="none" w:sz="0" w:space="0" w:color="auto"/>
          </w:divBdr>
        </w:div>
        <w:div w:id="1971747014">
          <w:marLeft w:val="0"/>
          <w:marRight w:val="0"/>
          <w:marTop w:val="0"/>
          <w:marBottom w:val="225"/>
          <w:divBdr>
            <w:top w:val="none" w:sz="0" w:space="0" w:color="auto"/>
            <w:left w:val="none" w:sz="0" w:space="0" w:color="auto"/>
            <w:bottom w:val="none" w:sz="0" w:space="0" w:color="auto"/>
            <w:right w:val="none" w:sz="0" w:space="0" w:color="auto"/>
          </w:divBdr>
        </w:div>
        <w:div w:id="2104253687">
          <w:marLeft w:val="0"/>
          <w:marRight w:val="0"/>
          <w:marTop w:val="0"/>
          <w:marBottom w:val="225"/>
          <w:divBdr>
            <w:top w:val="none" w:sz="0" w:space="0" w:color="auto"/>
            <w:left w:val="none" w:sz="0" w:space="0" w:color="auto"/>
            <w:bottom w:val="none" w:sz="0" w:space="0" w:color="auto"/>
            <w:right w:val="none" w:sz="0" w:space="0" w:color="auto"/>
          </w:divBdr>
        </w:div>
        <w:div w:id="538972551">
          <w:marLeft w:val="0"/>
          <w:marRight w:val="0"/>
          <w:marTop w:val="0"/>
          <w:marBottom w:val="225"/>
          <w:divBdr>
            <w:top w:val="none" w:sz="0" w:space="0" w:color="auto"/>
            <w:left w:val="none" w:sz="0" w:space="0" w:color="auto"/>
            <w:bottom w:val="none" w:sz="0" w:space="0" w:color="auto"/>
            <w:right w:val="none" w:sz="0" w:space="0" w:color="auto"/>
          </w:divBdr>
        </w:div>
        <w:div w:id="2061781359">
          <w:marLeft w:val="0"/>
          <w:marRight w:val="0"/>
          <w:marTop w:val="0"/>
          <w:marBottom w:val="225"/>
          <w:divBdr>
            <w:top w:val="none" w:sz="0" w:space="0" w:color="auto"/>
            <w:left w:val="none" w:sz="0" w:space="0" w:color="auto"/>
            <w:bottom w:val="none" w:sz="0" w:space="0" w:color="auto"/>
            <w:right w:val="none" w:sz="0" w:space="0" w:color="auto"/>
          </w:divBdr>
        </w:div>
        <w:div w:id="1257401380">
          <w:marLeft w:val="0"/>
          <w:marRight w:val="0"/>
          <w:marTop w:val="0"/>
          <w:marBottom w:val="225"/>
          <w:divBdr>
            <w:top w:val="none" w:sz="0" w:space="0" w:color="auto"/>
            <w:left w:val="none" w:sz="0" w:space="0" w:color="auto"/>
            <w:bottom w:val="none" w:sz="0" w:space="0" w:color="auto"/>
            <w:right w:val="none" w:sz="0" w:space="0" w:color="auto"/>
          </w:divBdr>
        </w:div>
        <w:div w:id="1547139457">
          <w:marLeft w:val="0"/>
          <w:marRight w:val="0"/>
          <w:marTop w:val="0"/>
          <w:marBottom w:val="225"/>
          <w:divBdr>
            <w:top w:val="none" w:sz="0" w:space="0" w:color="auto"/>
            <w:left w:val="none" w:sz="0" w:space="0" w:color="auto"/>
            <w:bottom w:val="none" w:sz="0" w:space="0" w:color="auto"/>
            <w:right w:val="none" w:sz="0" w:space="0" w:color="auto"/>
          </w:divBdr>
        </w:div>
        <w:div w:id="2128544195">
          <w:marLeft w:val="0"/>
          <w:marRight w:val="0"/>
          <w:marTop w:val="0"/>
          <w:marBottom w:val="225"/>
          <w:divBdr>
            <w:top w:val="none" w:sz="0" w:space="0" w:color="auto"/>
            <w:left w:val="none" w:sz="0" w:space="0" w:color="auto"/>
            <w:bottom w:val="none" w:sz="0" w:space="0" w:color="auto"/>
            <w:right w:val="none" w:sz="0" w:space="0" w:color="auto"/>
          </w:divBdr>
        </w:div>
        <w:div w:id="712772299">
          <w:marLeft w:val="0"/>
          <w:marRight w:val="0"/>
          <w:marTop w:val="0"/>
          <w:marBottom w:val="225"/>
          <w:divBdr>
            <w:top w:val="none" w:sz="0" w:space="0" w:color="auto"/>
            <w:left w:val="none" w:sz="0" w:space="0" w:color="auto"/>
            <w:bottom w:val="none" w:sz="0" w:space="0" w:color="auto"/>
            <w:right w:val="none" w:sz="0" w:space="0" w:color="auto"/>
          </w:divBdr>
        </w:div>
        <w:div w:id="449012066">
          <w:marLeft w:val="0"/>
          <w:marRight w:val="0"/>
          <w:marTop w:val="0"/>
          <w:marBottom w:val="225"/>
          <w:divBdr>
            <w:top w:val="none" w:sz="0" w:space="0" w:color="auto"/>
            <w:left w:val="none" w:sz="0" w:space="0" w:color="auto"/>
            <w:bottom w:val="none" w:sz="0" w:space="0" w:color="auto"/>
            <w:right w:val="none" w:sz="0" w:space="0" w:color="auto"/>
          </w:divBdr>
        </w:div>
        <w:div w:id="612399795">
          <w:marLeft w:val="0"/>
          <w:marRight w:val="0"/>
          <w:marTop w:val="0"/>
          <w:marBottom w:val="225"/>
          <w:divBdr>
            <w:top w:val="none" w:sz="0" w:space="0" w:color="auto"/>
            <w:left w:val="none" w:sz="0" w:space="0" w:color="auto"/>
            <w:bottom w:val="none" w:sz="0" w:space="0" w:color="auto"/>
            <w:right w:val="none" w:sz="0" w:space="0" w:color="auto"/>
          </w:divBdr>
        </w:div>
        <w:div w:id="1365252415">
          <w:marLeft w:val="0"/>
          <w:marRight w:val="0"/>
          <w:marTop w:val="300"/>
          <w:marBottom w:val="180"/>
          <w:divBdr>
            <w:top w:val="none" w:sz="0" w:space="0" w:color="auto"/>
            <w:left w:val="none" w:sz="0" w:space="0" w:color="auto"/>
            <w:bottom w:val="none" w:sz="0" w:space="0" w:color="auto"/>
            <w:right w:val="none" w:sz="0" w:space="0" w:color="auto"/>
          </w:divBdr>
        </w:div>
        <w:div w:id="679087797">
          <w:marLeft w:val="0"/>
          <w:marRight w:val="0"/>
          <w:marTop w:val="0"/>
          <w:marBottom w:val="225"/>
          <w:divBdr>
            <w:top w:val="none" w:sz="0" w:space="0" w:color="auto"/>
            <w:left w:val="none" w:sz="0" w:space="0" w:color="auto"/>
            <w:bottom w:val="none" w:sz="0" w:space="0" w:color="auto"/>
            <w:right w:val="none" w:sz="0" w:space="0" w:color="auto"/>
          </w:divBdr>
        </w:div>
        <w:div w:id="1340892979">
          <w:marLeft w:val="0"/>
          <w:marRight w:val="0"/>
          <w:marTop w:val="0"/>
          <w:marBottom w:val="225"/>
          <w:divBdr>
            <w:top w:val="none" w:sz="0" w:space="0" w:color="auto"/>
            <w:left w:val="none" w:sz="0" w:space="0" w:color="auto"/>
            <w:bottom w:val="none" w:sz="0" w:space="0" w:color="auto"/>
            <w:right w:val="none" w:sz="0" w:space="0" w:color="auto"/>
          </w:divBdr>
        </w:div>
        <w:div w:id="643387208">
          <w:marLeft w:val="0"/>
          <w:marRight w:val="0"/>
          <w:marTop w:val="0"/>
          <w:marBottom w:val="225"/>
          <w:divBdr>
            <w:top w:val="none" w:sz="0" w:space="0" w:color="auto"/>
            <w:left w:val="none" w:sz="0" w:space="0" w:color="auto"/>
            <w:bottom w:val="none" w:sz="0" w:space="0" w:color="auto"/>
            <w:right w:val="none" w:sz="0" w:space="0" w:color="auto"/>
          </w:divBdr>
        </w:div>
        <w:div w:id="261650864">
          <w:marLeft w:val="0"/>
          <w:marRight w:val="0"/>
          <w:marTop w:val="0"/>
          <w:marBottom w:val="225"/>
          <w:divBdr>
            <w:top w:val="none" w:sz="0" w:space="0" w:color="auto"/>
            <w:left w:val="none" w:sz="0" w:space="0" w:color="auto"/>
            <w:bottom w:val="none" w:sz="0" w:space="0" w:color="auto"/>
            <w:right w:val="none" w:sz="0" w:space="0" w:color="auto"/>
          </w:divBdr>
        </w:div>
        <w:div w:id="1987586324">
          <w:marLeft w:val="0"/>
          <w:marRight w:val="0"/>
          <w:marTop w:val="0"/>
          <w:marBottom w:val="225"/>
          <w:divBdr>
            <w:top w:val="none" w:sz="0" w:space="0" w:color="auto"/>
            <w:left w:val="none" w:sz="0" w:space="0" w:color="auto"/>
            <w:bottom w:val="none" w:sz="0" w:space="0" w:color="auto"/>
            <w:right w:val="none" w:sz="0" w:space="0" w:color="auto"/>
          </w:divBdr>
        </w:div>
        <w:div w:id="2105805732">
          <w:marLeft w:val="0"/>
          <w:marRight w:val="0"/>
          <w:marTop w:val="0"/>
          <w:marBottom w:val="225"/>
          <w:divBdr>
            <w:top w:val="none" w:sz="0" w:space="0" w:color="auto"/>
            <w:left w:val="none" w:sz="0" w:space="0" w:color="auto"/>
            <w:bottom w:val="none" w:sz="0" w:space="0" w:color="auto"/>
            <w:right w:val="none" w:sz="0" w:space="0" w:color="auto"/>
          </w:divBdr>
        </w:div>
        <w:div w:id="722827551">
          <w:marLeft w:val="0"/>
          <w:marRight w:val="0"/>
          <w:marTop w:val="0"/>
          <w:marBottom w:val="225"/>
          <w:divBdr>
            <w:top w:val="none" w:sz="0" w:space="0" w:color="auto"/>
            <w:left w:val="none" w:sz="0" w:space="0" w:color="auto"/>
            <w:bottom w:val="none" w:sz="0" w:space="0" w:color="auto"/>
            <w:right w:val="none" w:sz="0" w:space="0" w:color="auto"/>
          </w:divBdr>
        </w:div>
        <w:div w:id="1420254259">
          <w:marLeft w:val="0"/>
          <w:marRight w:val="0"/>
          <w:marTop w:val="300"/>
          <w:marBottom w:val="180"/>
          <w:divBdr>
            <w:top w:val="none" w:sz="0" w:space="0" w:color="auto"/>
            <w:left w:val="none" w:sz="0" w:space="0" w:color="auto"/>
            <w:bottom w:val="none" w:sz="0" w:space="0" w:color="auto"/>
            <w:right w:val="none" w:sz="0" w:space="0" w:color="auto"/>
          </w:divBdr>
        </w:div>
        <w:div w:id="893006441">
          <w:marLeft w:val="0"/>
          <w:marRight w:val="0"/>
          <w:marTop w:val="0"/>
          <w:marBottom w:val="225"/>
          <w:divBdr>
            <w:top w:val="none" w:sz="0" w:space="0" w:color="auto"/>
            <w:left w:val="none" w:sz="0" w:space="0" w:color="auto"/>
            <w:bottom w:val="none" w:sz="0" w:space="0" w:color="auto"/>
            <w:right w:val="none" w:sz="0" w:space="0" w:color="auto"/>
          </w:divBdr>
        </w:div>
        <w:div w:id="1911227346">
          <w:marLeft w:val="0"/>
          <w:marRight w:val="0"/>
          <w:marTop w:val="0"/>
          <w:marBottom w:val="225"/>
          <w:divBdr>
            <w:top w:val="none" w:sz="0" w:space="0" w:color="auto"/>
            <w:left w:val="none" w:sz="0" w:space="0" w:color="auto"/>
            <w:bottom w:val="none" w:sz="0" w:space="0" w:color="auto"/>
            <w:right w:val="none" w:sz="0" w:space="0" w:color="auto"/>
          </w:divBdr>
        </w:div>
      </w:divsChild>
    </w:div>
    <w:div w:id="710421502">
      <w:bodyDiv w:val="1"/>
      <w:marLeft w:val="0"/>
      <w:marRight w:val="0"/>
      <w:marTop w:val="0"/>
      <w:marBottom w:val="0"/>
      <w:divBdr>
        <w:top w:val="none" w:sz="0" w:space="0" w:color="auto"/>
        <w:left w:val="none" w:sz="0" w:space="0" w:color="auto"/>
        <w:bottom w:val="none" w:sz="0" w:space="0" w:color="auto"/>
        <w:right w:val="none" w:sz="0" w:space="0" w:color="auto"/>
      </w:divBdr>
    </w:div>
    <w:div w:id="958493439">
      <w:bodyDiv w:val="1"/>
      <w:marLeft w:val="0"/>
      <w:marRight w:val="0"/>
      <w:marTop w:val="0"/>
      <w:marBottom w:val="0"/>
      <w:divBdr>
        <w:top w:val="none" w:sz="0" w:space="0" w:color="auto"/>
        <w:left w:val="none" w:sz="0" w:space="0" w:color="auto"/>
        <w:bottom w:val="none" w:sz="0" w:space="0" w:color="auto"/>
        <w:right w:val="none" w:sz="0" w:space="0" w:color="auto"/>
      </w:divBdr>
    </w:div>
    <w:div w:id="998538368">
      <w:bodyDiv w:val="1"/>
      <w:marLeft w:val="0"/>
      <w:marRight w:val="0"/>
      <w:marTop w:val="0"/>
      <w:marBottom w:val="0"/>
      <w:divBdr>
        <w:top w:val="none" w:sz="0" w:space="0" w:color="auto"/>
        <w:left w:val="none" w:sz="0" w:space="0" w:color="auto"/>
        <w:bottom w:val="none" w:sz="0" w:space="0" w:color="auto"/>
        <w:right w:val="none" w:sz="0" w:space="0" w:color="auto"/>
      </w:divBdr>
    </w:div>
    <w:div w:id="1003320518">
      <w:bodyDiv w:val="1"/>
      <w:marLeft w:val="0"/>
      <w:marRight w:val="0"/>
      <w:marTop w:val="0"/>
      <w:marBottom w:val="0"/>
      <w:divBdr>
        <w:top w:val="none" w:sz="0" w:space="0" w:color="auto"/>
        <w:left w:val="none" w:sz="0" w:space="0" w:color="auto"/>
        <w:bottom w:val="none" w:sz="0" w:space="0" w:color="auto"/>
        <w:right w:val="none" w:sz="0" w:space="0" w:color="auto"/>
      </w:divBdr>
      <w:divsChild>
        <w:div w:id="1174999977">
          <w:marLeft w:val="0"/>
          <w:marRight w:val="0"/>
          <w:marTop w:val="300"/>
          <w:marBottom w:val="180"/>
          <w:divBdr>
            <w:top w:val="none" w:sz="0" w:space="0" w:color="auto"/>
            <w:left w:val="none" w:sz="0" w:space="0" w:color="auto"/>
            <w:bottom w:val="none" w:sz="0" w:space="0" w:color="auto"/>
            <w:right w:val="none" w:sz="0" w:space="0" w:color="auto"/>
          </w:divBdr>
        </w:div>
        <w:div w:id="950015963">
          <w:marLeft w:val="0"/>
          <w:marRight w:val="0"/>
          <w:marTop w:val="0"/>
          <w:marBottom w:val="225"/>
          <w:divBdr>
            <w:top w:val="none" w:sz="0" w:space="0" w:color="auto"/>
            <w:left w:val="none" w:sz="0" w:space="0" w:color="auto"/>
            <w:bottom w:val="none" w:sz="0" w:space="0" w:color="auto"/>
            <w:right w:val="none" w:sz="0" w:space="0" w:color="auto"/>
          </w:divBdr>
        </w:div>
        <w:div w:id="1176312169">
          <w:marLeft w:val="0"/>
          <w:marRight w:val="0"/>
          <w:marTop w:val="0"/>
          <w:marBottom w:val="225"/>
          <w:divBdr>
            <w:top w:val="none" w:sz="0" w:space="0" w:color="auto"/>
            <w:left w:val="none" w:sz="0" w:space="0" w:color="auto"/>
            <w:bottom w:val="none" w:sz="0" w:space="0" w:color="auto"/>
            <w:right w:val="none" w:sz="0" w:space="0" w:color="auto"/>
          </w:divBdr>
        </w:div>
        <w:div w:id="1675186670">
          <w:marLeft w:val="0"/>
          <w:marRight w:val="0"/>
          <w:marTop w:val="0"/>
          <w:marBottom w:val="225"/>
          <w:divBdr>
            <w:top w:val="none" w:sz="0" w:space="0" w:color="auto"/>
            <w:left w:val="none" w:sz="0" w:space="0" w:color="auto"/>
            <w:bottom w:val="none" w:sz="0" w:space="0" w:color="auto"/>
            <w:right w:val="none" w:sz="0" w:space="0" w:color="auto"/>
          </w:divBdr>
        </w:div>
        <w:div w:id="707989167">
          <w:marLeft w:val="0"/>
          <w:marRight w:val="0"/>
          <w:marTop w:val="0"/>
          <w:marBottom w:val="225"/>
          <w:divBdr>
            <w:top w:val="none" w:sz="0" w:space="0" w:color="auto"/>
            <w:left w:val="none" w:sz="0" w:space="0" w:color="auto"/>
            <w:bottom w:val="none" w:sz="0" w:space="0" w:color="auto"/>
            <w:right w:val="none" w:sz="0" w:space="0" w:color="auto"/>
          </w:divBdr>
        </w:div>
        <w:div w:id="1831479036">
          <w:marLeft w:val="0"/>
          <w:marRight w:val="0"/>
          <w:marTop w:val="0"/>
          <w:marBottom w:val="225"/>
          <w:divBdr>
            <w:top w:val="none" w:sz="0" w:space="0" w:color="auto"/>
            <w:left w:val="none" w:sz="0" w:space="0" w:color="auto"/>
            <w:bottom w:val="none" w:sz="0" w:space="0" w:color="auto"/>
            <w:right w:val="none" w:sz="0" w:space="0" w:color="auto"/>
          </w:divBdr>
        </w:div>
        <w:div w:id="623273151">
          <w:marLeft w:val="0"/>
          <w:marRight w:val="0"/>
          <w:marTop w:val="0"/>
          <w:marBottom w:val="225"/>
          <w:divBdr>
            <w:top w:val="none" w:sz="0" w:space="0" w:color="auto"/>
            <w:left w:val="none" w:sz="0" w:space="0" w:color="auto"/>
            <w:bottom w:val="none" w:sz="0" w:space="0" w:color="auto"/>
            <w:right w:val="none" w:sz="0" w:space="0" w:color="auto"/>
          </w:divBdr>
        </w:div>
        <w:div w:id="136774147">
          <w:marLeft w:val="0"/>
          <w:marRight w:val="0"/>
          <w:marTop w:val="0"/>
          <w:marBottom w:val="225"/>
          <w:divBdr>
            <w:top w:val="none" w:sz="0" w:space="0" w:color="auto"/>
            <w:left w:val="none" w:sz="0" w:space="0" w:color="auto"/>
            <w:bottom w:val="none" w:sz="0" w:space="0" w:color="auto"/>
            <w:right w:val="none" w:sz="0" w:space="0" w:color="auto"/>
          </w:divBdr>
        </w:div>
        <w:div w:id="723796716">
          <w:marLeft w:val="0"/>
          <w:marRight w:val="0"/>
          <w:marTop w:val="0"/>
          <w:marBottom w:val="225"/>
          <w:divBdr>
            <w:top w:val="none" w:sz="0" w:space="0" w:color="auto"/>
            <w:left w:val="none" w:sz="0" w:space="0" w:color="auto"/>
            <w:bottom w:val="none" w:sz="0" w:space="0" w:color="auto"/>
            <w:right w:val="none" w:sz="0" w:space="0" w:color="auto"/>
          </w:divBdr>
        </w:div>
        <w:div w:id="1791704627">
          <w:marLeft w:val="0"/>
          <w:marRight w:val="0"/>
          <w:marTop w:val="0"/>
          <w:marBottom w:val="225"/>
          <w:divBdr>
            <w:top w:val="none" w:sz="0" w:space="0" w:color="auto"/>
            <w:left w:val="none" w:sz="0" w:space="0" w:color="auto"/>
            <w:bottom w:val="none" w:sz="0" w:space="0" w:color="auto"/>
            <w:right w:val="none" w:sz="0" w:space="0" w:color="auto"/>
          </w:divBdr>
        </w:div>
        <w:div w:id="1149055973">
          <w:marLeft w:val="0"/>
          <w:marRight w:val="0"/>
          <w:marTop w:val="0"/>
          <w:marBottom w:val="225"/>
          <w:divBdr>
            <w:top w:val="none" w:sz="0" w:space="0" w:color="auto"/>
            <w:left w:val="none" w:sz="0" w:space="0" w:color="auto"/>
            <w:bottom w:val="none" w:sz="0" w:space="0" w:color="auto"/>
            <w:right w:val="none" w:sz="0" w:space="0" w:color="auto"/>
          </w:divBdr>
        </w:div>
        <w:div w:id="2127381289">
          <w:marLeft w:val="0"/>
          <w:marRight w:val="0"/>
          <w:marTop w:val="0"/>
          <w:marBottom w:val="225"/>
          <w:divBdr>
            <w:top w:val="none" w:sz="0" w:space="0" w:color="auto"/>
            <w:left w:val="none" w:sz="0" w:space="0" w:color="auto"/>
            <w:bottom w:val="none" w:sz="0" w:space="0" w:color="auto"/>
            <w:right w:val="none" w:sz="0" w:space="0" w:color="auto"/>
          </w:divBdr>
        </w:div>
        <w:div w:id="558327688">
          <w:marLeft w:val="0"/>
          <w:marRight w:val="0"/>
          <w:marTop w:val="0"/>
          <w:marBottom w:val="225"/>
          <w:divBdr>
            <w:top w:val="none" w:sz="0" w:space="0" w:color="auto"/>
            <w:left w:val="none" w:sz="0" w:space="0" w:color="auto"/>
            <w:bottom w:val="none" w:sz="0" w:space="0" w:color="auto"/>
            <w:right w:val="none" w:sz="0" w:space="0" w:color="auto"/>
          </w:divBdr>
        </w:div>
        <w:div w:id="1664701013">
          <w:marLeft w:val="0"/>
          <w:marRight w:val="0"/>
          <w:marTop w:val="0"/>
          <w:marBottom w:val="225"/>
          <w:divBdr>
            <w:top w:val="none" w:sz="0" w:space="0" w:color="auto"/>
            <w:left w:val="none" w:sz="0" w:space="0" w:color="auto"/>
            <w:bottom w:val="none" w:sz="0" w:space="0" w:color="auto"/>
            <w:right w:val="none" w:sz="0" w:space="0" w:color="auto"/>
          </w:divBdr>
        </w:div>
        <w:div w:id="846866662">
          <w:marLeft w:val="0"/>
          <w:marRight w:val="0"/>
          <w:marTop w:val="300"/>
          <w:marBottom w:val="180"/>
          <w:divBdr>
            <w:top w:val="none" w:sz="0" w:space="0" w:color="auto"/>
            <w:left w:val="none" w:sz="0" w:space="0" w:color="auto"/>
            <w:bottom w:val="none" w:sz="0" w:space="0" w:color="auto"/>
            <w:right w:val="none" w:sz="0" w:space="0" w:color="auto"/>
          </w:divBdr>
        </w:div>
        <w:div w:id="483787012">
          <w:marLeft w:val="0"/>
          <w:marRight w:val="0"/>
          <w:marTop w:val="0"/>
          <w:marBottom w:val="225"/>
          <w:divBdr>
            <w:top w:val="none" w:sz="0" w:space="0" w:color="auto"/>
            <w:left w:val="none" w:sz="0" w:space="0" w:color="auto"/>
            <w:bottom w:val="none" w:sz="0" w:space="0" w:color="auto"/>
            <w:right w:val="none" w:sz="0" w:space="0" w:color="auto"/>
          </w:divBdr>
        </w:div>
        <w:div w:id="1803958733">
          <w:marLeft w:val="0"/>
          <w:marRight w:val="0"/>
          <w:marTop w:val="0"/>
          <w:marBottom w:val="225"/>
          <w:divBdr>
            <w:top w:val="none" w:sz="0" w:space="0" w:color="auto"/>
            <w:left w:val="none" w:sz="0" w:space="0" w:color="auto"/>
            <w:bottom w:val="none" w:sz="0" w:space="0" w:color="auto"/>
            <w:right w:val="none" w:sz="0" w:space="0" w:color="auto"/>
          </w:divBdr>
        </w:div>
        <w:div w:id="160706756">
          <w:marLeft w:val="0"/>
          <w:marRight w:val="0"/>
          <w:marTop w:val="0"/>
          <w:marBottom w:val="225"/>
          <w:divBdr>
            <w:top w:val="none" w:sz="0" w:space="0" w:color="auto"/>
            <w:left w:val="none" w:sz="0" w:space="0" w:color="auto"/>
            <w:bottom w:val="none" w:sz="0" w:space="0" w:color="auto"/>
            <w:right w:val="none" w:sz="0" w:space="0" w:color="auto"/>
          </w:divBdr>
        </w:div>
        <w:div w:id="1796563372">
          <w:marLeft w:val="0"/>
          <w:marRight w:val="0"/>
          <w:marTop w:val="0"/>
          <w:marBottom w:val="225"/>
          <w:divBdr>
            <w:top w:val="none" w:sz="0" w:space="0" w:color="auto"/>
            <w:left w:val="none" w:sz="0" w:space="0" w:color="auto"/>
            <w:bottom w:val="none" w:sz="0" w:space="0" w:color="auto"/>
            <w:right w:val="none" w:sz="0" w:space="0" w:color="auto"/>
          </w:divBdr>
        </w:div>
        <w:div w:id="822937707">
          <w:marLeft w:val="0"/>
          <w:marRight w:val="0"/>
          <w:marTop w:val="0"/>
          <w:marBottom w:val="225"/>
          <w:divBdr>
            <w:top w:val="none" w:sz="0" w:space="0" w:color="auto"/>
            <w:left w:val="none" w:sz="0" w:space="0" w:color="auto"/>
            <w:bottom w:val="none" w:sz="0" w:space="0" w:color="auto"/>
            <w:right w:val="none" w:sz="0" w:space="0" w:color="auto"/>
          </w:divBdr>
        </w:div>
        <w:div w:id="97993002">
          <w:marLeft w:val="0"/>
          <w:marRight w:val="0"/>
          <w:marTop w:val="0"/>
          <w:marBottom w:val="225"/>
          <w:divBdr>
            <w:top w:val="none" w:sz="0" w:space="0" w:color="auto"/>
            <w:left w:val="none" w:sz="0" w:space="0" w:color="auto"/>
            <w:bottom w:val="none" w:sz="0" w:space="0" w:color="auto"/>
            <w:right w:val="none" w:sz="0" w:space="0" w:color="auto"/>
          </w:divBdr>
        </w:div>
        <w:div w:id="12073939">
          <w:marLeft w:val="0"/>
          <w:marRight w:val="0"/>
          <w:marTop w:val="0"/>
          <w:marBottom w:val="225"/>
          <w:divBdr>
            <w:top w:val="none" w:sz="0" w:space="0" w:color="auto"/>
            <w:left w:val="none" w:sz="0" w:space="0" w:color="auto"/>
            <w:bottom w:val="none" w:sz="0" w:space="0" w:color="auto"/>
            <w:right w:val="none" w:sz="0" w:space="0" w:color="auto"/>
          </w:divBdr>
        </w:div>
        <w:div w:id="889459610">
          <w:marLeft w:val="0"/>
          <w:marRight w:val="0"/>
          <w:marTop w:val="0"/>
          <w:marBottom w:val="225"/>
          <w:divBdr>
            <w:top w:val="none" w:sz="0" w:space="0" w:color="auto"/>
            <w:left w:val="none" w:sz="0" w:space="0" w:color="auto"/>
            <w:bottom w:val="none" w:sz="0" w:space="0" w:color="auto"/>
            <w:right w:val="none" w:sz="0" w:space="0" w:color="auto"/>
          </w:divBdr>
        </w:div>
        <w:div w:id="186451972">
          <w:marLeft w:val="0"/>
          <w:marRight w:val="0"/>
          <w:marTop w:val="0"/>
          <w:marBottom w:val="225"/>
          <w:divBdr>
            <w:top w:val="none" w:sz="0" w:space="0" w:color="auto"/>
            <w:left w:val="none" w:sz="0" w:space="0" w:color="auto"/>
            <w:bottom w:val="none" w:sz="0" w:space="0" w:color="auto"/>
            <w:right w:val="none" w:sz="0" w:space="0" w:color="auto"/>
          </w:divBdr>
        </w:div>
        <w:div w:id="2076508297">
          <w:marLeft w:val="0"/>
          <w:marRight w:val="0"/>
          <w:marTop w:val="0"/>
          <w:marBottom w:val="225"/>
          <w:divBdr>
            <w:top w:val="none" w:sz="0" w:space="0" w:color="auto"/>
            <w:left w:val="none" w:sz="0" w:space="0" w:color="auto"/>
            <w:bottom w:val="none" w:sz="0" w:space="0" w:color="auto"/>
            <w:right w:val="none" w:sz="0" w:space="0" w:color="auto"/>
          </w:divBdr>
        </w:div>
        <w:div w:id="505485030">
          <w:marLeft w:val="0"/>
          <w:marRight w:val="0"/>
          <w:marTop w:val="0"/>
          <w:marBottom w:val="225"/>
          <w:divBdr>
            <w:top w:val="none" w:sz="0" w:space="0" w:color="auto"/>
            <w:left w:val="none" w:sz="0" w:space="0" w:color="auto"/>
            <w:bottom w:val="none" w:sz="0" w:space="0" w:color="auto"/>
            <w:right w:val="none" w:sz="0" w:space="0" w:color="auto"/>
          </w:divBdr>
        </w:div>
        <w:div w:id="387920494">
          <w:marLeft w:val="0"/>
          <w:marRight w:val="0"/>
          <w:marTop w:val="0"/>
          <w:marBottom w:val="225"/>
          <w:divBdr>
            <w:top w:val="none" w:sz="0" w:space="0" w:color="auto"/>
            <w:left w:val="none" w:sz="0" w:space="0" w:color="auto"/>
            <w:bottom w:val="none" w:sz="0" w:space="0" w:color="auto"/>
            <w:right w:val="none" w:sz="0" w:space="0" w:color="auto"/>
          </w:divBdr>
        </w:div>
        <w:div w:id="1042482616">
          <w:marLeft w:val="0"/>
          <w:marRight w:val="0"/>
          <w:marTop w:val="0"/>
          <w:marBottom w:val="225"/>
          <w:divBdr>
            <w:top w:val="none" w:sz="0" w:space="0" w:color="auto"/>
            <w:left w:val="none" w:sz="0" w:space="0" w:color="auto"/>
            <w:bottom w:val="none" w:sz="0" w:space="0" w:color="auto"/>
            <w:right w:val="none" w:sz="0" w:space="0" w:color="auto"/>
          </w:divBdr>
        </w:div>
        <w:div w:id="2000453369">
          <w:marLeft w:val="0"/>
          <w:marRight w:val="0"/>
          <w:marTop w:val="0"/>
          <w:marBottom w:val="225"/>
          <w:divBdr>
            <w:top w:val="none" w:sz="0" w:space="0" w:color="auto"/>
            <w:left w:val="none" w:sz="0" w:space="0" w:color="auto"/>
            <w:bottom w:val="none" w:sz="0" w:space="0" w:color="auto"/>
            <w:right w:val="none" w:sz="0" w:space="0" w:color="auto"/>
          </w:divBdr>
        </w:div>
        <w:div w:id="1296790234">
          <w:marLeft w:val="0"/>
          <w:marRight w:val="0"/>
          <w:marTop w:val="0"/>
          <w:marBottom w:val="225"/>
          <w:divBdr>
            <w:top w:val="none" w:sz="0" w:space="0" w:color="auto"/>
            <w:left w:val="none" w:sz="0" w:space="0" w:color="auto"/>
            <w:bottom w:val="none" w:sz="0" w:space="0" w:color="auto"/>
            <w:right w:val="none" w:sz="0" w:space="0" w:color="auto"/>
          </w:divBdr>
        </w:div>
        <w:div w:id="873033976">
          <w:marLeft w:val="0"/>
          <w:marRight w:val="0"/>
          <w:marTop w:val="0"/>
          <w:marBottom w:val="225"/>
          <w:divBdr>
            <w:top w:val="none" w:sz="0" w:space="0" w:color="auto"/>
            <w:left w:val="none" w:sz="0" w:space="0" w:color="auto"/>
            <w:bottom w:val="none" w:sz="0" w:space="0" w:color="auto"/>
            <w:right w:val="none" w:sz="0" w:space="0" w:color="auto"/>
          </w:divBdr>
        </w:div>
        <w:div w:id="84308870">
          <w:marLeft w:val="0"/>
          <w:marRight w:val="0"/>
          <w:marTop w:val="0"/>
          <w:marBottom w:val="225"/>
          <w:divBdr>
            <w:top w:val="none" w:sz="0" w:space="0" w:color="auto"/>
            <w:left w:val="none" w:sz="0" w:space="0" w:color="auto"/>
            <w:bottom w:val="none" w:sz="0" w:space="0" w:color="auto"/>
            <w:right w:val="none" w:sz="0" w:space="0" w:color="auto"/>
          </w:divBdr>
        </w:div>
        <w:div w:id="211039979">
          <w:marLeft w:val="0"/>
          <w:marRight w:val="0"/>
          <w:marTop w:val="0"/>
          <w:marBottom w:val="225"/>
          <w:divBdr>
            <w:top w:val="none" w:sz="0" w:space="0" w:color="auto"/>
            <w:left w:val="none" w:sz="0" w:space="0" w:color="auto"/>
            <w:bottom w:val="none" w:sz="0" w:space="0" w:color="auto"/>
            <w:right w:val="none" w:sz="0" w:space="0" w:color="auto"/>
          </w:divBdr>
        </w:div>
        <w:div w:id="1520702378">
          <w:marLeft w:val="0"/>
          <w:marRight w:val="0"/>
          <w:marTop w:val="0"/>
          <w:marBottom w:val="225"/>
          <w:divBdr>
            <w:top w:val="none" w:sz="0" w:space="0" w:color="auto"/>
            <w:left w:val="none" w:sz="0" w:space="0" w:color="auto"/>
            <w:bottom w:val="none" w:sz="0" w:space="0" w:color="auto"/>
            <w:right w:val="none" w:sz="0" w:space="0" w:color="auto"/>
          </w:divBdr>
        </w:div>
        <w:div w:id="2136092958">
          <w:marLeft w:val="0"/>
          <w:marRight w:val="0"/>
          <w:marTop w:val="0"/>
          <w:marBottom w:val="225"/>
          <w:divBdr>
            <w:top w:val="none" w:sz="0" w:space="0" w:color="auto"/>
            <w:left w:val="none" w:sz="0" w:space="0" w:color="auto"/>
            <w:bottom w:val="none" w:sz="0" w:space="0" w:color="auto"/>
            <w:right w:val="none" w:sz="0" w:space="0" w:color="auto"/>
          </w:divBdr>
        </w:div>
        <w:div w:id="1380283334">
          <w:marLeft w:val="0"/>
          <w:marRight w:val="0"/>
          <w:marTop w:val="0"/>
          <w:marBottom w:val="225"/>
          <w:divBdr>
            <w:top w:val="none" w:sz="0" w:space="0" w:color="auto"/>
            <w:left w:val="none" w:sz="0" w:space="0" w:color="auto"/>
            <w:bottom w:val="none" w:sz="0" w:space="0" w:color="auto"/>
            <w:right w:val="none" w:sz="0" w:space="0" w:color="auto"/>
          </w:divBdr>
        </w:div>
        <w:div w:id="574357529">
          <w:marLeft w:val="0"/>
          <w:marRight w:val="0"/>
          <w:marTop w:val="0"/>
          <w:marBottom w:val="225"/>
          <w:divBdr>
            <w:top w:val="none" w:sz="0" w:space="0" w:color="auto"/>
            <w:left w:val="none" w:sz="0" w:space="0" w:color="auto"/>
            <w:bottom w:val="none" w:sz="0" w:space="0" w:color="auto"/>
            <w:right w:val="none" w:sz="0" w:space="0" w:color="auto"/>
          </w:divBdr>
        </w:div>
        <w:div w:id="1178350640">
          <w:marLeft w:val="0"/>
          <w:marRight w:val="0"/>
          <w:marTop w:val="0"/>
          <w:marBottom w:val="225"/>
          <w:divBdr>
            <w:top w:val="none" w:sz="0" w:space="0" w:color="auto"/>
            <w:left w:val="none" w:sz="0" w:space="0" w:color="auto"/>
            <w:bottom w:val="none" w:sz="0" w:space="0" w:color="auto"/>
            <w:right w:val="none" w:sz="0" w:space="0" w:color="auto"/>
          </w:divBdr>
        </w:div>
        <w:div w:id="599948281">
          <w:marLeft w:val="0"/>
          <w:marRight w:val="0"/>
          <w:marTop w:val="0"/>
          <w:marBottom w:val="225"/>
          <w:divBdr>
            <w:top w:val="none" w:sz="0" w:space="0" w:color="auto"/>
            <w:left w:val="none" w:sz="0" w:space="0" w:color="auto"/>
            <w:bottom w:val="none" w:sz="0" w:space="0" w:color="auto"/>
            <w:right w:val="none" w:sz="0" w:space="0" w:color="auto"/>
          </w:divBdr>
        </w:div>
        <w:div w:id="735468415">
          <w:marLeft w:val="0"/>
          <w:marRight w:val="0"/>
          <w:marTop w:val="0"/>
          <w:marBottom w:val="225"/>
          <w:divBdr>
            <w:top w:val="none" w:sz="0" w:space="0" w:color="auto"/>
            <w:left w:val="none" w:sz="0" w:space="0" w:color="auto"/>
            <w:bottom w:val="none" w:sz="0" w:space="0" w:color="auto"/>
            <w:right w:val="none" w:sz="0" w:space="0" w:color="auto"/>
          </w:divBdr>
        </w:div>
        <w:div w:id="852762733">
          <w:marLeft w:val="0"/>
          <w:marRight w:val="0"/>
          <w:marTop w:val="0"/>
          <w:marBottom w:val="225"/>
          <w:divBdr>
            <w:top w:val="none" w:sz="0" w:space="0" w:color="auto"/>
            <w:left w:val="none" w:sz="0" w:space="0" w:color="auto"/>
            <w:bottom w:val="none" w:sz="0" w:space="0" w:color="auto"/>
            <w:right w:val="none" w:sz="0" w:space="0" w:color="auto"/>
          </w:divBdr>
        </w:div>
        <w:div w:id="66079069">
          <w:marLeft w:val="0"/>
          <w:marRight w:val="0"/>
          <w:marTop w:val="0"/>
          <w:marBottom w:val="225"/>
          <w:divBdr>
            <w:top w:val="none" w:sz="0" w:space="0" w:color="auto"/>
            <w:left w:val="none" w:sz="0" w:space="0" w:color="auto"/>
            <w:bottom w:val="none" w:sz="0" w:space="0" w:color="auto"/>
            <w:right w:val="none" w:sz="0" w:space="0" w:color="auto"/>
          </w:divBdr>
        </w:div>
        <w:div w:id="543248166">
          <w:marLeft w:val="0"/>
          <w:marRight w:val="0"/>
          <w:marTop w:val="0"/>
          <w:marBottom w:val="225"/>
          <w:divBdr>
            <w:top w:val="none" w:sz="0" w:space="0" w:color="auto"/>
            <w:left w:val="none" w:sz="0" w:space="0" w:color="auto"/>
            <w:bottom w:val="none" w:sz="0" w:space="0" w:color="auto"/>
            <w:right w:val="none" w:sz="0" w:space="0" w:color="auto"/>
          </w:divBdr>
        </w:div>
        <w:div w:id="99959440">
          <w:marLeft w:val="0"/>
          <w:marRight w:val="0"/>
          <w:marTop w:val="0"/>
          <w:marBottom w:val="225"/>
          <w:divBdr>
            <w:top w:val="none" w:sz="0" w:space="0" w:color="auto"/>
            <w:left w:val="none" w:sz="0" w:space="0" w:color="auto"/>
            <w:bottom w:val="none" w:sz="0" w:space="0" w:color="auto"/>
            <w:right w:val="none" w:sz="0" w:space="0" w:color="auto"/>
          </w:divBdr>
        </w:div>
        <w:div w:id="414403542">
          <w:marLeft w:val="0"/>
          <w:marRight w:val="0"/>
          <w:marTop w:val="0"/>
          <w:marBottom w:val="225"/>
          <w:divBdr>
            <w:top w:val="none" w:sz="0" w:space="0" w:color="auto"/>
            <w:left w:val="none" w:sz="0" w:space="0" w:color="auto"/>
            <w:bottom w:val="none" w:sz="0" w:space="0" w:color="auto"/>
            <w:right w:val="none" w:sz="0" w:space="0" w:color="auto"/>
          </w:divBdr>
        </w:div>
        <w:div w:id="1895385080">
          <w:marLeft w:val="0"/>
          <w:marRight w:val="0"/>
          <w:marTop w:val="0"/>
          <w:marBottom w:val="225"/>
          <w:divBdr>
            <w:top w:val="none" w:sz="0" w:space="0" w:color="auto"/>
            <w:left w:val="none" w:sz="0" w:space="0" w:color="auto"/>
            <w:bottom w:val="none" w:sz="0" w:space="0" w:color="auto"/>
            <w:right w:val="none" w:sz="0" w:space="0" w:color="auto"/>
          </w:divBdr>
        </w:div>
        <w:div w:id="153571613">
          <w:marLeft w:val="0"/>
          <w:marRight w:val="0"/>
          <w:marTop w:val="0"/>
          <w:marBottom w:val="225"/>
          <w:divBdr>
            <w:top w:val="none" w:sz="0" w:space="0" w:color="auto"/>
            <w:left w:val="none" w:sz="0" w:space="0" w:color="auto"/>
            <w:bottom w:val="none" w:sz="0" w:space="0" w:color="auto"/>
            <w:right w:val="none" w:sz="0" w:space="0" w:color="auto"/>
          </w:divBdr>
        </w:div>
        <w:div w:id="1957903084">
          <w:marLeft w:val="0"/>
          <w:marRight w:val="0"/>
          <w:marTop w:val="0"/>
          <w:marBottom w:val="225"/>
          <w:divBdr>
            <w:top w:val="none" w:sz="0" w:space="0" w:color="auto"/>
            <w:left w:val="none" w:sz="0" w:space="0" w:color="auto"/>
            <w:bottom w:val="none" w:sz="0" w:space="0" w:color="auto"/>
            <w:right w:val="none" w:sz="0" w:space="0" w:color="auto"/>
          </w:divBdr>
        </w:div>
        <w:div w:id="100731420">
          <w:marLeft w:val="0"/>
          <w:marRight w:val="0"/>
          <w:marTop w:val="0"/>
          <w:marBottom w:val="225"/>
          <w:divBdr>
            <w:top w:val="none" w:sz="0" w:space="0" w:color="auto"/>
            <w:left w:val="none" w:sz="0" w:space="0" w:color="auto"/>
            <w:bottom w:val="none" w:sz="0" w:space="0" w:color="auto"/>
            <w:right w:val="none" w:sz="0" w:space="0" w:color="auto"/>
          </w:divBdr>
        </w:div>
        <w:div w:id="1885293077">
          <w:marLeft w:val="0"/>
          <w:marRight w:val="0"/>
          <w:marTop w:val="0"/>
          <w:marBottom w:val="225"/>
          <w:divBdr>
            <w:top w:val="none" w:sz="0" w:space="0" w:color="auto"/>
            <w:left w:val="none" w:sz="0" w:space="0" w:color="auto"/>
            <w:bottom w:val="none" w:sz="0" w:space="0" w:color="auto"/>
            <w:right w:val="none" w:sz="0" w:space="0" w:color="auto"/>
          </w:divBdr>
        </w:div>
        <w:div w:id="535124718">
          <w:marLeft w:val="0"/>
          <w:marRight w:val="0"/>
          <w:marTop w:val="300"/>
          <w:marBottom w:val="180"/>
          <w:divBdr>
            <w:top w:val="none" w:sz="0" w:space="0" w:color="auto"/>
            <w:left w:val="none" w:sz="0" w:space="0" w:color="auto"/>
            <w:bottom w:val="none" w:sz="0" w:space="0" w:color="auto"/>
            <w:right w:val="none" w:sz="0" w:space="0" w:color="auto"/>
          </w:divBdr>
        </w:div>
        <w:div w:id="1864709683">
          <w:marLeft w:val="0"/>
          <w:marRight w:val="0"/>
          <w:marTop w:val="0"/>
          <w:marBottom w:val="225"/>
          <w:divBdr>
            <w:top w:val="none" w:sz="0" w:space="0" w:color="auto"/>
            <w:left w:val="none" w:sz="0" w:space="0" w:color="auto"/>
            <w:bottom w:val="none" w:sz="0" w:space="0" w:color="auto"/>
            <w:right w:val="none" w:sz="0" w:space="0" w:color="auto"/>
          </w:divBdr>
        </w:div>
        <w:div w:id="1707368950">
          <w:marLeft w:val="0"/>
          <w:marRight w:val="0"/>
          <w:marTop w:val="0"/>
          <w:marBottom w:val="225"/>
          <w:divBdr>
            <w:top w:val="none" w:sz="0" w:space="0" w:color="auto"/>
            <w:left w:val="none" w:sz="0" w:space="0" w:color="auto"/>
            <w:bottom w:val="none" w:sz="0" w:space="0" w:color="auto"/>
            <w:right w:val="none" w:sz="0" w:space="0" w:color="auto"/>
          </w:divBdr>
        </w:div>
        <w:div w:id="1195653157">
          <w:marLeft w:val="0"/>
          <w:marRight w:val="0"/>
          <w:marTop w:val="0"/>
          <w:marBottom w:val="225"/>
          <w:divBdr>
            <w:top w:val="none" w:sz="0" w:space="0" w:color="auto"/>
            <w:left w:val="none" w:sz="0" w:space="0" w:color="auto"/>
            <w:bottom w:val="none" w:sz="0" w:space="0" w:color="auto"/>
            <w:right w:val="none" w:sz="0" w:space="0" w:color="auto"/>
          </w:divBdr>
        </w:div>
        <w:div w:id="1985697641">
          <w:marLeft w:val="0"/>
          <w:marRight w:val="0"/>
          <w:marTop w:val="0"/>
          <w:marBottom w:val="225"/>
          <w:divBdr>
            <w:top w:val="none" w:sz="0" w:space="0" w:color="auto"/>
            <w:left w:val="none" w:sz="0" w:space="0" w:color="auto"/>
            <w:bottom w:val="none" w:sz="0" w:space="0" w:color="auto"/>
            <w:right w:val="none" w:sz="0" w:space="0" w:color="auto"/>
          </w:divBdr>
        </w:div>
        <w:div w:id="1718385685">
          <w:marLeft w:val="0"/>
          <w:marRight w:val="0"/>
          <w:marTop w:val="0"/>
          <w:marBottom w:val="225"/>
          <w:divBdr>
            <w:top w:val="none" w:sz="0" w:space="0" w:color="auto"/>
            <w:left w:val="none" w:sz="0" w:space="0" w:color="auto"/>
            <w:bottom w:val="none" w:sz="0" w:space="0" w:color="auto"/>
            <w:right w:val="none" w:sz="0" w:space="0" w:color="auto"/>
          </w:divBdr>
        </w:div>
        <w:div w:id="1384403355">
          <w:marLeft w:val="0"/>
          <w:marRight w:val="0"/>
          <w:marTop w:val="0"/>
          <w:marBottom w:val="225"/>
          <w:divBdr>
            <w:top w:val="none" w:sz="0" w:space="0" w:color="auto"/>
            <w:left w:val="none" w:sz="0" w:space="0" w:color="auto"/>
            <w:bottom w:val="none" w:sz="0" w:space="0" w:color="auto"/>
            <w:right w:val="none" w:sz="0" w:space="0" w:color="auto"/>
          </w:divBdr>
        </w:div>
        <w:div w:id="1164396435">
          <w:marLeft w:val="0"/>
          <w:marRight w:val="0"/>
          <w:marTop w:val="0"/>
          <w:marBottom w:val="225"/>
          <w:divBdr>
            <w:top w:val="none" w:sz="0" w:space="0" w:color="auto"/>
            <w:left w:val="none" w:sz="0" w:space="0" w:color="auto"/>
            <w:bottom w:val="none" w:sz="0" w:space="0" w:color="auto"/>
            <w:right w:val="none" w:sz="0" w:space="0" w:color="auto"/>
          </w:divBdr>
        </w:div>
        <w:div w:id="1806121348">
          <w:marLeft w:val="0"/>
          <w:marRight w:val="0"/>
          <w:marTop w:val="0"/>
          <w:marBottom w:val="225"/>
          <w:divBdr>
            <w:top w:val="none" w:sz="0" w:space="0" w:color="auto"/>
            <w:left w:val="none" w:sz="0" w:space="0" w:color="auto"/>
            <w:bottom w:val="none" w:sz="0" w:space="0" w:color="auto"/>
            <w:right w:val="none" w:sz="0" w:space="0" w:color="auto"/>
          </w:divBdr>
        </w:div>
        <w:div w:id="638459713">
          <w:marLeft w:val="0"/>
          <w:marRight w:val="0"/>
          <w:marTop w:val="0"/>
          <w:marBottom w:val="225"/>
          <w:divBdr>
            <w:top w:val="none" w:sz="0" w:space="0" w:color="auto"/>
            <w:left w:val="none" w:sz="0" w:space="0" w:color="auto"/>
            <w:bottom w:val="none" w:sz="0" w:space="0" w:color="auto"/>
            <w:right w:val="none" w:sz="0" w:space="0" w:color="auto"/>
          </w:divBdr>
        </w:div>
        <w:div w:id="559171593">
          <w:marLeft w:val="0"/>
          <w:marRight w:val="0"/>
          <w:marTop w:val="0"/>
          <w:marBottom w:val="225"/>
          <w:divBdr>
            <w:top w:val="none" w:sz="0" w:space="0" w:color="auto"/>
            <w:left w:val="none" w:sz="0" w:space="0" w:color="auto"/>
            <w:bottom w:val="none" w:sz="0" w:space="0" w:color="auto"/>
            <w:right w:val="none" w:sz="0" w:space="0" w:color="auto"/>
          </w:divBdr>
        </w:div>
        <w:div w:id="329531729">
          <w:marLeft w:val="0"/>
          <w:marRight w:val="0"/>
          <w:marTop w:val="0"/>
          <w:marBottom w:val="225"/>
          <w:divBdr>
            <w:top w:val="none" w:sz="0" w:space="0" w:color="auto"/>
            <w:left w:val="none" w:sz="0" w:space="0" w:color="auto"/>
            <w:bottom w:val="none" w:sz="0" w:space="0" w:color="auto"/>
            <w:right w:val="none" w:sz="0" w:space="0" w:color="auto"/>
          </w:divBdr>
        </w:div>
        <w:div w:id="1250849623">
          <w:marLeft w:val="0"/>
          <w:marRight w:val="0"/>
          <w:marTop w:val="0"/>
          <w:marBottom w:val="225"/>
          <w:divBdr>
            <w:top w:val="none" w:sz="0" w:space="0" w:color="auto"/>
            <w:left w:val="none" w:sz="0" w:space="0" w:color="auto"/>
            <w:bottom w:val="none" w:sz="0" w:space="0" w:color="auto"/>
            <w:right w:val="none" w:sz="0" w:space="0" w:color="auto"/>
          </w:divBdr>
        </w:div>
        <w:div w:id="1821119241">
          <w:marLeft w:val="0"/>
          <w:marRight w:val="0"/>
          <w:marTop w:val="0"/>
          <w:marBottom w:val="225"/>
          <w:divBdr>
            <w:top w:val="none" w:sz="0" w:space="0" w:color="auto"/>
            <w:left w:val="none" w:sz="0" w:space="0" w:color="auto"/>
            <w:bottom w:val="none" w:sz="0" w:space="0" w:color="auto"/>
            <w:right w:val="none" w:sz="0" w:space="0" w:color="auto"/>
          </w:divBdr>
        </w:div>
        <w:div w:id="1149975125">
          <w:marLeft w:val="0"/>
          <w:marRight w:val="0"/>
          <w:marTop w:val="0"/>
          <w:marBottom w:val="225"/>
          <w:divBdr>
            <w:top w:val="none" w:sz="0" w:space="0" w:color="auto"/>
            <w:left w:val="none" w:sz="0" w:space="0" w:color="auto"/>
            <w:bottom w:val="none" w:sz="0" w:space="0" w:color="auto"/>
            <w:right w:val="none" w:sz="0" w:space="0" w:color="auto"/>
          </w:divBdr>
        </w:div>
        <w:div w:id="1852066069">
          <w:marLeft w:val="0"/>
          <w:marRight w:val="0"/>
          <w:marTop w:val="0"/>
          <w:marBottom w:val="225"/>
          <w:divBdr>
            <w:top w:val="none" w:sz="0" w:space="0" w:color="auto"/>
            <w:left w:val="none" w:sz="0" w:space="0" w:color="auto"/>
            <w:bottom w:val="none" w:sz="0" w:space="0" w:color="auto"/>
            <w:right w:val="none" w:sz="0" w:space="0" w:color="auto"/>
          </w:divBdr>
        </w:div>
        <w:div w:id="1066076245">
          <w:marLeft w:val="0"/>
          <w:marRight w:val="0"/>
          <w:marTop w:val="0"/>
          <w:marBottom w:val="225"/>
          <w:divBdr>
            <w:top w:val="none" w:sz="0" w:space="0" w:color="auto"/>
            <w:left w:val="none" w:sz="0" w:space="0" w:color="auto"/>
            <w:bottom w:val="none" w:sz="0" w:space="0" w:color="auto"/>
            <w:right w:val="none" w:sz="0" w:space="0" w:color="auto"/>
          </w:divBdr>
        </w:div>
        <w:div w:id="578100623">
          <w:marLeft w:val="0"/>
          <w:marRight w:val="0"/>
          <w:marTop w:val="0"/>
          <w:marBottom w:val="225"/>
          <w:divBdr>
            <w:top w:val="none" w:sz="0" w:space="0" w:color="auto"/>
            <w:left w:val="none" w:sz="0" w:space="0" w:color="auto"/>
            <w:bottom w:val="none" w:sz="0" w:space="0" w:color="auto"/>
            <w:right w:val="none" w:sz="0" w:space="0" w:color="auto"/>
          </w:divBdr>
        </w:div>
        <w:div w:id="339083908">
          <w:marLeft w:val="0"/>
          <w:marRight w:val="0"/>
          <w:marTop w:val="0"/>
          <w:marBottom w:val="225"/>
          <w:divBdr>
            <w:top w:val="none" w:sz="0" w:space="0" w:color="auto"/>
            <w:left w:val="none" w:sz="0" w:space="0" w:color="auto"/>
            <w:bottom w:val="none" w:sz="0" w:space="0" w:color="auto"/>
            <w:right w:val="none" w:sz="0" w:space="0" w:color="auto"/>
          </w:divBdr>
        </w:div>
        <w:div w:id="2097632014">
          <w:marLeft w:val="0"/>
          <w:marRight w:val="0"/>
          <w:marTop w:val="0"/>
          <w:marBottom w:val="225"/>
          <w:divBdr>
            <w:top w:val="none" w:sz="0" w:space="0" w:color="auto"/>
            <w:left w:val="none" w:sz="0" w:space="0" w:color="auto"/>
            <w:bottom w:val="none" w:sz="0" w:space="0" w:color="auto"/>
            <w:right w:val="none" w:sz="0" w:space="0" w:color="auto"/>
          </w:divBdr>
        </w:div>
        <w:div w:id="1767341470">
          <w:marLeft w:val="0"/>
          <w:marRight w:val="0"/>
          <w:marTop w:val="0"/>
          <w:marBottom w:val="225"/>
          <w:divBdr>
            <w:top w:val="none" w:sz="0" w:space="0" w:color="auto"/>
            <w:left w:val="none" w:sz="0" w:space="0" w:color="auto"/>
            <w:bottom w:val="none" w:sz="0" w:space="0" w:color="auto"/>
            <w:right w:val="none" w:sz="0" w:space="0" w:color="auto"/>
          </w:divBdr>
        </w:div>
        <w:div w:id="1187448090">
          <w:marLeft w:val="0"/>
          <w:marRight w:val="0"/>
          <w:marTop w:val="0"/>
          <w:marBottom w:val="225"/>
          <w:divBdr>
            <w:top w:val="none" w:sz="0" w:space="0" w:color="auto"/>
            <w:left w:val="none" w:sz="0" w:space="0" w:color="auto"/>
            <w:bottom w:val="none" w:sz="0" w:space="0" w:color="auto"/>
            <w:right w:val="none" w:sz="0" w:space="0" w:color="auto"/>
          </w:divBdr>
        </w:div>
        <w:div w:id="1077704089">
          <w:marLeft w:val="0"/>
          <w:marRight w:val="0"/>
          <w:marTop w:val="0"/>
          <w:marBottom w:val="225"/>
          <w:divBdr>
            <w:top w:val="none" w:sz="0" w:space="0" w:color="auto"/>
            <w:left w:val="none" w:sz="0" w:space="0" w:color="auto"/>
            <w:bottom w:val="none" w:sz="0" w:space="0" w:color="auto"/>
            <w:right w:val="none" w:sz="0" w:space="0" w:color="auto"/>
          </w:divBdr>
        </w:div>
        <w:div w:id="398211940">
          <w:marLeft w:val="0"/>
          <w:marRight w:val="0"/>
          <w:marTop w:val="0"/>
          <w:marBottom w:val="225"/>
          <w:divBdr>
            <w:top w:val="none" w:sz="0" w:space="0" w:color="auto"/>
            <w:left w:val="none" w:sz="0" w:space="0" w:color="auto"/>
            <w:bottom w:val="none" w:sz="0" w:space="0" w:color="auto"/>
            <w:right w:val="none" w:sz="0" w:space="0" w:color="auto"/>
          </w:divBdr>
        </w:div>
        <w:div w:id="279916512">
          <w:marLeft w:val="0"/>
          <w:marRight w:val="0"/>
          <w:marTop w:val="0"/>
          <w:marBottom w:val="225"/>
          <w:divBdr>
            <w:top w:val="none" w:sz="0" w:space="0" w:color="auto"/>
            <w:left w:val="none" w:sz="0" w:space="0" w:color="auto"/>
            <w:bottom w:val="none" w:sz="0" w:space="0" w:color="auto"/>
            <w:right w:val="none" w:sz="0" w:space="0" w:color="auto"/>
          </w:divBdr>
        </w:div>
        <w:div w:id="1100177910">
          <w:marLeft w:val="0"/>
          <w:marRight w:val="0"/>
          <w:marTop w:val="0"/>
          <w:marBottom w:val="225"/>
          <w:divBdr>
            <w:top w:val="none" w:sz="0" w:space="0" w:color="auto"/>
            <w:left w:val="none" w:sz="0" w:space="0" w:color="auto"/>
            <w:bottom w:val="none" w:sz="0" w:space="0" w:color="auto"/>
            <w:right w:val="none" w:sz="0" w:space="0" w:color="auto"/>
          </w:divBdr>
        </w:div>
        <w:div w:id="1306663726">
          <w:marLeft w:val="0"/>
          <w:marRight w:val="0"/>
          <w:marTop w:val="0"/>
          <w:marBottom w:val="225"/>
          <w:divBdr>
            <w:top w:val="none" w:sz="0" w:space="0" w:color="auto"/>
            <w:left w:val="none" w:sz="0" w:space="0" w:color="auto"/>
            <w:bottom w:val="none" w:sz="0" w:space="0" w:color="auto"/>
            <w:right w:val="none" w:sz="0" w:space="0" w:color="auto"/>
          </w:divBdr>
        </w:div>
        <w:div w:id="988902856">
          <w:marLeft w:val="0"/>
          <w:marRight w:val="0"/>
          <w:marTop w:val="0"/>
          <w:marBottom w:val="225"/>
          <w:divBdr>
            <w:top w:val="none" w:sz="0" w:space="0" w:color="auto"/>
            <w:left w:val="none" w:sz="0" w:space="0" w:color="auto"/>
            <w:bottom w:val="none" w:sz="0" w:space="0" w:color="auto"/>
            <w:right w:val="none" w:sz="0" w:space="0" w:color="auto"/>
          </w:divBdr>
        </w:div>
        <w:div w:id="827090311">
          <w:marLeft w:val="0"/>
          <w:marRight w:val="0"/>
          <w:marTop w:val="0"/>
          <w:marBottom w:val="225"/>
          <w:divBdr>
            <w:top w:val="none" w:sz="0" w:space="0" w:color="auto"/>
            <w:left w:val="none" w:sz="0" w:space="0" w:color="auto"/>
            <w:bottom w:val="none" w:sz="0" w:space="0" w:color="auto"/>
            <w:right w:val="none" w:sz="0" w:space="0" w:color="auto"/>
          </w:divBdr>
        </w:div>
        <w:div w:id="128600048">
          <w:marLeft w:val="0"/>
          <w:marRight w:val="0"/>
          <w:marTop w:val="0"/>
          <w:marBottom w:val="225"/>
          <w:divBdr>
            <w:top w:val="none" w:sz="0" w:space="0" w:color="auto"/>
            <w:left w:val="none" w:sz="0" w:space="0" w:color="auto"/>
            <w:bottom w:val="none" w:sz="0" w:space="0" w:color="auto"/>
            <w:right w:val="none" w:sz="0" w:space="0" w:color="auto"/>
          </w:divBdr>
        </w:div>
        <w:div w:id="1845512450">
          <w:marLeft w:val="0"/>
          <w:marRight w:val="0"/>
          <w:marTop w:val="0"/>
          <w:marBottom w:val="225"/>
          <w:divBdr>
            <w:top w:val="none" w:sz="0" w:space="0" w:color="auto"/>
            <w:left w:val="none" w:sz="0" w:space="0" w:color="auto"/>
            <w:bottom w:val="none" w:sz="0" w:space="0" w:color="auto"/>
            <w:right w:val="none" w:sz="0" w:space="0" w:color="auto"/>
          </w:divBdr>
        </w:div>
        <w:div w:id="1969318909">
          <w:marLeft w:val="0"/>
          <w:marRight w:val="0"/>
          <w:marTop w:val="0"/>
          <w:marBottom w:val="225"/>
          <w:divBdr>
            <w:top w:val="none" w:sz="0" w:space="0" w:color="auto"/>
            <w:left w:val="none" w:sz="0" w:space="0" w:color="auto"/>
            <w:bottom w:val="none" w:sz="0" w:space="0" w:color="auto"/>
            <w:right w:val="none" w:sz="0" w:space="0" w:color="auto"/>
          </w:divBdr>
        </w:div>
        <w:div w:id="38239261">
          <w:marLeft w:val="0"/>
          <w:marRight w:val="0"/>
          <w:marTop w:val="0"/>
          <w:marBottom w:val="225"/>
          <w:divBdr>
            <w:top w:val="none" w:sz="0" w:space="0" w:color="auto"/>
            <w:left w:val="none" w:sz="0" w:space="0" w:color="auto"/>
            <w:bottom w:val="none" w:sz="0" w:space="0" w:color="auto"/>
            <w:right w:val="none" w:sz="0" w:space="0" w:color="auto"/>
          </w:divBdr>
        </w:div>
        <w:div w:id="325330735">
          <w:marLeft w:val="0"/>
          <w:marRight w:val="0"/>
          <w:marTop w:val="0"/>
          <w:marBottom w:val="225"/>
          <w:divBdr>
            <w:top w:val="none" w:sz="0" w:space="0" w:color="auto"/>
            <w:left w:val="none" w:sz="0" w:space="0" w:color="auto"/>
            <w:bottom w:val="none" w:sz="0" w:space="0" w:color="auto"/>
            <w:right w:val="none" w:sz="0" w:space="0" w:color="auto"/>
          </w:divBdr>
        </w:div>
        <w:div w:id="1165390717">
          <w:marLeft w:val="0"/>
          <w:marRight w:val="0"/>
          <w:marTop w:val="0"/>
          <w:marBottom w:val="225"/>
          <w:divBdr>
            <w:top w:val="none" w:sz="0" w:space="0" w:color="auto"/>
            <w:left w:val="none" w:sz="0" w:space="0" w:color="auto"/>
            <w:bottom w:val="none" w:sz="0" w:space="0" w:color="auto"/>
            <w:right w:val="none" w:sz="0" w:space="0" w:color="auto"/>
          </w:divBdr>
        </w:div>
        <w:div w:id="625816263">
          <w:marLeft w:val="0"/>
          <w:marRight w:val="0"/>
          <w:marTop w:val="0"/>
          <w:marBottom w:val="225"/>
          <w:divBdr>
            <w:top w:val="none" w:sz="0" w:space="0" w:color="auto"/>
            <w:left w:val="none" w:sz="0" w:space="0" w:color="auto"/>
            <w:bottom w:val="none" w:sz="0" w:space="0" w:color="auto"/>
            <w:right w:val="none" w:sz="0" w:space="0" w:color="auto"/>
          </w:divBdr>
        </w:div>
        <w:div w:id="309403371">
          <w:marLeft w:val="0"/>
          <w:marRight w:val="0"/>
          <w:marTop w:val="0"/>
          <w:marBottom w:val="225"/>
          <w:divBdr>
            <w:top w:val="none" w:sz="0" w:space="0" w:color="auto"/>
            <w:left w:val="none" w:sz="0" w:space="0" w:color="auto"/>
            <w:bottom w:val="none" w:sz="0" w:space="0" w:color="auto"/>
            <w:right w:val="none" w:sz="0" w:space="0" w:color="auto"/>
          </w:divBdr>
        </w:div>
        <w:div w:id="544604987">
          <w:marLeft w:val="0"/>
          <w:marRight w:val="0"/>
          <w:marTop w:val="0"/>
          <w:marBottom w:val="225"/>
          <w:divBdr>
            <w:top w:val="none" w:sz="0" w:space="0" w:color="auto"/>
            <w:left w:val="none" w:sz="0" w:space="0" w:color="auto"/>
            <w:bottom w:val="none" w:sz="0" w:space="0" w:color="auto"/>
            <w:right w:val="none" w:sz="0" w:space="0" w:color="auto"/>
          </w:divBdr>
        </w:div>
        <w:div w:id="2051882456">
          <w:marLeft w:val="0"/>
          <w:marRight w:val="0"/>
          <w:marTop w:val="0"/>
          <w:marBottom w:val="225"/>
          <w:divBdr>
            <w:top w:val="none" w:sz="0" w:space="0" w:color="auto"/>
            <w:left w:val="none" w:sz="0" w:space="0" w:color="auto"/>
            <w:bottom w:val="none" w:sz="0" w:space="0" w:color="auto"/>
            <w:right w:val="none" w:sz="0" w:space="0" w:color="auto"/>
          </w:divBdr>
        </w:div>
        <w:div w:id="576138079">
          <w:marLeft w:val="0"/>
          <w:marRight w:val="0"/>
          <w:marTop w:val="0"/>
          <w:marBottom w:val="225"/>
          <w:divBdr>
            <w:top w:val="none" w:sz="0" w:space="0" w:color="auto"/>
            <w:left w:val="none" w:sz="0" w:space="0" w:color="auto"/>
            <w:bottom w:val="none" w:sz="0" w:space="0" w:color="auto"/>
            <w:right w:val="none" w:sz="0" w:space="0" w:color="auto"/>
          </w:divBdr>
        </w:div>
        <w:div w:id="1987053012">
          <w:marLeft w:val="0"/>
          <w:marRight w:val="0"/>
          <w:marTop w:val="0"/>
          <w:marBottom w:val="225"/>
          <w:divBdr>
            <w:top w:val="none" w:sz="0" w:space="0" w:color="auto"/>
            <w:left w:val="none" w:sz="0" w:space="0" w:color="auto"/>
            <w:bottom w:val="none" w:sz="0" w:space="0" w:color="auto"/>
            <w:right w:val="none" w:sz="0" w:space="0" w:color="auto"/>
          </w:divBdr>
        </w:div>
        <w:div w:id="521555800">
          <w:marLeft w:val="0"/>
          <w:marRight w:val="0"/>
          <w:marTop w:val="0"/>
          <w:marBottom w:val="225"/>
          <w:divBdr>
            <w:top w:val="none" w:sz="0" w:space="0" w:color="auto"/>
            <w:left w:val="none" w:sz="0" w:space="0" w:color="auto"/>
            <w:bottom w:val="none" w:sz="0" w:space="0" w:color="auto"/>
            <w:right w:val="none" w:sz="0" w:space="0" w:color="auto"/>
          </w:divBdr>
        </w:div>
        <w:div w:id="89744408">
          <w:marLeft w:val="0"/>
          <w:marRight w:val="0"/>
          <w:marTop w:val="0"/>
          <w:marBottom w:val="225"/>
          <w:divBdr>
            <w:top w:val="none" w:sz="0" w:space="0" w:color="auto"/>
            <w:left w:val="none" w:sz="0" w:space="0" w:color="auto"/>
            <w:bottom w:val="none" w:sz="0" w:space="0" w:color="auto"/>
            <w:right w:val="none" w:sz="0" w:space="0" w:color="auto"/>
          </w:divBdr>
        </w:div>
        <w:div w:id="374234201">
          <w:marLeft w:val="0"/>
          <w:marRight w:val="0"/>
          <w:marTop w:val="0"/>
          <w:marBottom w:val="225"/>
          <w:divBdr>
            <w:top w:val="none" w:sz="0" w:space="0" w:color="auto"/>
            <w:left w:val="none" w:sz="0" w:space="0" w:color="auto"/>
            <w:bottom w:val="none" w:sz="0" w:space="0" w:color="auto"/>
            <w:right w:val="none" w:sz="0" w:space="0" w:color="auto"/>
          </w:divBdr>
        </w:div>
        <w:div w:id="1779762003">
          <w:marLeft w:val="0"/>
          <w:marRight w:val="0"/>
          <w:marTop w:val="0"/>
          <w:marBottom w:val="225"/>
          <w:divBdr>
            <w:top w:val="none" w:sz="0" w:space="0" w:color="auto"/>
            <w:left w:val="none" w:sz="0" w:space="0" w:color="auto"/>
            <w:bottom w:val="none" w:sz="0" w:space="0" w:color="auto"/>
            <w:right w:val="none" w:sz="0" w:space="0" w:color="auto"/>
          </w:divBdr>
        </w:div>
        <w:div w:id="87122536">
          <w:marLeft w:val="0"/>
          <w:marRight w:val="0"/>
          <w:marTop w:val="0"/>
          <w:marBottom w:val="225"/>
          <w:divBdr>
            <w:top w:val="none" w:sz="0" w:space="0" w:color="auto"/>
            <w:left w:val="none" w:sz="0" w:space="0" w:color="auto"/>
            <w:bottom w:val="none" w:sz="0" w:space="0" w:color="auto"/>
            <w:right w:val="none" w:sz="0" w:space="0" w:color="auto"/>
          </w:divBdr>
        </w:div>
        <w:div w:id="1709404693">
          <w:marLeft w:val="0"/>
          <w:marRight w:val="0"/>
          <w:marTop w:val="0"/>
          <w:marBottom w:val="225"/>
          <w:divBdr>
            <w:top w:val="none" w:sz="0" w:space="0" w:color="auto"/>
            <w:left w:val="none" w:sz="0" w:space="0" w:color="auto"/>
            <w:bottom w:val="none" w:sz="0" w:space="0" w:color="auto"/>
            <w:right w:val="none" w:sz="0" w:space="0" w:color="auto"/>
          </w:divBdr>
        </w:div>
        <w:div w:id="957104726">
          <w:marLeft w:val="0"/>
          <w:marRight w:val="0"/>
          <w:marTop w:val="0"/>
          <w:marBottom w:val="225"/>
          <w:divBdr>
            <w:top w:val="none" w:sz="0" w:space="0" w:color="auto"/>
            <w:left w:val="none" w:sz="0" w:space="0" w:color="auto"/>
            <w:bottom w:val="none" w:sz="0" w:space="0" w:color="auto"/>
            <w:right w:val="none" w:sz="0" w:space="0" w:color="auto"/>
          </w:divBdr>
        </w:div>
        <w:div w:id="1903173638">
          <w:marLeft w:val="0"/>
          <w:marRight w:val="0"/>
          <w:marTop w:val="0"/>
          <w:marBottom w:val="225"/>
          <w:divBdr>
            <w:top w:val="none" w:sz="0" w:space="0" w:color="auto"/>
            <w:left w:val="none" w:sz="0" w:space="0" w:color="auto"/>
            <w:bottom w:val="none" w:sz="0" w:space="0" w:color="auto"/>
            <w:right w:val="none" w:sz="0" w:space="0" w:color="auto"/>
          </w:divBdr>
        </w:div>
        <w:div w:id="706951689">
          <w:marLeft w:val="0"/>
          <w:marRight w:val="0"/>
          <w:marTop w:val="0"/>
          <w:marBottom w:val="225"/>
          <w:divBdr>
            <w:top w:val="none" w:sz="0" w:space="0" w:color="auto"/>
            <w:left w:val="none" w:sz="0" w:space="0" w:color="auto"/>
            <w:bottom w:val="none" w:sz="0" w:space="0" w:color="auto"/>
            <w:right w:val="none" w:sz="0" w:space="0" w:color="auto"/>
          </w:divBdr>
        </w:div>
        <w:div w:id="255134911">
          <w:marLeft w:val="0"/>
          <w:marRight w:val="0"/>
          <w:marTop w:val="0"/>
          <w:marBottom w:val="225"/>
          <w:divBdr>
            <w:top w:val="none" w:sz="0" w:space="0" w:color="auto"/>
            <w:left w:val="none" w:sz="0" w:space="0" w:color="auto"/>
            <w:bottom w:val="none" w:sz="0" w:space="0" w:color="auto"/>
            <w:right w:val="none" w:sz="0" w:space="0" w:color="auto"/>
          </w:divBdr>
        </w:div>
        <w:div w:id="2117671148">
          <w:marLeft w:val="0"/>
          <w:marRight w:val="0"/>
          <w:marTop w:val="0"/>
          <w:marBottom w:val="225"/>
          <w:divBdr>
            <w:top w:val="none" w:sz="0" w:space="0" w:color="auto"/>
            <w:left w:val="none" w:sz="0" w:space="0" w:color="auto"/>
            <w:bottom w:val="none" w:sz="0" w:space="0" w:color="auto"/>
            <w:right w:val="none" w:sz="0" w:space="0" w:color="auto"/>
          </w:divBdr>
        </w:div>
        <w:div w:id="674260090">
          <w:marLeft w:val="0"/>
          <w:marRight w:val="0"/>
          <w:marTop w:val="0"/>
          <w:marBottom w:val="225"/>
          <w:divBdr>
            <w:top w:val="none" w:sz="0" w:space="0" w:color="auto"/>
            <w:left w:val="none" w:sz="0" w:space="0" w:color="auto"/>
            <w:bottom w:val="none" w:sz="0" w:space="0" w:color="auto"/>
            <w:right w:val="none" w:sz="0" w:space="0" w:color="auto"/>
          </w:divBdr>
        </w:div>
        <w:div w:id="1127965835">
          <w:marLeft w:val="0"/>
          <w:marRight w:val="0"/>
          <w:marTop w:val="0"/>
          <w:marBottom w:val="225"/>
          <w:divBdr>
            <w:top w:val="none" w:sz="0" w:space="0" w:color="auto"/>
            <w:left w:val="none" w:sz="0" w:space="0" w:color="auto"/>
            <w:bottom w:val="none" w:sz="0" w:space="0" w:color="auto"/>
            <w:right w:val="none" w:sz="0" w:space="0" w:color="auto"/>
          </w:divBdr>
        </w:div>
        <w:div w:id="1470174331">
          <w:marLeft w:val="0"/>
          <w:marRight w:val="0"/>
          <w:marTop w:val="0"/>
          <w:marBottom w:val="225"/>
          <w:divBdr>
            <w:top w:val="none" w:sz="0" w:space="0" w:color="auto"/>
            <w:left w:val="none" w:sz="0" w:space="0" w:color="auto"/>
            <w:bottom w:val="none" w:sz="0" w:space="0" w:color="auto"/>
            <w:right w:val="none" w:sz="0" w:space="0" w:color="auto"/>
          </w:divBdr>
        </w:div>
        <w:div w:id="972176156">
          <w:marLeft w:val="0"/>
          <w:marRight w:val="0"/>
          <w:marTop w:val="0"/>
          <w:marBottom w:val="225"/>
          <w:divBdr>
            <w:top w:val="none" w:sz="0" w:space="0" w:color="auto"/>
            <w:left w:val="none" w:sz="0" w:space="0" w:color="auto"/>
            <w:bottom w:val="none" w:sz="0" w:space="0" w:color="auto"/>
            <w:right w:val="none" w:sz="0" w:space="0" w:color="auto"/>
          </w:divBdr>
        </w:div>
        <w:div w:id="684746754">
          <w:marLeft w:val="0"/>
          <w:marRight w:val="0"/>
          <w:marTop w:val="0"/>
          <w:marBottom w:val="225"/>
          <w:divBdr>
            <w:top w:val="none" w:sz="0" w:space="0" w:color="auto"/>
            <w:left w:val="none" w:sz="0" w:space="0" w:color="auto"/>
            <w:bottom w:val="none" w:sz="0" w:space="0" w:color="auto"/>
            <w:right w:val="none" w:sz="0" w:space="0" w:color="auto"/>
          </w:divBdr>
        </w:div>
        <w:div w:id="1085346432">
          <w:marLeft w:val="0"/>
          <w:marRight w:val="0"/>
          <w:marTop w:val="0"/>
          <w:marBottom w:val="225"/>
          <w:divBdr>
            <w:top w:val="none" w:sz="0" w:space="0" w:color="auto"/>
            <w:left w:val="none" w:sz="0" w:space="0" w:color="auto"/>
            <w:bottom w:val="none" w:sz="0" w:space="0" w:color="auto"/>
            <w:right w:val="none" w:sz="0" w:space="0" w:color="auto"/>
          </w:divBdr>
        </w:div>
        <w:div w:id="1460875212">
          <w:marLeft w:val="0"/>
          <w:marRight w:val="0"/>
          <w:marTop w:val="0"/>
          <w:marBottom w:val="225"/>
          <w:divBdr>
            <w:top w:val="none" w:sz="0" w:space="0" w:color="auto"/>
            <w:left w:val="none" w:sz="0" w:space="0" w:color="auto"/>
            <w:bottom w:val="none" w:sz="0" w:space="0" w:color="auto"/>
            <w:right w:val="none" w:sz="0" w:space="0" w:color="auto"/>
          </w:divBdr>
        </w:div>
        <w:div w:id="1261337373">
          <w:marLeft w:val="0"/>
          <w:marRight w:val="0"/>
          <w:marTop w:val="0"/>
          <w:marBottom w:val="225"/>
          <w:divBdr>
            <w:top w:val="none" w:sz="0" w:space="0" w:color="auto"/>
            <w:left w:val="none" w:sz="0" w:space="0" w:color="auto"/>
            <w:bottom w:val="none" w:sz="0" w:space="0" w:color="auto"/>
            <w:right w:val="none" w:sz="0" w:space="0" w:color="auto"/>
          </w:divBdr>
        </w:div>
        <w:div w:id="975841831">
          <w:marLeft w:val="0"/>
          <w:marRight w:val="0"/>
          <w:marTop w:val="0"/>
          <w:marBottom w:val="225"/>
          <w:divBdr>
            <w:top w:val="none" w:sz="0" w:space="0" w:color="auto"/>
            <w:left w:val="none" w:sz="0" w:space="0" w:color="auto"/>
            <w:bottom w:val="none" w:sz="0" w:space="0" w:color="auto"/>
            <w:right w:val="none" w:sz="0" w:space="0" w:color="auto"/>
          </w:divBdr>
        </w:div>
        <w:div w:id="740257540">
          <w:marLeft w:val="0"/>
          <w:marRight w:val="0"/>
          <w:marTop w:val="0"/>
          <w:marBottom w:val="225"/>
          <w:divBdr>
            <w:top w:val="none" w:sz="0" w:space="0" w:color="auto"/>
            <w:left w:val="none" w:sz="0" w:space="0" w:color="auto"/>
            <w:bottom w:val="none" w:sz="0" w:space="0" w:color="auto"/>
            <w:right w:val="none" w:sz="0" w:space="0" w:color="auto"/>
          </w:divBdr>
        </w:div>
        <w:div w:id="640574304">
          <w:marLeft w:val="0"/>
          <w:marRight w:val="0"/>
          <w:marTop w:val="0"/>
          <w:marBottom w:val="225"/>
          <w:divBdr>
            <w:top w:val="none" w:sz="0" w:space="0" w:color="auto"/>
            <w:left w:val="none" w:sz="0" w:space="0" w:color="auto"/>
            <w:bottom w:val="none" w:sz="0" w:space="0" w:color="auto"/>
            <w:right w:val="none" w:sz="0" w:space="0" w:color="auto"/>
          </w:divBdr>
        </w:div>
        <w:div w:id="312416568">
          <w:marLeft w:val="0"/>
          <w:marRight w:val="0"/>
          <w:marTop w:val="0"/>
          <w:marBottom w:val="225"/>
          <w:divBdr>
            <w:top w:val="none" w:sz="0" w:space="0" w:color="auto"/>
            <w:left w:val="none" w:sz="0" w:space="0" w:color="auto"/>
            <w:bottom w:val="none" w:sz="0" w:space="0" w:color="auto"/>
            <w:right w:val="none" w:sz="0" w:space="0" w:color="auto"/>
          </w:divBdr>
        </w:div>
        <w:div w:id="2015643931">
          <w:marLeft w:val="0"/>
          <w:marRight w:val="0"/>
          <w:marTop w:val="0"/>
          <w:marBottom w:val="225"/>
          <w:divBdr>
            <w:top w:val="none" w:sz="0" w:space="0" w:color="auto"/>
            <w:left w:val="none" w:sz="0" w:space="0" w:color="auto"/>
            <w:bottom w:val="none" w:sz="0" w:space="0" w:color="auto"/>
            <w:right w:val="none" w:sz="0" w:space="0" w:color="auto"/>
          </w:divBdr>
        </w:div>
        <w:div w:id="998658977">
          <w:marLeft w:val="0"/>
          <w:marRight w:val="0"/>
          <w:marTop w:val="0"/>
          <w:marBottom w:val="225"/>
          <w:divBdr>
            <w:top w:val="none" w:sz="0" w:space="0" w:color="auto"/>
            <w:left w:val="none" w:sz="0" w:space="0" w:color="auto"/>
            <w:bottom w:val="none" w:sz="0" w:space="0" w:color="auto"/>
            <w:right w:val="none" w:sz="0" w:space="0" w:color="auto"/>
          </w:divBdr>
        </w:div>
        <w:div w:id="1969583816">
          <w:marLeft w:val="0"/>
          <w:marRight w:val="0"/>
          <w:marTop w:val="0"/>
          <w:marBottom w:val="225"/>
          <w:divBdr>
            <w:top w:val="none" w:sz="0" w:space="0" w:color="auto"/>
            <w:left w:val="none" w:sz="0" w:space="0" w:color="auto"/>
            <w:bottom w:val="none" w:sz="0" w:space="0" w:color="auto"/>
            <w:right w:val="none" w:sz="0" w:space="0" w:color="auto"/>
          </w:divBdr>
        </w:div>
        <w:div w:id="1883324237">
          <w:marLeft w:val="0"/>
          <w:marRight w:val="0"/>
          <w:marTop w:val="0"/>
          <w:marBottom w:val="225"/>
          <w:divBdr>
            <w:top w:val="none" w:sz="0" w:space="0" w:color="auto"/>
            <w:left w:val="none" w:sz="0" w:space="0" w:color="auto"/>
            <w:bottom w:val="none" w:sz="0" w:space="0" w:color="auto"/>
            <w:right w:val="none" w:sz="0" w:space="0" w:color="auto"/>
          </w:divBdr>
        </w:div>
        <w:div w:id="279604621">
          <w:marLeft w:val="0"/>
          <w:marRight w:val="0"/>
          <w:marTop w:val="0"/>
          <w:marBottom w:val="225"/>
          <w:divBdr>
            <w:top w:val="none" w:sz="0" w:space="0" w:color="auto"/>
            <w:left w:val="none" w:sz="0" w:space="0" w:color="auto"/>
            <w:bottom w:val="none" w:sz="0" w:space="0" w:color="auto"/>
            <w:right w:val="none" w:sz="0" w:space="0" w:color="auto"/>
          </w:divBdr>
        </w:div>
        <w:div w:id="1635209282">
          <w:marLeft w:val="0"/>
          <w:marRight w:val="0"/>
          <w:marTop w:val="0"/>
          <w:marBottom w:val="225"/>
          <w:divBdr>
            <w:top w:val="none" w:sz="0" w:space="0" w:color="auto"/>
            <w:left w:val="none" w:sz="0" w:space="0" w:color="auto"/>
            <w:bottom w:val="none" w:sz="0" w:space="0" w:color="auto"/>
            <w:right w:val="none" w:sz="0" w:space="0" w:color="auto"/>
          </w:divBdr>
        </w:div>
        <w:div w:id="225186201">
          <w:marLeft w:val="0"/>
          <w:marRight w:val="0"/>
          <w:marTop w:val="0"/>
          <w:marBottom w:val="225"/>
          <w:divBdr>
            <w:top w:val="none" w:sz="0" w:space="0" w:color="auto"/>
            <w:left w:val="none" w:sz="0" w:space="0" w:color="auto"/>
            <w:bottom w:val="none" w:sz="0" w:space="0" w:color="auto"/>
            <w:right w:val="none" w:sz="0" w:space="0" w:color="auto"/>
          </w:divBdr>
        </w:div>
        <w:div w:id="402994516">
          <w:marLeft w:val="0"/>
          <w:marRight w:val="0"/>
          <w:marTop w:val="0"/>
          <w:marBottom w:val="225"/>
          <w:divBdr>
            <w:top w:val="none" w:sz="0" w:space="0" w:color="auto"/>
            <w:left w:val="none" w:sz="0" w:space="0" w:color="auto"/>
            <w:bottom w:val="none" w:sz="0" w:space="0" w:color="auto"/>
            <w:right w:val="none" w:sz="0" w:space="0" w:color="auto"/>
          </w:divBdr>
        </w:div>
        <w:div w:id="1573201346">
          <w:marLeft w:val="0"/>
          <w:marRight w:val="0"/>
          <w:marTop w:val="0"/>
          <w:marBottom w:val="225"/>
          <w:divBdr>
            <w:top w:val="none" w:sz="0" w:space="0" w:color="auto"/>
            <w:left w:val="none" w:sz="0" w:space="0" w:color="auto"/>
            <w:bottom w:val="none" w:sz="0" w:space="0" w:color="auto"/>
            <w:right w:val="none" w:sz="0" w:space="0" w:color="auto"/>
          </w:divBdr>
        </w:div>
        <w:div w:id="178277784">
          <w:marLeft w:val="0"/>
          <w:marRight w:val="0"/>
          <w:marTop w:val="0"/>
          <w:marBottom w:val="225"/>
          <w:divBdr>
            <w:top w:val="none" w:sz="0" w:space="0" w:color="auto"/>
            <w:left w:val="none" w:sz="0" w:space="0" w:color="auto"/>
            <w:bottom w:val="none" w:sz="0" w:space="0" w:color="auto"/>
            <w:right w:val="none" w:sz="0" w:space="0" w:color="auto"/>
          </w:divBdr>
        </w:div>
        <w:div w:id="1322346209">
          <w:marLeft w:val="0"/>
          <w:marRight w:val="0"/>
          <w:marTop w:val="0"/>
          <w:marBottom w:val="225"/>
          <w:divBdr>
            <w:top w:val="none" w:sz="0" w:space="0" w:color="auto"/>
            <w:left w:val="none" w:sz="0" w:space="0" w:color="auto"/>
            <w:bottom w:val="none" w:sz="0" w:space="0" w:color="auto"/>
            <w:right w:val="none" w:sz="0" w:space="0" w:color="auto"/>
          </w:divBdr>
        </w:div>
        <w:div w:id="1846242432">
          <w:marLeft w:val="0"/>
          <w:marRight w:val="0"/>
          <w:marTop w:val="0"/>
          <w:marBottom w:val="225"/>
          <w:divBdr>
            <w:top w:val="none" w:sz="0" w:space="0" w:color="auto"/>
            <w:left w:val="none" w:sz="0" w:space="0" w:color="auto"/>
            <w:bottom w:val="none" w:sz="0" w:space="0" w:color="auto"/>
            <w:right w:val="none" w:sz="0" w:space="0" w:color="auto"/>
          </w:divBdr>
        </w:div>
        <w:div w:id="434716227">
          <w:marLeft w:val="0"/>
          <w:marRight w:val="0"/>
          <w:marTop w:val="0"/>
          <w:marBottom w:val="225"/>
          <w:divBdr>
            <w:top w:val="none" w:sz="0" w:space="0" w:color="auto"/>
            <w:left w:val="none" w:sz="0" w:space="0" w:color="auto"/>
            <w:bottom w:val="none" w:sz="0" w:space="0" w:color="auto"/>
            <w:right w:val="none" w:sz="0" w:space="0" w:color="auto"/>
          </w:divBdr>
        </w:div>
        <w:div w:id="969550253">
          <w:marLeft w:val="0"/>
          <w:marRight w:val="0"/>
          <w:marTop w:val="0"/>
          <w:marBottom w:val="225"/>
          <w:divBdr>
            <w:top w:val="none" w:sz="0" w:space="0" w:color="auto"/>
            <w:left w:val="none" w:sz="0" w:space="0" w:color="auto"/>
            <w:bottom w:val="none" w:sz="0" w:space="0" w:color="auto"/>
            <w:right w:val="none" w:sz="0" w:space="0" w:color="auto"/>
          </w:divBdr>
        </w:div>
        <w:div w:id="1864585077">
          <w:marLeft w:val="0"/>
          <w:marRight w:val="0"/>
          <w:marTop w:val="0"/>
          <w:marBottom w:val="225"/>
          <w:divBdr>
            <w:top w:val="none" w:sz="0" w:space="0" w:color="auto"/>
            <w:left w:val="none" w:sz="0" w:space="0" w:color="auto"/>
            <w:bottom w:val="none" w:sz="0" w:space="0" w:color="auto"/>
            <w:right w:val="none" w:sz="0" w:space="0" w:color="auto"/>
          </w:divBdr>
        </w:div>
        <w:div w:id="1569070726">
          <w:marLeft w:val="0"/>
          <w:marRight w:val="0"/>
          <w:marTop w:val="0"/>
          <w:marBottom w:val="225"/>
          <w:divBdr>
            <w:top w:val="none" w:sz="0" w:space="0" w:color="auto"/>
            <w:left w:val="none" w:sz="0" w:space="0" w:color="auto"/>
            <w:bottom w:val="none" w:sz="0" w:space="0" w:color="auto"/>
            <w:right w:val="none" w:sz="0" w:space="0" w:color="auto"/>
          </w:divBdr>
        </w:div>
        <w:div w:id="34357948">
          <w:marLeft w:val="0"/>
          <w:marRight w:val="0"/>
          <w:marTop w:val="0"/>
          <w:marBottom w:val="225"/>
          <w:divBdr>
            <w:top w:val="none" w:sz="0" w:space="0" w:color="auto"/>
            <w:left w:val="none" w:sz="0" w:space="0" w:color="auto"/>
            <w:bottom w:val="none" w:sz="0" w:space="0" w:color="auto"/>
            <w:right w:val="none" w:sz="0" w:space="0" w:color="auto"/>
          </w:divBdr>
        </w:div>
        <w:div w:id="1034505880">
          <w:marLeft w:val="0"/>
          <w:marRight w:val="0"/>
          <w:marTop w:val="0"/>
          <w:marBottom w:val="225"/>
          <w:divBdr>
            <w:top w:val="none" w:sz="0" w:space="0" w:color="auto"/>
            <w:left w:val="none" w:sz="0" w:space="0" w:color="auto"/>
            <w:bottom w:val="none" w:sz="0" w:space="0" w:color="auto"/>
            <w:right w:val="none" w:sz="0" w:space="0" w:color="auto"/>
          </w:divBdr>
        </w:div>
        <w:div w:id="822505046">
          <w:marLeft w:val="0"/>
          <w:marRight w:val="0"/>
          <w:marTop w:val="0"/>
          <w:marBottom w:val="225"/>
          <w:divBdr>
            <w:top w:val="none" w:sz="0" w:space="0" w:color="auto"/>
            <w:left w:val="none" w:sz="0" w:space="0" w:color="auto"/>
            <w:bottom w:val="none" w:sz="0" w:space="0" w:color="auto"/>
            <w:right w:val="none" w:sz="0" w:space="0" w:color="auto"/>
          </w:divBdr>
        </w:div>
        <w:div w:id="1960456818">
          <w:marLeft w:val="0"/>
          <w:marRight w:val="0"/>
          <w:marTop w:val="0"/>
          <w:marBottom w:val="225"/>
          <w:divBdr>
            <w:top w:val="none" w:sz="0" w:space="0" w:color="auto"/>
            <w:left w:val="none" w:sz="0" w:space="0" w:color="auto"/>
            <w:bottom w:val="none" w:sz="0" w:space="0" w:color="auto"/>
            <w:right w:val="none" w:sz="0" w:space="0" w:color="auto"/>
          </w:divBdr>
        </w:div>
        <w:div w:id="1145897184">
          <w:marLeft w:val="0"/>
          <w:marRight w:val="0"/>
          <w:marTop w:val="0"/>
          <w:marBottom w:val="225"/>
          <w:divBdr>
            <w:top w:val="none" w:sz="0" w:space="0" w:color="auto"/>
            <w:left w:val="none" w:sz="0" w:space="0" w:color="auto"/>
            <w:bottom w:val="none" w:sz="0" w:space="0" w:color="auto"/>
            <w:right w:val="none" w:sz="0" w:space="0" w:color="auto"/>
          </w:divBdr>
        </w:div>
        <w:div w:id="499081702">
          <w:marLeft w:val="0"/>
          <w:marRight w:val="0"/>
          <w:marTop w:val="0"/>
          <w:marBottom w:val="225"/>
          <w:divBdr>
            <w:top w:val="none" w:sz="0" w:space="0" w:color="auto"/>
            <w:left w:val="none" w:sz="0" w:space="0" w:color="auto"/>
            <w:bottom w:val="none" w:sz="0" w:space="0" w:color="auto"/>
            <w:right w:val="none" w:sz="0" w:space="0" w:color="auto"/>
          </w:divBdr>
        </w:div>
        <w:div w:id="1195801177">
          <w:marLeft w:val="0"/>
          <w:marRight w:val="0"/>
          <w:marTop w:val="0"/>
          <w:marBottom w:val="225"/>
          <w:divBdr>
            <w:top w:val="none" w:sz="0" w:space="0" w:color="auto"/>
            <w:left w:val="none" w:sz="0" w:space="0" w:color="auto"/>
            <w:bottom w:val="none" w:sz="0" w:space="0" w:color="auto"/>
            <w:right w:val="none" w:sz="0" w:space="0" w:color="auto"/>
          </w:divBdr>
        </w:div>
        <w:div w:id="1416629726">
          <w:marLeft w:val="0"/>
          <w:marRight w:val="0"/>
          <w:marTop w:val="0"/>
          <w:marBottom w:val="225"/>
          <w:divBdr>
            <w:top w:val="none" w:sz="0" w:space="0" w:color="auto"/>
            <w:left w:val="none" w:sz="0" w:space="0" w:color="auto"/>
            <w:bottom w:val="none" w:sz="0" w:space="0" w:color="auto"/>
            <w:right w:val="none" w:sz="0" w:space="0" w:color="auto"/>
          </w:divBdr>
        </w:div>
        <w:div w:id="61803757">
          <w:marLeft w:val="0"/>
          <w:marRight w:val="0"/>
          <w:marTop w:val="0"/>
          <w:marBottom w:val="225"/>
          <w:divBdr>
            <w:top w:val="none" w:sz="0" w:space="0" w:color="auto"/>
            <w:left w:val="none" w:sz="0" w:space="0" w:color="auto"/>
            <w:bottom w:val="none" w:sz="0" w:space="0" w:color="auto"/>
            <w:right w:val="none" w:sz="0" w:space="0" w:color="auto"/>
          </w:divBdr>
        </w:div>
        <w:div w:id="1644191886">
          <w:marLeft w:val="0"/>
          <w:marRight w:val="0"/>
          <w:marTop w:val="0"/>
          <w:marBottom w:val="225"/>
          <w:divBdr>
            <w:top w:val="none" w:sz="0" w:space="0" w:color="auto"/>
            <w:left w:val="none" w:sz="0" w:space="0" w:color="auto"/>
            <w:bottom w:val="none" w:sz="0" w:space="0" w:color="auto"/>
            <w:right w:val="none" w:sz="0" w:space="0" w:color="auto"/>
          </w:divBdr>
        </w:div>
        <w:div w:id="1593124166">
          <w:marLeft w:val="0"/>
          <w:marRight w:val="0"/>
          <w:marTop w:val="0"/>
          <w:marBottom w:val="225"/>
          <w:divBdr>
            <w:top w:val="none" w:sz="0" w:space="0" w:color="auto"/>
            <w:left w:val="none" w:sz="0" w:space="0" w:color="auto"/>
            <w:bottom w:val="none" w:sz="0" w:space="0" w:color="auto"/>
            <w:right w:val="none" w:sz="0" w:space="0" w:color="auto"/>
          </w:divBdr>
        </w:div>
        <w:div w:id="150949212">
          <w:marLeft w:val="0"/>
          <w:marRight w:val="0"/>
          <w:marTop w:val="0"/>
          <w:marBottom w:val="225"/>
          <w:divBdr>
            <w:top w:val="none" w:sz="0" w:space="0" w:color="auto"/>
            <w:left w:val="none" w:sz="0" w:space="0" w:color="auto"/>
            <w:bottom w:val="none" w:sz="0" w:space="0" w:color="auto"/>
            <w:right w:val="none" w:sz="0" w:space="0" w:color="auto"/>
          </w:divBdr>
        </w:div>
        <w:div w:id="1810247432">
          <w:marLeft w:val="0"/>
          <w:marRight w:val="0"/>
          <w:marTop w:val="0"/>
          <w:marBottom w:val="225"/>
          <w:divBdr>
            <w:top w:val="none" w:sz="0" w:space="0" w:color="auto"/>
            <w:left w:val="none" w:sz="0" w:space="0" w:color="auto"/>
            <w:bottom w:val="none" w:sz="0" w:space="0" w:color="auto"/>
            <w:right w:val="none" w:sz="0" w:space="0" w:color="auto"/>
          </w:divBdr>
        </w:div>
        <w:div w:id="1706102947">
          <w:marLeft w:val="0"/>
          <w:marRight w:val="0"/>
          <w:marTop w:val="0"/>
          <w:marBottom w:val="225"/>
          <w:divBdr>
            <w:top w:val="none" w:sz="0" w:space="0" w:color="auto"/>
            <w:left w:val="none" w:sz="0" w:space="0" w:color="auto"/>
            <w:bottom w:val="none" w:sz="0" w:space="0" w:color="auto"/>
            <w:right w:val="none" w:sz="0" w:space="0" w:color="auto"/>
          </w:divBdr>
        </w:div>
        <w:div w:id="1419212265">
          <w:marLeft w:val="0"/>
          <w:marRight w:val="0"/>
          <w:marTop w:val="0"/>
          <w:marBottom w:val="225"/>
          <w:divBdr>
            <w:top w:val="none" w:sz="0" w:space="0" w:color="auto"/>
            <w:left w:val="none" w:sz="0" w:space="0" w:color="auto"/>
            <w:bottom w:val="none" w:sz="0" w:space="0" w:color="auto"/>
            <w:right w:val="none" w:sz="0" w:space="0" w:color="auto"/>
          </w:divBdr>
        </w:div>
        <w:div w:id="173307799">
          <w:marLeft w:val="0"/>
          <w:marRight w:val="0"/>
          <w:marTop w:val="0"/>
          <w:marBottom w:val="225"/>
          <w:divBdr>
            <w:top w:val="none" w:sz="0" w:space="0" w:color="auto"/>
            <w:left w:val="none" w:sz="0" w:space="0" w:color="auto"/>
            <w:bottom w:val="none" w:sz="0" w:space="0" w:color="auto"/>
            <w:right w:val="none" w:sz="0" w:space="0" w:color="auto"/>
          </w:divBdr>
        </w:div>
        <w:div w:id="51277592">
          <w:marLeft w:val="0"/>
          <w:marRight w:val="0"/>
          <w:marTop w:val="0"/>
          <w:marBottom w:val="225"/>
          <w:divBdr>
            <w:top w:val="none" w:sz="0" w:space="0" w:color="auto"/>
            <w:left w:val="none" w:sz="0" w:space="0" w:color="auto"/>
            <w:bottom w:val="none" w:sz="0" w:space="0" w:color="auto"/>
            <w:right w:val="none" w:sz="0" w:space="0" w:color="auto"/>
          </w:divBdr>
        </w:div>
        <w:div w:id="612444626">
          <w:marLeft w:val="0"/>
          <w:marRight w:val="0"/>
          <w:marTop w:val="0"/>
          <w:marBottom w:val="225"/>
          <w:divBdr>
            <w:top w:val="none" w:sz="0" w:space="0" w:color="auto"/>
            <w:left w:val="none" w:sz="0" w:space="0" w:color="auto"/>
            <w:bottom w:val="none" w:sz="0" w:space="0" w:color="auto"/>
            <w:right w:val="none" w:sz="0" w:space="0" w:color="auto"/>
          </w:divBdr>
        </w:div>
        <w:div w:id="1919945205">
          <w:marLeft w:val="0"/>
          <w:marRight w:val="0"/>
          <w:marTop w:val="0"/>
          <w:marBottom w:val="225"/>
          <w:divBdr>
            <w:top w:val="none" w:sz="0" w:space="0" w:color="auto"/>
            <w:left w:val="none" w:sz="0" w:space="0" w:color="auto"/>
            <w:bottom w:val="none" w:sz="0" w:space="0" w:color="auto"/>
            <w:right w:val="none" w:sz="0" w:space="0" w:color="auto"/>
          </w:divBdr>
        </w:div>
        <w:div w:id="2056390079">
          <w:marLeft w:val="0"/>
          <w:marRight w:val="0"/>
          <w:marTop w:val="0"/>
          <w:marBottom w:val="225"/>
          <w:divBdr>
            <w:top w:val="none" w:sz="0" w:space="0" w:color="auto"/>
            <w:left w:val="none" w:sz="0" w:space="0" w:color="auto"/>
            <w:bottom w:val="none" w:sz="0" w:space="0" w:color="auto"/>
            <w:right w:val="none" w:sz="0" w:space="0" w:color="auto"/>
          </w:divBdr>
        </w:div>
        <w:div w:id="1738740879">
          <w:marLeft w:val="0"/>
          <w:marRight w:val="0"/>
          <w:marTop w:val="0"/>
          <w:marBottom w:val="225"/>
          <w:divBdr>
            <w:top w:val="none" w:sz="0" w:space="0" w:color="auto"/>
            <w:left w:val="none" w:sz="0" w:space="0" w:color="auto"/>
            <w:bottom w:val="none" w:sz="0" w:space="0" w:color="auto"/>
            <w:right w:val="none" w:sz="0" w:space="0" w:color="auto"/>
          </w:divBdr>
        </w:div>
        <w:div w:id="881289059">
          <w:marLeft w:val="0"/>
          <w:marRight w:val="0"/>
          <w:marTop w:val="0"/>
          <w:marBottom w:val="225"/>
          <w:divBdr>
            <w:top w:val="none" w:sz="0" w:space="0" w:color="auto"/>
            <w:left w:val="none" w:sz="0" w:space="0" w:color="auto"/>
            <w:bottom w:val="none" w:sz="0" w:space="0" w:color="auto"/>
            <w:right w:val="none" w:sz="0" w:space="0" w:color="auto"/>
          </w:divBdr>
        </w:div>
        <w:div w:id="1663238344">
          <w:marLeft w:val="0"/>
          <w:marRight w:val="0"/>
          <w:marTop w:val="0"/>
          <w:marBottom w:val="225"/>
          <w:divBdr>
            <w:top w:val="none" w:sz="0" w:space="0" w:color="auto"/>
            <w:left w:val="none" w:sz="0" w:space="0" w:color="auto"/>
            <w:bottom w:val="none" w:sz="0" w:space="0" w:color="auto"/>
            <w:right w:val="none" w:sz="0" w:space="0" w:color="auto"/>
          </w:divBdr>
        </w:div>
        <w:div w:id="306933856">
          <w:marLeft w:val="0"/>
          <w:marRight w:val="0"/>
          <w:marTop w:val="0"/>
          <w:marBottom w:val="225"/>
          <w:divBdr>
            <w:top w:val="none" w:sz="0" w:space="0" w:color="auto"/>
            <w:left w:val="none" w:sz="0" w:space="0" w:color="auto"/>
            <w:bottom w:val="none" w:sz="0" w:space="0" w:color="auto"/>
            <w:right w:val="none" w:sz="0" w:space="0" w:color="auto"/>
          </w:divBdr>
        </w:div>
        <w:div w:id="1117867289">
          <w:marLeft w:val="0"/>
          <w:marRight w:val="0"/>
          <w:marTop w:val="0"/>
          <w:marBottom w:val="225"/>
          <w:divBdr>
            <w:top w:val="none" w:sz="0" w:space="0" w:color="auto"/>
            <w:left w:val="none" w:sz="0" w:space="0" w:color="auto"/>
            <w:bottom w:val="none" w:sz="0" w:space="0" w:color="auto"/>
            <w:right w:val="none" w:sz="0" w:space="0" w:color="auto"/>
          </w:divBdr>
        </w:div>
        <w:div w:id="1774787854">
          <w:marLeft w:val="0"/>
          <w:marRight w:val="0"/>
          <w:marTop w:val="0"/>
          <w:marBottom w:val="225"/>
          <w:divBdr>
            <w:top w:val="none" w:sz="0" w:space="0" w:color="auto"/>
            <w:left w:val="none" w:sz="0" w:space="0" w:color="auto"/>
            <w:bottom w:val="none" w:sz="0" w:space="0" w:color="auto"/>
            <w:right w:val="none" w:sz="0" w:space="0" w:color="auto"/>
          </w:divBdr>
        </w:div>
        <w:div w:id="962808318">
          <w:marLeft w:val="0"/>
          <w:marRight w:val="0"/>
          <w:marTop w:val="0"/>
          <w:marBottom w:val="225"/>
          <w:divBdr>
            <w:top w:val="none" w:sz="0" w:space="0" w:color="auto"/>
            <w:left w:val="none" w:sz="0" w:space="0" w:color="auto"/>
            <w:bottom w:val="none" w:sz="0" w:space="0" w:color="auto"/>
            <w:right w:val="none" w:sz="0" w:space="0" w:color="auto"/>
          </w:divBdr>
        </w:div>
        <w:div w:id="697968414">
          <w:marLeft w:val="0"/>
          <w:marRight w:val="0"/>
          <w:marTop w:val="0"/>
          <w:marBottom w:val="225"/>
          <w:divBdr>
            <w:top w:val="none" w:sz="0" w:space="0" w:color="auto"/>
            <w:left w:val="none" w:sz="0" w:space="0" w:color="auto"/>
            <w:bottom w:val="none" w:sz="0" w:space="0" w:color="auto"/>
            <w:right w:val="none" w:sz="0" w:space="0" w:color="auto"/>
          </w:divBdr>
        </w:div>
        <w:div w:id="1038045926">
          <w:marLeft w:val="0"/>
          <w:marRight w:val="0"/>
          <w:marTop w:val="0"/>
          <w:marBottom w:val="225"/>
          <w:divBdr>
            <w:top w:val="none" w:sz="0" w:space="0" w:color="auto"/>
            <w:left w:val="none" w:sz="0" w:space="0" w:color="auto"/>
            <w:bottom w:val="none" w:sz="0" w:space="0" w:color="auto"/>
            <w:right w:val="none" w:sz="0" w:space="0" w:color="auto"/>
          </w:divBdr>
        </w:div>
        <w:div w:id="1475830194">
          <w:marLeft w:val="0"/>
          <w:marRight w:val="0"/>
          <w:marTop w:val="0"/>
          <w:marBottom w:val="225"/>
          <w:divBdr>
            <w:top w:val="none" w:sz="0" w:space="0" w:color="auto"/>
            <w:left w:val="none" w:sz="0" w:space="0" w:color="auto"/>
            <w:bottom w:val="none" w:sz="0" w:space="0" w:color="auto"/>
            <w:right w:val="none" w:sz="0" w:space="0" w:color="auto"/>
          </w:divBdr>
        </w:div>
        <w:div w:id="352270490">
          <w:marLeft w:val="0"/>
          <w:marRight w:val="0"/>
          <w:marTop w:val="0"/>
          <w:marBottom w:val="225"/>
          <w:divBdr>
            <w:top w:val="none" w:sz="0" w:space="0" w:color="auto"/>
            <w:left w:val="none" w:sz="0" w:space="0" w:color="auto"/>
            <w:bottom w:val="none" w:sz="0" w:space="0" w:color="auto"/>
            <w:right w:val="none" w:sz="0" w:space="0" w:color="auto"/>
          </w:divBdr>
        </w:div>
        <w:div w:id="97144087">
          <w:marLeft w:val="0"/>
          <w:marRight w:val="0"/>
          <w:marTop w:val="0"/>
          <w:marBottom w:val="225"/>
          <w:divBdr>
            <w:top w:val="none" w:sz="0" w:space="0" w:color="auto"/>
            <w:left w:val="none" w:sz="0" w:space="0" w:color="auto"/>
            <w:bottom w:val="none" w:sz="0" w:space="0" w:color="auto"/>
            <w:right w:val="none" w:sz="0" w:space="0" w:color="auto"/>
          </w:divBdr>
        </w:div>
        <w:div w:id="317346548">
          <w:marLeft w:val="0"/>
          <w:marRight w:val="0"/>
          <w:marTop w:val="0"/>
          <w:marBottom w:val="225"/>
          <w:divBdr>
            <w:top w:val="none" w:sz="0" w:space="0" w:color="auto"/>
            <w:left w:val="none" w:sz="0" w:space="0" w:color="auto"/>
            <w:bottom w:val="none" w:sz="0" w:space="0" w:color="auto"/>
            <w:right w:val="none" w:sz="0" w:space="0" w:color="auto"/>
          </w:divBdr>
        </w:div>
        <w:div w:id="2007173572">
          <w:marLeft w:val="0"/>
          <w:marRight w:val="0"/>
          <w:marTop w:val="0"/>
          <w:marBottom w:val="225"/>
          <w:divBdr>
            <w:top w:val="none" w:sz="0" w:space="0" w:color="auto"/>
            <w:left w:val="none" w:sz="0" w:space="0" w:color="auto"/>
            <w:bottom w:val="none" w:sz="0" w:space="0" w:color="auto"/>
            <w:right w:val="none" w:sz="0" w:space="0" w:color="auto"/>
          </w:divBdr>
        </w:div>
        <w:div w:id="1074280140">
          <w:marLeft w:val="0"/>
          <w:marRight w:val="0"/>
          <w:marTop w:val="0"/>
          <w:marBottom w:val="225"/>
          <w:divBdr>
            <w:top w:val="none" w:sz="0" w:space="0" w:color="auto"/>
            <w:left w:val="none" w:sz="0" w:space="0" w:color="auto"/>
            <w:bottom w:val="none" w:sz="0" w:space="0" w:color="auto"/>
            <w:right w:val="none" w:sz="0" w:space="0" w:color="auto"/>
          </w:divBdr>
        </w:div>
        <w:div w:id="1294671186">
          <w:marLeft w:val="0"/>
          <w:marRight w:val="0"/>
          <w:marTop w:val="0"/>
          <w:marBottom w:val="225"/>
          <w:divBdr>
            <w:top w:val="none" w:sz="0" w:space="0" w:color="auto"/>
            <w:left w:val="none" w:sz="0" w:space="0" w:color="auto"/>
            <w:bottom w:val="none" w:sz="0" w:space="0" w:color="auto"/>
            <w:right w:val="none" w:sz="0" w:space="0" w:color="auto"/>
          </w:divBdr>
        </w:div>
        <w:div w:id="1770202376">
          <w:marLeft w:val="0"/>
          <w:marRight w:val="0"/>
          <w:marTop w:val="0"/>
          <w:marBottom w:val="225"/>
          <w:divBdr>
            <w:top w:val="none" w:sz="0" w:space="0" w:color="auto"/>
            <w:left w:val="none" w:sz="0" w:space="0" w:color="auto"/>
            <w:bottom w:val="none" w:sz="0" w:space="0" w:color="auto"/>
            <w:right w:val="none" w:sz="0" w:space="0" w:color="auto"/>
          </w:divBdr>
        </w:div>
        <w:div w:id="1206602744">
          <w:marLeft w:val="0"/>
          <w:marRight w:val="0"/>
          <w:marTop w:val="0"/>
          <w:marBottom w:val="225"/>
          <w:divBdr>
            <w:top w:val="none" w:sz="0" w:space="0" w:color="auto"/>
            <w:left w:val="none" w:sz="0" w:space="0" w:color="auto"/>
            <w:bottom w:val="none" w:sz="0" w:space="0" w:color="auto"/>
            <w:right w:val="none" w:sz="0" w:space="0" w:color="auto"/>
          </w:divBdr>
        </w:div>
        <w:div w:id="124541512">
          <w:marLeft w:val="0"/>
          <w:marRight w:val="0"/>
          <w:marTop w:val="0"/>
          <w:marBottom w:val="225"/>
          <w:divBdr>
            <w:top w:val="none" w:sz="0" w:space="0" w:color="auto"/>
            <w:left w:val="none" w:sz="0" w:space="0" w:color="auto"/>
            <w:bottom w:val="none" w:sz="0" w:space="0" w:color="auto"/>
            <w:right w:val="none" w:sz="0" w:space="0" w:color="auto"/>
          </w:divBdr>
        </w:div>
        <w:div w:id="407383098">
          <w:marLeft w:val="0"/>
          <w:marRight w:val="0"/>
          <w:marTop w:val="0"/>
          <w:marBottom w:val="225"/>
          <w:divBdr>
            <w:top w:val="none" w:sz="0" w:space="0" w:color="auto"/>
            <w:left w:val="none" w:sz="0" w:space="0" w:color="auto"/>
            <w:bottom w:val="none" w:sz="0" w:space="0" w:color="auto"/>
            <w:right w:val="none" w:sz="0" w:space="0" w:color="auto"/>
          </w:divBdr>
        </w:div>
        <w:div w:id="1073814116">
          <w:marLeft w:val="0"/>
          <w:marRight w:val="0"/>
          <w:marTop w:val="0"/>
          <w:marBottom w:val="225"/>
          <w:divBdr>
            <w:top w:val="none" w:sz="0" w:space="0" w:color="auto"/>
            <w:left w:val="none" w:sz="0" w:space="0" w:color="auto"/>
            <w:bottom w:val="none" w:sz="0" w:space="0" w:color="auto"/>
            <w:right w:val="none" w:sz="0" w:space="0" w:color="auto"/>
          </w:divBdr>
        </w:div>
        <w:div w:id="1891264342">
          <w:marLeft w:val="0"/>
          <w:marRight w:val="0"/>
          <w:marTop w:val="0"/>
          <w:marBottom w:val="225"/>
          <w:divBdr>
            <w:top w:val="none" w:sz="0" w:space="0" w:color="auto"/>
            <w:left w:val="none" w:sz="0" w:space="0" w:color="auto"/>
            <w:bottom w:val="none" w:sz="0" w:space="0" w:color="auto"/>
            <w:right w:val="none" w:sz="0" w:space="0" w:color="auto"/>
          </w:divBdr>
        </w:div>
        <w:div w:id="29385699">
          <w:marLeft w:val="0"/>
          <w:marRight w:val="0"/>
          <w:marTop w:val="0"/>
          <w:marBottom w:val="225"/>
          <w:divBdr>
            <w:top w:val="none" w:sz="0" w:space="0" w:color="auto"/>
            <w:left w:val="none" w:sz="0" w:space="0" w:color="auto"/>
            <w:bottom w:val="none" w:sz="0" w:space="0" w:color="auto"/>
            <w:right w:val="none" w:sz="0" w:space="0" w:color="auto"/>
          </w:divBdr>
        </w:div>
        <w:div w:id="340857126">
          <w:marLeft w:val="0"/>
          <w:marRight w:val="0"/>
          <w:marTop w:val="0"/>
          <w:marBottom w:val="225"/>
          <w:divBdr>
            <w:top w:val="none" w:sz="0" w:space="0" w:color="auto"/>
            <w:left w:val="none" w:sz="0" w:space="0" w:color="auto"/>
            <w:bottom w:val="none" w:sz="0" w:space="0" w:color="auto"/>
            <w:right w:val="none" w:sz="0" w:space="0" w:color="auto"/>
          </w:divBdr>
        </w:div>
        <w:div w:id="2062360624">
          <w:marLeft w:val="0"/>
          <w:marRight w:val="0"/>
          <w:marTop w:val="0"/>
          <w:marBottom w:val="225"/>
          <w:divBdr>
            <w:top w:val="none" w:sz="0" w:space="0" w:color="auto"/>
            <w:left w:val="none" w:sz="0" w:space="0" w:color="auto"/>
            <w:bottom w:val="none" w:sz="0" w:space="0" w:color="auto"/>
            <w:right w:val="none" w:sz="0" w:space="0" w:color="auto"/>
          </w:divBdr>
        </w:div>
        <w:div w:id="1626304567">
          <w:marLeft w:val="0"/>
          <w:marRight w:val="0"/>
          <w:marTop w:val="0"/>
          <w:marBottom w:val="225"/>
          <w:divBdr>
            <w:top w:val="none" w:sz="0" w:space="0" w:color="auto"/>
            <w:left w:val="none" w:sz="0" w:space="0" w:color="auto"/>
            <w:bottom w:val="none" w:sz="0" w:space="0" w:color="auto"/>
            <w:right w:val="none" w:sz="0" w:space="0" w:color="auto"/>
          </w:divBdr>
        </w:div>
        <w:div w:id="294411423">
          <w:marLeft w:val="0"/>
          <w:marRight w:val="0"/>
          <w:marTop w:val="0"/>
          <w:marBottom w:val="225"/>
          <w:divBdr>
            <w:top w:val="none" w:sz="0" w:space="0" w:color="auto"/>
            <w:left w:val="none" w:sz="0" w:space="0" w:color="auto"/>
            <w:bottom w:val="none" w:sz="0" w:space="0" w:color="auto"/>
            <w:right w:val="none" w:sz="0" w:space="0" w:color="auto"/>
          </w:divBdr>
        </w:div>
        <w:div w:id="1707950735">
          <w:marLeft w:val="0"/>
          <w:marRight w:val="0"/>
          <w:marTop w:val="0"/>
          <w:marBottom w:val="225"/>
          <w:divBdr>
            <w:top w:val="none" w:sz="0" w:space="0" w:color="auto"/>
            <w:left w:val="none" w:sz="0" w:space="0" w:color="auto"/>
            <w:bottom w:val="none" w:sz="0" w:space="0" w:color="auto"/>
            <w:right w:val="none" w:sz="0" w:space="0" w:color="auto"/>
          </w:divBdr>
        </w:div>
        <w:div w:id="193229617">
          <w:marLeft w:val="0"/>
          <w:marRight w:val="0"/>
          <w:marTop w:val="0"/>
          <w:marBottom w:val="225"/>
          <w:divBdr>
            <w:top w:val="none" w:sz="0" w:space="0" w:color="auto"/>
            <w:left w:val="none" w:sz="0" w:space="0" w:color="auto"/>
            <w:bottom w:val="none" w:sz="0" w:space="0" w:color="auto"/>
            <w:right w:val="none" w:sz="0" w:space="0" w:color="auto"/>
          </w:divBdr>
        </w:div>
        <w:div w:id="1321152223">
          <w:marLeft w:val="0"/>
          <w:marRight w:val="0"/>
          <w:marTop w:val="0"/>
          <w:marBottom w:val="225"/>
          <w:divBdr>
            <w:top w:val="none" w:sz="0" w:space="0" w:color="auto"/>
            <w:left w:val="none" w:sz="0" w:space="0" w:color="auto"/>
            <w:bottom w:val="none" w:sz="0" w:space="0" w:color="auto"/>
            <w:right w:val="none" w:sz="0" w:space="0" w:color="auto"/>
          </w:divBdr>
        </w:div>
        <w:div w:id="1020669061">
          <w:marLeft w:val="0"/>
          <w:marRight w:val="0"/>
          <w:marTop w:val="0"/>
          <w:marBottom w:val="225"/>
          <w:divBdr>
            <w:top w:val="none" w:sz="0" w:space="0" w:color="auto"/>
            <w:left w:val="none" w:sz="0" w:space="0" w:color="auto"/>
            <w:bottom w:val="none" w:sz="0" w:space="0" w:color="auto"/>
            <w:right w:val="none" w:sz="0" w:space="0" w:color="auto"/>
          </w:divBdr>
        </w:div>
        <w:div w:id="195313386">
          <w:marLeft w:val="0"/>
          <w:marRight w:val="0"/>
          <w:marTop w:val="0"/>
          <w:marBottom w:val="225"/>
          <w:divBdr>
            <w:top w:val="none" w:sz="0" w:space="0" w:color="auto"/>
            <w:left w:val="none" w:sz="0" w:space="0" w:color="auto"/>
            <w:bottom w:val="none" w:sz="0" w:space="0" w:color="auto"/>
            <w:right w:val="none" w:sz="0" w:space="0" w:color="auto"/>
          </w:divBdr>
        </w:div>
        <w:div w:id="1008216882">
          <w:marLeft w:val="0"/>
          <w:marRight w:val="0"/>
          <w:marTop w:val="0"/>
          <w:marBottom w:val="225"/>
          <w:divBdr>
            <w:top w:val="none" w:sz="0" w:space="0" w:color="auto"/>
            <w:left w:val="none" w:sz="0" w:space="0" w:color="auto"/>
            <w:bottom w:val="none" w:sz="0" w:space="0" w:color="auto"/>
            <w:right w:val="none" w:sz="0" w:space="0" w:color="auto"/>
          </w:divBdr>
        </w:div>
        <w:div w:id="751464221">
          <w:marLeft w:val="0"/>
          <w:marRight w:val="0"/>
          <w:marTop w:val="0"/>
          <w:marBottom w:val="225"/>
          <w:divBdr>
            <w:top w:val="none" w:sz="0" w:space="0" w:color="auto"/>
            <w:left w:val="none" w:sz="0" w:space="0" w:color="auto"/>
            <w:bottom w:val="none" w:sz="0" w:space="0" w:color="auto"/>
            <w:right w:val="none" w:sz="0" w:space="0" w:color="auto"/>
          </w:divBdr>
        </w:div>
        <w:div w:id="1302425955">
          <w:marLeft w:val="0"/>
          <w:marRight w:val="0"/>
          <w:marTop w:val="0"/>
          <w:marBottom w:val="225"/>
          <w:divBdr>
            <w:top w:val="none" w:sz="0" w:space="0" w:color="auto"/>
            <w:left w:val="none" w:sz="0" w:space="0" w:color="auto"/>
            <w:bottom w:val="none" w:sz="0" w:space="0" w:color="auto"/>
            <w:right w:val="none" w:sz="0" w:space="0" w:color="auto"/>
          </w:divBdr>
        </w:div>
        <w:div w:id="308630993">
          <w:marLeft w:val="0"/>
          <w:marRight w:val="0"/>
          <w:marTop w:val="0"/>
          <w:marBottom w:val="225"/>
          <w:divBdr>
            <w:top w:val="none" w:sz="0" w:space="0" w:color="auto"/>
            <w:left w:val="none" w:sz="0" w:space="0" w:color="auto"/>
            <w:bottom w:val="none" w:sz="0" w:space="0" w:color="auto"/>
            <w:right w:val="none" w:sz="0" w:space="0" w:color="auto"/>
          </w:divBdr>
        </w:div>
        <w:div w:id="1686394659">
          <w:marLeft w:val="0"/>
          <w:marRight w:val="0"/>
          <w:marTop w:val="0"/>
          <w:marBottom w:val="225"/>
          <w:divBdr>
            <w:top w:val="none" w:sz="0" w:space="0" w:color="auto"/>
            <w:left w:val="none" w:sz="0" w:space="0" w:color="auto"/>
            <w:bottom w:val="none" w:sz="0" w:space="0" w:color="auto"/>
            <w:right w:val="none" w:sz="0" w:space="0" w:color="auto"/>
          </w:divBdr>
        </w:div>
        <w:div w:id="1829712804">
          <w:marLeft w:val="0"/>
          <w:marRight w:val="0"/>
          <w:marTop w:val="0"/>
          <w:marBottom w:val="225"/>
          <w:divBdr>
            <w:top w:val="none" w:sz="0" w:space="0" w:color="auto"/>
            <w:left w:val="none" w:sz="0" w:space="0" w:color="auto"/>
            <w:bottom w:val="none" w:sz="0" w:space="0" w:color="auto"/>
            <w:right w:val="none" w:sz="0" w:space="0" w:color="auto"/>
          </w:divBdr>
        </w:div>
        <w:div w:id="572088370">
          <w:marLeft w:val="0"/>
          <w:marRight w:val="0"/>
          <w:marTop w:val="0"/>
          <w:marBottom w:val="225"/>
          <w:divBdr>
            <w:top w:val="none" w:sz="0" w:space="0" w:color="auto"/>
            <w:left w:val="none" w:sz="0" w:space="0" w:color="auto"/>
            <w:bottom w:val="none" w:sz="0" w:space="0" w:color="auto"/>
            <w:right w:val="none" w:sz="0" w:space="0" w:color="auto"/>
          </w:divBdr>
        </w:div>
        <w:div w:id="276764707">
          <w:marLeft w:val="0"/>
          <w:marRight w:val="0"/>
          <w:marTop w:val="0"/>
          <w:marBottom w:val="225"/>
          <w:divBdr>
            <w:top w:val="none" w:sz="0" w:space="0" w:color="auto"/>
            <w:left w:val="none" w:sz="0" w:space="0" w:color="auto"/>
            <w:bottom w:val="none" w:sz="0" w:space="0" w:color="auto"/>
            <w:right w:val="none" w:sz="0" w:space="0" w:color="auto"/>
          </w:divBdr>
        </w:div>
        <w:div w:id="149055677">
          <w:marLeft w:val="0"/>
          <w:marRight w:val="0"/>
          <w:marTop w:val="0"/>
          <w:marBottom w:val="225"/>
          <w:divBdr>
            <w:top w:val="none" w:sz="0" w:space="0" w:color="auto"/>
            <w:left w:val="none" w:sz="0" w:space="0" w:color="auto"/>
            <w:bottom w:val="none" w:sz="0" w:space="0" w:color="auto"/>
            <w:right w:val="none" w:sz="0" w:space="0" w:color="auto"/>
          </w:divBdr>
        </w:div>
        <w:div w:id="1341850894">
          <w:marLeft w:val="0"/>
          <w:marRight w:val="0"/>
          <w:marTop w:val="0"/>
          <w:marBottom w:val="225"/>
          <w:divBdr>
            <w:top w:val="none" w:sz="0" w:space="0" w:color="auto"/>
            <w:left w:val="none" w:sz="0" w:space="0" w:color="auto"/>
            <w:bottom w:val="none" w:sz="0" w:space="0" w:color="auto"/>
            <w:right w:val="none" w:sz="0" w:space="0" w:color="auto"/>
          </w:divBdr>
        </w:div>
        <w:div w:id="1836341333">
          <w:marLeft w:val="0"/>
          <w:marRight w:val="0"/>
          <w:marTop w:val="0"/>
          <w:marBottom w:val="225"/>
          <w:divBdr>
            <w:top w:val="none" w:sz="0" w:space="0" w:color="auto"/>
            <w:left w:val="none" w:sz="0" w:space="0" w:color="auto"/>
            <w:bottom w:val="none" w:sz="0" w:space="0" w:color="auto"/>
            <w:right w:val="none" w:sz="0" w:space="0" w:color="auto"/>
          </w:divBdr>
        </w:div>
        <w:div w:id="1564098262">
          <w:marLeft w:val="0"/>
          <w:marRight w:val="0"/>
          <w:marTop w:val="0"/>
          <w:marBottom w:val="225"/>
          <w:divBdr>
            <w:top w:val="none" w:sz="0" w:space="0" w:color="auto"/>
            <w:left w:val="none" w:sz="0" w:space="0" w:color="auto"/>
            <w:bottom w:val="none" w:sz="0" w:space="0" w:color="auto"/>
            <w:right w:val="none" w:sz="0" w:space="0" w:color="auto"/>
          </w:divBdr>
        </w:div>
        <w:div w:id="818692247">
          <w:marLeft w:val="0"/>
          <w:marRight w:val="0"/>
          <w:marTop w:val="0"/>
          <w:marBottom w:val="225"/>
          <w:divBdr>
            <w:top w:val="none" w:sz="0" w:space="0" w:color="auto"/>
            <w:left w:val="none" w:sz="0" w:space="0" w:color="auto"/>
            <w:bottom w:val="none" w:sz="0" w:space="0" w:color="auto"/>
            <w:right w:val="none" w:sz="0" w:space="0" w:color="auto"/>
          </w:divBdr>
        </w:div>
        <w:div w:id="93788018">
          <w:marLeft w:val="0"/>
          <w:marRight w:val="0"/>
          <w:marTop w:val="0"/>
          <w:marBottom w:val="225"/>
          <w:divBdr>
            <w:top w:val="none" w:sz="0" w:space="0" w:color="auto"/>
            <w:left w:val="none" w:sz="0" w:space="0" w:color="auto"/>
            <w:bottom w:val="none" w:sz="0" w:space="0" w:color="auto"/>
            <w:right w:val="none" w:sz="0" w:space="0" w:color="auto"/>
          </w:divBdr>
        </w:div>
        <w:div w:id="1951279777">
          <w:marLeft w:val="0"/>
          <w:marRight w:val="0"/>
          <w:marTop w:val="0"/>
          <w:marBottom w:val="225"/>
          <w:divBdr>
            <w:top w:val="none" w:sz="0" w:space="0" w:color="auto"/>
            <w:left w:val="none" w:sz="0" w:space="0" w:color="auto"/>
            <w:bottom w:val="none" w:sz="0" w:space="0" w:color="auto"/>
            <w:right w:val="none" w:sz="0" w:space="0" w:color="auto"/>
          </w:divBdr>
        </w:div>
        <w:div w:id="38359604">
          <w:marLeft w:val="0"/>
          <w:marRight w:val="0"/>
          <w:marTop w:val="0"/>
          <w:marBottom w:val="225"/>
          <w:divBdr>
            <w:top w:val="none" w:sz="0" w:space="0" w:color="auto"/>
            <w:left w:val="none" w:sz="0" w:space="0" w:color="auto"/>
            <w:bottom w:val="none" w:sz="0" w:space="0" w:color="auto"/>
            <w:right w:val="none" w:sz="0" w:space="0" w:color="auto"/>
          </w:divBdr>
        </w:div>
        <w:div w:id="1100415525">
          <w:marLeft w:val="0"/>
          <w:marRight w:val="0"/>
          <w:marTop w:val="0"/>
          <w:marBottom w:val="225"/>
          <w:divBdr>
            <w:top w:val="none" w:sz="0" w:space="0" w:color="auto"/>
            <w:left w:val="none" w:sz="0" w:space="0" w:color="auto"/>
            <w:bottom w:val="none" w:sz="0" w:space="0" w:color="auto"/>
            <w:right w:val="none" w:sz="0" w:space="0" w:color="auto"/>
          </w:divBdr>
        </w:div>
        <w:div w:id="1007833092">
          <w:marLeft w:val="0"/>
          <w:marRight w:val="0"/>
          <w:marTop w:val="0"/>
          <w:marBottom w:val="225"/>
          <w:divBdr>
            <w:top w:val="none" w:sz="0" w:space="0" w:color="auto"/>
            <w:left w:val="none" w:sz="0" w:space="0" w:color="auto"/>
            <w:bottom w:val="none" w:sz="0" w:space="0" w:color="auto"/>
            <w:right w:val="none" w:sz="0" w:space="0" w:color="auto"/>
          </w:divBdr>
        </w:div>
        <w:div w:id="1451432765">
          <w:marLeft w:val="0"/>
          <w:marRight w:val="0"/>
          <w:marTop w:val="0"/>
          <w:marBottom w:val="225"/>
          <w:divBdr>
            <w:top w:val="none" w:sz="0" w:space="0" w:color="auto"/>
            <w:left w:val="none" w:sz="0" w:space="0" w:color="auto"/>
            <w:bottom w:val="none" w:sz="0" w:space="0" w:color="auto"/>
            <w:right w:val="none" w:sz="0" w:space="0" w:color="auto"/>
          </w:divBdr>
        </w:div>
        <w:div w:id="114760103">
          <w:marLeft w:val="0"/>
          <w:marRight w:val="0"/>
          <w:marTop w:val="0"/>
          <w:marBottom w:val="225"/>
          <w:divBdr>
            <w:top w:val="none" w:sz="0" w:space="0" w:color="auto"/>
            <w:left w:val="none" w:sz="0" w:space="0" w:color="auto"/>
            <w:bottom w:val="none" w:sz="0" w:space="0" w:color="auto"/>
            <w:right w:val="none" w:sz="0" w:space="0" w:color="auto"/>
          </w:divBdr>
        </w:div>
        <w:div w:id="733897625">
          <w:marLeft w:val="0"/>
          <w:marRight w:val="0"/>
          <w:marTop w:val="0"/>
          <w:marBottom w:val="225"/>
          <w:divBdr>
            <w:top w:val="none" w:sz="0" w:space="0" w:color="auto"/>
            <w:left w:val="none" w:sz="0" w:space="0" w:color="auto"/>
            <w:bottom w:val="none" w:sz="0" w:space="0" w:color="auto"/>
            <w:right w:val="none" w:sz="0" w:space="0" w:color="auto"/>
          </w:divBdr>
        </w:div>
        <w:div w:id="300506356">
          <w:marLeft w:val="0"/>
          <w:marRight w:val="0"/>
          <w:marTop w:val="0"/>
          <w:marBottom w:val="225"/>
          <w:divBdr>
            <w:top w:val="none" w:sz="0" w:space="0" w:color="auto"/>
            <w:left w:val="none" w:sz="0" w:space="0" w:color="auto"/>
            <w:bottom w:val="none" w:sz="0" w:space="0" w:color="auto"/>
            <w:right w:val="none" w:sz="0" w:space="0" w:color="auto"/>
          </w:divBdr>
        </w:div>
        <w:div w:id="738215746">
          <w:marLeft w:val="0"/>
          <w:marRight w:val="0"/>
          <w:marTop w:val="0"/>
          <w:marBottom w:val="225"/>
          <w:divBdr>
            <w:top w:val="none" w:sz="0" w:space="0" w:color="auto"/>
            <w:left w:val="none" w:sz="0" w:space="0" w:color="auto"/>
            <w:bottom w:val="none" w:sz="0" w:space="0" w:color="auto"/>
            <w:right w:val="none" w:sz="0" w:space="0" w:color="auto"/>
          </w:divBdr>
        </w:div>
        <w:div w:id="1560051560">
          <w:marLeft w:val="0"/>
          <w:marRight w:val="0"/>
          <w:marTop w:val="0"/>
          <w:marBottom w:val="225"/>
          <w:divBdr>
            <w:top w:val="none" w:sz="0" w:space="0" w:color="auto"/>
            <w:left w:val="none" w:sz="0" w:space="0" w:color="auto"/>
            <w:bottom w:val="none" w:sz="0" w:space="0" w:color="auto"/>
            <w:right w:val="none" w:sz="0" w:space="0" w:color="auto"/>
          </w:divBdr>
        </w:div>
        <w:div w:id="1555507099">
          <w:marLeft w:val="0"/>
          <w:marRight w:val="0"/>
          <w:marTop w:val="0"/>
          <w:marBottom w:val="225"/>
          <w:divBdr>
            <w:top w:val="none" w:sz="0" w:space="0" w:color="auto"/>
            <w:left w:val="none" w:sz="0" w:space="0" w:color="auto"/>
            <w:bottom w:val="none" w:sz="0" w:space="0" w:color="auto"/>
            <w:right w:val="none" w:sz="0" w:space="0" w:color="auto"/>
          </w:divBdr>
        </w:div>
        <w:div w:id="1739665897">
          <w:marLeft w:val="0"/>
          <w:marRight w:val="0"/>
          <w:marTop w:val="0"/>
          <w:marBottom w:val="225"/>
          <w:divBdr>
            <w:top w:val="none" w:sz="0" w:space="0" w:color="auto"/>
            <w:left w:val="none" w:sz="0" w:space="0" w:color="auto"/>
            <w:bottom w:val="none" w:sz="0" w:space="0" w:color="auto"/>
            <w:right w:val="none" w:sz="0" w:space="0" w:color="auto"/>
          </w:divBdr>
        </w:div>
        <w:div w:id="1199778553">
          <w:marLeft w:val="0"/>
          <w:marRight w:val="0"/>
          <w:marTop w:val="0"/>
          <w:marBottom w:val="225"/>
          <w:divBdr>
            <w:top w:val="none" w:sz="0" w:space="0" w:color="auto"/>
            <w:left w:val="none" w:sz="0" w:space="0" w:color="auto"/>
            <w:bottom w:val="none" w:sz="0" w:space="0" w:color="auto"/>
            <w:right w:val="none" w:sz="0" w:space="0" w:color="auto"/>
          </w:divBdr>
        </w:div>
        <w:div w:id="392049112">
          <w:marLeft w:val="0"/>
          <w:marRight w:val="0"/>
          <w:marTop w:val="300"/>
          <w:marBottom w:val="180"/>
          <w:divBdr>
            <w:top w:val="none" w:sz="0" w:space="0" w:color="auto"/>
            <w:left w:val="none" w:sz="0" w:space="0" w:color="auto"/>
            <w:bottom w:val="none" w:sz="0" w:space="0" w:color="auto"/>
            <w:right w:val="none" w:sz="0" w:space="0" w:color="auto"/>
          </w:divBdr>
        </w:div>
        <w:div w:id="852109930">
          <w:marLeft w:val="0"/>
          <w:marRight w:val="0"/>
          <w:marTop w:val="0"/>
          <w:marBottom w:val="225"/>
          <w:divBdr>
            <w:top w:val="none" w:sz="0" w:space="0" w:color="auto"/>
            <w:left w:val="none" w:sz="0" w:space="0" w:color="auto"/>
            <w:bottom w:val="none" w:sz="0" w:space="0" w:color="auto"/>
            <w:right w:val="none" w:sz="0" w:space="0" w:color="auto"/>
          </w:divBdr>
        </w:div>
        <w:div w:id="777606147">
          <w:marLeft w:val="0"/>
          <w:marRight w:val="0"/>
          <w:marTop w:val="0"/>
          <w:marBottom w:val="225"/>
          <w:divBdr>
            <w:top w:val="none" w:sz="0" w:space="0" w:color="auto"/>
            <w:left w:val="none" w:sz="0" w:space="0" w:color="auto"/>
            <w:bottom w:val="none" w:sz="0" w:space="0" w:color="auto"/>
            <w:right w:val="none" w:sz="0" w:space="0" w:color="auto"/>
          </w:divBdr>
        </w:div>
        <w:div w:id="603804050">
          <w:marLeft w:val="0"/>
          <w:marRight w:val="0"/>
          <w:marTop w:val="0"/>
          <w:marBottom w:val="225"/>
          <w:divBdr>
            <w:top w:val="none" w:sz="0" w:space="0" w:color="auto"/>
            <w:left w:val="none" w:sz="0" w:space="0" w:color="auto"/>
            <w:bottom w:val="none" w:sz="0" w:space="0" w:color="auto"/>
            <w:right w:val="none" w:sz="0" w:space="0" w:color="auto"/>
          </w:divBdr>
        </w:div>
        <w:div w:id="2048142161">
          <w:marLeft w:val="0"/>
          <w:marRight w:val="0"/>
          <w:marTop w:val="0"/>
          <w:marBottom w:val="225"/>
          <w:divBdr>
            <w:top w:val="none" w:sz="0" w:space="0" w:color="auto"/>
            <w:left w:val="none" w:sz="0" w:space="0" w:color="auto"/>
            <w:bottom w:val="none" w:sz="0" w:space="0" w:color="auto"/>
            <w:right w:val="none" w:sz="0" w:space="0" w:color="auto"/>
          </w:divBdr>
        </w:div>
        <w:div w:id="1600259152">
          <w:marLeft w:val="0"/>
          <w:marRight w:val="0"/>
          <w:marTop w:val="0"/>
          <w:marBottom w:val="225"/>
          <w:divBdr>
            <w:top w:val="none" w:sz="0" w:space="0" w:color="auto"/>
            <w:left w:val="none" w:sz="0" w:space="0" w:color="auto"/>
            <w:bottom w:val="none" w:sz="0" w:space="0" w:color="auto"/>
            <w:right w:val="none" w:sz="0" w:space="0" w:color="auto"/>
          </w:divBdr>
        </w:div>
        <w:div w:id="1783065920">
          <w:marLeft w:val="0"/>
          <w:marRight w:val="0"/>
          <w:marTop w:val="0"/>
          <w:marBottom w:val="225"/>
          <w:divBdr>
            <w:top w:val="none" w:sz="0" w:space="0" w:color="auto"/>
            <w:left w:val="none" w:sz="0" w:space="0" w:color="auto"/>
            <w:bottom w:val="none" w:sz="0" w:space="0" w:color="auto"/>
            <w:right w:val="none" w:sz="0" w:space="0" w:color="auto"/>
          </w:divBdr>
        </w:div>
        <w:div w:id="1383284626">
          <w:marLeft w:val="0"/>
          <w:marRight w:val="0"/>
          <w:marTop w:val="0"/>
          <w:marBottom w:val="225"/>
          <w:divBdr>
            <w:top w:val="none" w:sz="0" w:space="0" w:color="auto"/>
            <w:left w:val="none" w:sz="0" w:space="0" w:color="auto"/>
            <w:bottom w:val="none" w:sz="0" w:space="0" w:color="auto"/>
            <w:right w:val="none" w:sz="0" w:space="0" w:color="auto"/>
          </w:divBdr>
        </w:div>
        <w:div w:id="1858232303">
          <w:marLeft w:val="0"/>
          <w:marRight w:val="0"/>
          <w:marTop w:val="0"/>
          <w:marBottom w:val="225"/>
          <w:divBdr>
            <w:top w:val="none" w:sz="0" w:space="0" w:color="auto"/>
            <w:left w:val="none" w:sz="0" w:space="0" w:color="auto"/>
            <w:bottom w:val="none" w:sz="0" w:space="0" w:color="auto"/>
            <w:right w:val="none" w:sz="0" w:space="0" w:color="auto"/>
          </w:divBdr>
        </w:div>
        <w:div w:id="1733308334">
          <w:marLeft w:val="0"/>
          <w:marRight w:val="0"/>
          <w:marTop w:val="0"/>
          <w:marBottom w:val="225"/>
          <w:divBdr>
            <w:top w:val="none" w:sz="0" w:space="0" w:color="auto"/>
            <w:left w:val="none" w:sz="0" w:space="0" w:color="auto"/>
            <w:bottom w:val="none" w:sz="0" w:space="0" w:color="auto"/>
            <w:right w:val="none" w:sz="0" w:space="0" w:color="auto"/>
          </w:divBdr>
        </w:div>
        <w:div w:id="859851778">
          <w:marLeft w:val="0"/>
          <w:marRight w:val="0"/>
          <w:marTop w:val="0"/>
          <w:marBottom w:val="225"/>
          <w:divBdr>
            <w:top w:val="none" w:sz="0" w:space="0" w:color="auto"/>
            <w:left w:val="none" w:sz="0" w:space="0" w:color="auto"/>
            <w:bottom w:val="none" w:sz="0" w:space="0" w:color="auto"/>
            <w:right w:val="none" w:sz="0" w:space="0" w:color="auto"/>
          </w:divBdr>
        </w:div>
        <w:div w:id="170488227">
          <w:marLeft w:val="0"/>
          <w:marRight w:val="0"/>
          <w:marTop w:val="0"/>
          <w:marBottom w:val="225"/>
          <w:divBdr>
            <w:top w:val="none" w:sz="0" w:space="0" w:color="auto"/>
            <w:left w:val="none" w:sz="0" w:space="0" w:color="auto"/>
            <w:bottom w:val="none" w:sz="0" w:space="0" w:color="auto"/>
            <w:right w:val="none" w:sz="0" w:space="0" w:color="auto"/>
          </w:divBdr>
        </w:div>
        <w:div w:id="762531721">
          <w:marLeft w:val="0"/>
          <w:marRight w:val="0"/>
          <w:marTop w:val="0"/>
          <w:marBottom w:val="225"/>
          <w:divBdr>
            <w:top w:val="none" w:sz="0" w:space="0" w:color="auto"/>
            <w:left w:val="none" w:sz="0" w:space="0" w:color="auto"/>
            <w:bottom w:val="none" w:sz="0" w:space="0" w:color="auto"/>
            <w:right w:val="none" w:sz="0" w:space="0" w:color="auto"/>
          </w:divBdr>
        </w:div>
        <w:div w:id="1632593424">
          <w:marLeft w:val="0"/>
          <w:marRight w:val="0"/>
          <w:marTop w:val="0"/>
          <w:marBottom w:val="225"/>
          <w:divBdr>
            <w:top w:val="none" w:sz="0" w:space="0" w:color="auto"/>
            <w:left w:val="none" w:sz="0" w:space="0" w:color="auto"/>
            <w:bottom w:val="none" w:sz="0" w:space="0" w:color="auto"/>
            <w:right w:val="none" w:sz="0" w:space="0" w:color="auto"/>
          </w:divBdr>
        </w:div>
        <w:div w:id="150951866">
          <w:marLeft w:val="0"/>
          <w:marRight w:val="0"/>
          <w:marTop w:val="0"/>
          <w:marBottom w:val="225"/>
          <w:divBdr>
            <w:top w:val="none" w:sz="0" w:space="0" w:color="auto"/>
            <w:left w:val="none" w:sz="0" w:space="0" w:color="auto"/>
            <w:bottom w:val="none" w:sz="0" w:space="0" w:color="auto"/>
            <w:right w:val="none" w:sz="0" w:space="0" w:color="auto"/>
          </w:divBdr>
        </w:div>
        <w:div w:id="575942041">
          <w:marLeft w:val="0"/>
          <w:marRight w:val="0"/>
          <w:marTop w:val="0"/>
          <w:marBottom w:val="225"/>
          <w:divBdr>
            <w:top w:val="none" w:sz="0" w:space="0" w:color="auto"/>
            <w:left w:val="none" w:sz="0" w:space="0" w:color="auto"/>
            <w:bottom w:val="none" w:sz="0" w:space="0" w:color="auto"/>
            <w:right w:val="none" w:sz="0" w:space="0" w:color="auto"/>
          </w:divBdr>
        </w:div>
        <w:div w:id="1505365221">
          <w:marLeft w:val="0"/>
          <w:marRight w:val="0"/>
          <w:marTop w:val="0"/>
          <w:marBottom w:val="225"/>
          <w:divBdr>
            <w:top w:val="none" w:sz="0" w:space="0" w:color="auto"/>
            <w:left w:val="none" w:sz="0" w:space="0" w:color="auto"/>
            <w:bottom w:val="none" w:sz="0" w:space="0" w:color="auto"/>
            <w:right w:val="none" w:sz="0" w:space="0" w:color="auto"/>
          </w:divBdr>
        </w:div>
        <w:div w:id="823086000">
          <w:marLeft w:val="0"/>
          <w:marRight w:val="0"/>
          <w:marTop w:val="0"/>
          <w:marBottom w:val="225"/>
          <w:divBdr>
            <w:top w:val="none" w:sz="0" w:space="0" w:color="auto"/>
            <w:left w:val="none" w:sz="0" w:space="0" w:color="auto"/>
            <w:bottom w:val="none" w:sz="0" w:space="0" w:color="auto"/>
            <w:right w:val="none" w:sz="0" w:space="0" w:color="auto"/>
          </w:divBdr>
        </w:div>
        <w:div w:id="742485009">
          <w:marLeft w:val="0"/>
          <w:marRight w:val="0"/>
          <w:marTop w:val="0"/>
          <w:marBottom w:val="225"/>
          <w:divBdr>
            <w:top w:val="none" w:sz="0" w:space="0" w:color="auto"/>
            <w:left w:val="none" w:sz="0" w:space="0" w:color="auto"/>
            <w:bottom w:val="none" w:sz="0" w:space="0" w:color="auto"/>
            <w:right w:val="none" w:sz="0" w:space="0" w:color="auto"/>
          </w:divBdr>
        </w:div>
        <w:div w:id="22098275">
          <w:marLeft w:val="0"/>
          <w:marRight w:val="0"/>
          <w:marTop w:val="0"/>
          <w:marBottom w:val="225"/>
          <w:divBdr>
            <w:top w:val="none" w:sz="0" w:space="0" w:color="auto"/>
            <w:left w:val="none" w:sz="0" w:space="0" w:color="auto"/>
            <w:bottom w:val="none" w:sz="0" w:space="0" w:color="auto"/>
            <w:right w:val="none" w:sz="0" w:space="0" w:color="auto"/>
          </w:divBdr>
        </w:div>
        <w:div w:id="821772013">
          <w:marLeft w:val="0"/>
          <w:marRight w:val="0"/>
          <w:marTop w:val="0"/>
          <w:marBottom w:val="225"/>
          <w:divBdr>
            <w:top w:val="none" w:sz="0" w:space="0" w:color="auto"/>
            <w:left w:val="none" w:sz="0" w:space="0" w:color="auto"/>
            <w:bottom w:val="none" w:sz="0" w:space="0" w:color="auto"/>
            <w:right w:val="none" w:sz="0" w:space="0" w:color="auto"/>
          </w:divBdr>
        </w:div>
        <w:div w:id="885918347">
          <w:marLeft w:val="0"/>
          <w:marRight w:val="0"/>
          <w:marTop w:val="0"/>
          <w:marBottom w:val="225"/>
          <w:divBdr>
            <w:top w:val="none" w:sz="0" w:space="0" w:color="auto"/>
            <w:left w:val="none" w:sz="0" w:space="0" w:color="auto"/>
            <w:bottom w:val="none" w:sz="0" w:space="0" w:color="auto"/>
            <w:right w:val="none" w:sz="0" w:space="0" w:color="auto"/>
          </w:divBdr>
        </w:div>
        <w:div w:id="134688698">
          <w:marLeft w:val="0"/>
          <w:marRight w:val="0"/>
          <w:marTop w:val="0"/>
          <w:marBottom w:val="225"/>
          <w:divBdr>
            <w:top w:val="none" w:sz="0" w:space="0" w:color="auto"/>
            <w:left w:val="none" w:sz="0" w:space="0" w:color="auto"/>
            <w:bottom w:val="none" w:sz="0" w:space="0" w:color="auto"/>
            <w:right w:val="none" w:sz="0" w:space="0" w:color="auto"/>
          </w:divBdr>
        </w:div>
        <w:div w:id="175583896">
          <w:marLeft w:val="0"/>
          <w:marRight w:val="0"/>
          <w:marTop w:val="0"/>
          <w:marBottom w:val="225"/>
          <w:divBdr>
            <w:top w:val="none" w:sz="0" w:space="0" w:color="auto"/>
            <w:left w:val="none" w:sz="0" w:space="0" w:color="auto"/>
            <w:bottom w:val="none" w:sz="0" w:space="0" w:color="auto"/>
            <w:right w:val="none" w:sz="0" w:space="0" w:color="auto"/>
          </w:divBdr>
        </w:div>
        <w:div w:id="214397163">
          <w:marLeft w:val="0"/>
          <w:marRight w:val="0"/>
          <w:marTop w:val="0"/>
          <w:marBottom w:val="225"/>
          <w:divBdr>
            <w:top w:val="none" w:sz="0" w:space="0" w:color="auto"/>
            <w:left w:val="none" w:sz="0" w:space="0" w:color="auto"/>
            <w:bottom w:val="none" w:sz="0" w:space="0" w:color="auto"/>
            <w:right w:val="none" w:sz="0" w:space="0" w:color="auto"/>
          </w:divBdr>
        </w:div>
        <w:div w:id="332145514">
          <w:marLeft w:val="0"/>
          <w:marRight w:val="0"/>
          <w:marTop w:val="0"/>
          <w:marBottom w:val="225"/>
          <w:divBdr>
            <w:top w:val="none" w:sz="0" w:space="0" w:color="auto"/>
            <w:left w:val="none" w:sz="0" w:space="0" w:color="auto"/>
            <w:bottom w:val="none" w:sz="0" w:space="0" w:color="auto"/>
            <w:right w:val="none" w:sz="0" w:space="0" w:color="auto"/>
          </w:divBdr>
        </w:div>
        <w:div w:id="527644812">
          <w:marLeft w:val="0"/>
          <w:marRight w:val="0"/>
          <w:marTop w:val="0"/>
          <w:marBottom w:val="225"/>
          <w:divBdr>
            <w:top w:val="none" w:sz="0" w:space="0" w:color="auto"/>
            <w:left w:val="none" w:sz="0" w:space="0" w:color="auto"/>
            <w:bottom w:val="none" w:sz="0" w:space="0" w:color="auto"/>
            <w:right w:val="none" w:sz="0" w:space="0" w:color="auto"/>
          </w:divBdr>
        </w:div>
        <w:div w:id="2091347913">
          <w:marLeft w:val="0"/>
          <w:marRight w:val="0"/>
          <w:marTop w:val="0"/>
          <w:marBottom w:val="225"/>
          <w:divBdr>
            <w:top w:val="none" w:sz="0" w:space="0" w:color="auto"/>
            <w:left w:val="none" w:sz="0" w:space="0" w:color="auto"/>
            <w:bottom w:val="none" w:sz="0" w:space="0" w:color="auto"/>
            <w:right w:val="none" w:sz="0" w:space="0" w:color="auto"/>
          </w:divBdr>
        </w:div>
        <w:div w:id="450367819">
          <w:marLeft w:val="0"/>
          <w:marRight w:val="0"/>
          <w:marTop w:val="0"/>
          <w:marBottom w:val="225"/>
          <w:divBdr>
            <w:top w:val="none" w:sz="0" w:space="0" w:color="auto"/>
            <w:left w:val="none" w:sz="0" w:space="0" w:color="auto"/>
            <w:bottom w:val="none" w:sz="0" w:space="0" w:color="auto"/>
            <w:right w:val="none" w:sz="0" w:space="0" w:color="auto"/>
          </w:divBdr>
        </w:div>
        <w:div w:id="1788544248">
          <w:marLeft w:val="0"/>
          <w:marRight w:val="0"/>
          <w:marTop w:val="0"/>
          <w:marBottom w:val="225"/>
          <w:divBdr>
            <w:top w:val="none" w:sz="0" w:space="0" w:color="auto"/>
            <w:left w:val="none" w:sz="0" w:space="0" w:color="auto"/>
            <w:bottom w:val="none" w:sz="0" w:space="0" w:color="auto"/>
            <w:right w:val="none" w:sz="0" w:space="0" w:color="auto"/>
          </w:divBdr>
        </w:div>
        <w:div w:id="741102705">
          <w:marLeft w:val="0"/>
          <w:marRight w:val="0"/>
          <w:marTop w:val="0"/>
          <w:marBottom w:val="225"/>
          <w:divBdr>
            <w:top w:val="none" w:sz="0" w:space="0" w:color="auto"/>
            <w:left w:val="none" w:sz="0" w:space="0" w:color="auto"/>
            <w:bottom w:val="none" w:sz="0" w:space="0" w:color="auto"/>
            <w:right w:val="none" w:sz="0" w:space="0" w:color="auto"/>
          </w:divBdr>
        </w:div>
        <w:div w:id="291520856">
          <w:marLeft w:val="0"/>
          <w:marRight w:val="0"/>
          <w:marTop w:val="0"/>
          <w:marBottom w:val="225"/>
          <w:divBdr>
            <w:top w:val="none" w:sz="0" w:space="0" w:color="auto"/>
            <w:left w:val="none" w:sz="0" w:space="0" w:color="auto"/>
            <w:bottom w:val="none" w:sz="0" w:space="0" w:color="auto"/>
            <w:right w:val="none" w:sz="0" w:space="0" w:color="auto"/>
          </w:divBdr>
        </w:div>
        <w:div w:id="1806384911">
          <w:marLeft w:val="0"/>
          <w:marRight w:val="0"/>
          <w:marTop w:val="0"/>
          <w:marBottom w:val="225"/>
          <w:divBdr>
            <w:top w:val="none" w:sz="0" w:space="0" w:color="auto"/>
            <w:left w:val="none" w:sz="0" w:space="0" w:color="auto"/>
            <w:bottom w:val="none" w:sz="0" w:space="0" w:color="auto"/>
            <w:right w:val="none" w:sz="0" w:space="0" w:color="auto"/>
          </w:divBdr>
        </w:div>
        <w:div w:id="709184826">
          <w:marLeft w:val="0"/>
          <w:marRight w:val="0"/>
          <w:marTop w:val="0"/>
          <w:marBottom w:val="225"/>
          <w:divBdr>
            <w:top w:val="none" w:sz="0" w:space="0" w:color="auto"/>
            <w:left w:val="none" w:sz="0" w:space="0" w:color="auto"/>
            <w:bottom w:val="none" w:sz="0" w:space="0" w:color="auto"/>
            <w:right w:val="none" w:sz="0" w:space="0" w:color="auto"/>
          </w:divBdr>
        </w:div>
        <w:div w:id="1036124554">
          <w:marLeft w:val="0"/>
          <w:marRight w:val="0"/>
          <w:marTop w:val="0"/>
          <w:marBottom w:val="225"/>
          <w:divBdr>
            <w:top w:val="none" w:sz="0" w:space="0" w:color="auto"/>
            <w:left w:val="none" w:sz="0" w:space="0" w:color="auto"/>
            <w:bottom w:val="none" w:sz="0" w:space="0" w:color="auto"/>
            <w:right w:val="none" w:sz="0" w:space="0" w:color="auto"/>
          </w:divBdr>
        </w:div>
        <w:div w:id="112215200">
          <w:marLeft w:val="0"/>
          <w:marRight w:val="0"/>
          <w:marTop w:val="0"/>
          <w:marBottom w:val="225"/>
          <w:divBdr>
            <w:top w:val="none" w:sz="0" w:space="0" w:color="auto"/>
            <w:left w:val="none" w:sz="0" w:space="0" w:color="auto"/>
            <w:bottom w:val="none" w:sz="0" w:space="0" w:color="auto"/>
            <w:right w:val="none" w:sz="0" w:space="0" w:color="auto"/>
          </w:divBdr>
        </w:div>
        <w:div w:id="1111628952">
          <w:marLeft w:val="0"/>
          <w:marRight w:val="0"/>
          <w:marTop w:val="0"/>
          <w:marBottom w:val="225"/>
          <w:divBdr>
            <w:top w:val="none" w:sz="0" w:space="0" w:color="auto"/>
            <w:left w:val="none" w:sz="0" w:space="0" w:color="auto"/>
            <w:bottom w:val="none" w:sz="0" w:space="0" w:color="auto"/>
            <w:right w:val="none" w:sz="0" w:space="0" w:color="auto"/>
          </w:divBdr>
        </w:div>
        <w:div w:id="2105613860">
          <w:marLeft w:val="0"/>
          <w:marRight w:val="0"/>
          <w:marTop w:val="0"/>
          <w:marBottom w:val="225"/>
          <w:divBdr>
            <w:top w:val="none" w:sz="0" w:space="0" w:color="auto"/>
            <w:left w:val="none" w:sz="0" w:space="0" w:color="auto"/>
            <w:bottom w:val="none" w:sz="0" w:space="0" w:color="auto"/>
            <w:right w:val="none" w:sz="0" w:space="0" w:color="auto"/>
          </w:divBdr>
        </w:div>
        <w:div w:id="1855073372">
          <w:marLeft w:val="0"/>
          <w:marRight w:val="0"/>
          <w:marTop w:val="0"/>
          <w:marBottom w:val="225"/>
          <w:divBdr>
            <w:top w:val="none" w:sz="0" w:space="0" w:color="auto"/>
            <w:left w:val="none" w:sz="0" w:space="0" w:color="auto"/>
            <w:bottom w:val="none" w:sz="0" w:space="0" w:color="auto"/>
            <w:right w:val="none" w:sz="0" w:space="0" w:color="auto"/>
          </w:divBdr>
        </w:div>
        <w:div w:id="1371027175">
          <w:marLeft w:val="0"/>
          <w:marRight w:val="0"/>
          <w:marTop w:val="0"/>
          <w:marBottom w:val="225"/>
          <w:divBdr>
            <w:top w:val="none" w:sz="0" w:space="0" w:color="auto"/>
            <w:left w:val="none" w:sz="0" w:space="0" w:color="auto"/>
            <w:bottom w:val="none" w:sz="0" w:space="0" w:color="auto"/>
            <w:right w:val="none" w:sz="0" w:space="0" w:color="auto"/>
          </w:divBdr>
        </w:div>
        <w:div w:id="1096825470">
          <w:marLeft w:val="0"/>
          <w:marRight w:val="0"/>
          <w:marTop w:val="0"/>
          <w:marBottom w:val="225"/>
          <w:divBdr>
            <w:top w:val="none" w:sz="0" w:space="0" w:color="auto"/>
            <w:left w:val="none" w:sz="0" w:space="0" w:color="auto"/>
            <w:bottom w:val="none" w:sz="0" w:space="0" w:color="auto"/>
            <w:right w:val="none" w:sz="0" w:space="0" w:color="auto"/>
          </w:divBdr>
        </w:div>
        <w:div w:id="406194498">
          <w:marLeft w:val="0"/>
          <w:marRight w:val="0"/>
          <w:marTop w:val="0"/>
          <w:marBottom w:val="225"/>
          <w:divBdr>
            <w:top w:val="none" w:sz="0" w:space="0" w:color="auto"/>
            <w:left w:val="none" w:sz="0" w:space="0" w:color="auto"/>
            <w:bottom w:val="none" w:sz="0" w:space="0" w:color="auto"/>
            <w:right w:val="none" w:sz="0" w:space="0" w:color="auto"/>
          </w:divBdr>
        </w:div>
        <w:div w:id="607083697">
          <w:marLeft w:val="0"/>
          <w:marRight w:val="0"/>
          <w:marTop w:val="0"/>
          <w:marBottom w:val="225"/>
          <w:divBdr>
            <w:top w:val="none" w:sz="0" w:space="0" w:color="auto"/>
            <w:left w:val="none" w:sz="0" w:space="0" w:color="auto"/>
            <w:bottom w:val="none" w:sz="0" w:space="0" w:color="auto"/>
            <w:right w:val="none" w:sz="0" w:space="0" w:color="auto"/>
          </w:divBdr>
        </w:div>
        <w:div w:id="623929094">
          <w:marLeft w:val="0"/>
          <w:marRight w:val="0"/>
          <w:marTop w:val="0"/>
          <w:marBottom w:val="225"/>
          <w:divBdr>
            <w:top w:val="none" w:sz="0" w:space="0" w:color="auto"/>
            <w:left w:val="none" w:sz="0" w:space="0" w:color="auto"/>
            <w:bottom w:val="none" w:sz="0" w:space="0" w:color="auto"/>
            <w:right w:val="none" w:sz="0" w:space="0" w:color="auto"/>
          </w:divBdr>
        </w:div>
        <w:div w:id="132139537">
          <w:marLeft w:val="0"/>
          <w:marRight w:val="0"/>
          <w:marTop w:val="0"/>
          <w:marBottom w:val="225"/>
          <w:divBdr>
            <w:top w:val="none" w:sz="0" w:space="0" w:color="auto"/>
            <w:left w:val="none" w:sz="0" w:space="0" w:color="auto"/>
            <w:bottom w:val="none" w:sz="0" w:space="0" w:color="auto"/>
            <w:right w:val="none" w:sz="0" w:space="0" w:color="auto"/>
          </w:divBdr>
        </w:div>
        <w:div w:id="2080471264">
          <w:marLeft w:val="0"/>
          <w:marRight w:val="0"/>
          <w:marTop w:val="0"/>
          <w:marBottom w:val="225"/>
          <w:divBdr>
            <w:top w:val="none" w:sz="0" w:space="0" w:color="auto"/>
            <w:left w:val="none" w:sz="0" w:space="0" w:color="auto"/>
            <w:bottom w:val="none" w:sz="0" w:space="0" w:color="auto"/>
            <w:right w:val="none" w:sz="0" w:space="0" w:color="auto"/>
          </w:divBdr>
        </w:div>
        <w:div w:id="1567300243">
          <w:marLeft w:val="0"/>
          <w:marRight w:val="0"/>
          <w:marTop w:val="0"/>
          <w:marBottom w:val="225"/>
          <w:divBdr>
            <w:top w:val="none" w:sz="0" w:space="0" w:color="auto"/>
            <w:left w:val="none" w:sz="0" w:space="0" w:color="auto"/>
            <w:bottom w:val="none" w:sz="0" w:space="0" w:color="auto"/>
            <w:right w:val="none" w:sz="0" w:space="0" w:color="auto"/>
          </w:divBdr>
        </w:div>
        <w:div w:id="112218189">
          <w:marLeft w:val="0"/>
          <w:marRight w:val="0"/>
          <w:marTop w:val="0"/>
          <w:marBottom w:val="225"/>
          <w:divBdr>
            <w:top w:val="none" w:sz="0" w:space="0" w:color="auto"/>
            <w:left w:val="none" w:sz="0" w:space="0" w:color="auto"/>
            <w:bottom w:val="none" w:sz="0" w:space="0" w:color="auto"/>
            <w:right w:val="none" w:sz="0" w:space="0" w:color="auto"/>
          </w:divBdr>
        </w:div>
        <w:div w:id="1131940911">
          <w:marLeft w:val="0"/>
          <w:marRight w:val="0"/>
          <w:marTop w:val="0"/>
          <w:marBottom w:val="225"/>
          <w:divBdr>
            <w:top w:val="none" w:sz="0" w:space="0" w:color="auto"/>
            <w:left w:val="none" w:sz="0" w:space="0" w:color="auto"/>
            <w:bottom w:val="none" w:sz="0" w:space="0" w:color="auto"/>
            <w:right w:val="none" w:sz="0" w:space="0" w:color="auto"/>
          </w:divBdr>
        </w:div>
        <w:div w:id="1786188475">
          <w:marLeft w:val="0"/>
          <w:marRight w:val="0"/>
          <w:marTop w:val="0"/>
          <w:marBottom w:val="225"/>
          <w:divBdr>
            <w:top w:val="none" w:sz="0" w:space="0" w:color="auto"/>
            <w:left w:val="none" w:sz="0" w:space="0" w:color="auto"/>
            <w:bottom w:val="none" w:sz="0" w:space="0" w:color="auto"/>
            <w:right w:val="none" w:sz="0" w:space="0" w:color="auto"/>
          </w:divBdr>
        </w:div>
        <w:div w:id="805783855">
          <w:marLeft w:val="0"/>
          <w:marRight w:val="0"/>
          <w:marTop w:val="0"/>
          <w:marBottom w:val="225"/>
          <w:divBdr>
            <w:top w:val="none" w:sz="0" w:space="0" w:color="auto"/>
            <w:left w:val="none" w:sz="0" w:space="0" w:color="auto"/>
            <w:bottom w:val="none" w:sz="0" w:space="0" w:color="auto"/>
            <w:right w:val="none" w:sz="0" w:space="0" w:color="auto"/>
          </w:divBdr>
        </w:div>
        <w:div w:id="1043210839">
          <w:marLeft w:val="0"/>
          <w:marRight w:val="0"/>
          <w:marTop w:val="0"/>
          <w:marBottom w:val="225"/>
          <w:divBdr>
            <w:top w:val="none" w:sz="0" w:space="0" w:color="auto"/>
            <w:left w:val="none" w:sz="0" w:space="0" w:color="auto"/>
            <w:bottom w:val="none" w:sz="0" w:space="0" w:color="auto"/>
            <w:right w:val="none" w:sz="0" w:space="0" w:color="auto"/>
          </w:divBdr>
        </w:div>
        <w:div w:id="7680743">
          <w:marLeft w:val="0"/>
          <w:marRight w:val="0"/>
          <w:marTop w:val="0"/>
          <w:marBottom w:val="225"/>
          <w:divBdr>
            <w:top w:val="none" w:sz="0" w:space="0" w:color="auto"/>
            <w:left w:val="none" w:sz="0" w:space="0" w:color="auto"/>
            <w:bottom w:val="none" w:sz="0" w:space="0" w:color="auto"/>
            <w:right w:val="none" w:sz="0" w:space="0" w:color="auto"/>
          </w:divBdr>
        </w:div>
        <w:div w:id="1733457276">
          <w:marLeft w:val="0"/>
          <w:marRight w:val="0"/>
          <w:marTop w:val="0"/>
          <w:marBottom w:val="225"/>
          <w:divBdr>
            <w:top w:val="none" w:sz="0" w:space="0" w:color="auto"/>
            <w:left w:val="none" w:sz="0" w:space="0" w:color="auto"/>
            <w:bottom w:val="none" w:sz="0" w:space="0" w:color="auto"/>
            <w:right w:val="none" w:sz="0" w:space="0" w:color="auto"/>
          </w:divBdr>
        </w:div>
        <w:div w:id="1358040740">
          <w:marLeft w:val="0"/>
          <w:marRight w:val="0"/>
          <w:marTop w:val="0"/>
          <w:marBottom w:val="225"/>
          <w:divBdr>
            <w:top w:val="none" w:sz="0" w:space="0" w:color="auto"/>
            <w:left w:val="none" w:sz="0" w:space="0" w:color="auto"/>
            <w:bottom w:val="none" w:sz="0" w:space="0" w:color="auto"/>
            <w:right w:val="none" w:sz="0" w:space="0" w:color="auto"/>
          </w:divBdr>
        </w:div>
        <w:div w:id="1166096790">
          <w:marLeft w:val="0"/>
          <w:marRight w:val="0"/>
          <w:marTop w:val="0"/>
          <w:marBottom w:val="225"/>
          <w:divBdr>
            <w:top w:val="none" w:sz="0" w:space="0" w:color="auto"/>
            <w:left w:val="none" w:sz="0" w:space="0" w:color="auto"/>
            <w:bottom w:val="none" w:sz="0" w:space="0" w:color="auto"/>
            <w:right w:val="none" w:sz="0" w:space="0" w:color="auto"/>
          </w:divBdr>
        </w:div>
        <w:div w:id="1292520863">
          <w:marLeft w:val="0"/>
          <w:marRight w:val="0"/>
          <w:marTop w:val="0"/>
          <w:marBottom w:val="225"/>
          <w:divBdr>
            <w:top w:val="none" w:sz="0" w:space="0" w:color="auto"/>
            <w:left w:val="none" w:sz="0" w:space="0" w:color="auto"/>
            <w:bottom w:val="none" w:sz="0" w:space="0" w:color="auto"/>
            <w:right w:val="none" w:sz="0" w:space="0" w:color="auto"/>
          </w:divBdr>
        </w:div>
        <w:div w:id="2044207586">
          <w:marLeft w:val="0"/>
          <w:marRight w:val="0"/>
          <w:marTop w:val="0"/>
          <w:marBottom w:val="225"/>
          <w:divBdr>
            <w:top w:val="none" w:sz="0" w:space="0" w:color="auto"/>
            <w:left w:val="none" w:sz="0" w:space="0" w:color="auto"/>
            <w:bottom w:val="none" w:sz="0" w:space="0" w:color="auto"/>
            <w:right w:val="none" w:sz="0" w:space="0" w:color="auto"/>
          </w:divBdr>
        </w:div>
        <w:div w:id="2131895387">
          <w:marLeft w:val="0"/>
          <w:marRight w:val="0"/>
          <w:marTop w:val="0"/>
          <w:marBottom w:val="225"/>
          <w:divBdr>
            <w:top w:val="none" w:sz="0" w:space="0" w:color="auto"/>
            <w:left w:val="none" w:sz="0" w:space="0" w:color="auto"/>
            <w:bottom w:val="none" w:sz="0" w:space="0" w:color="auto"/>
            <w:right w:val="none" w:sz="0" w:space="0" w:color="auto"/>
          </w:divBdr>
        </w:div>
        <w:div w:id="1111509869">
          <w:marLeft w:val="0"/>
          <w:marRight w:val="0"/>
          <w:marTop w:val="0"/>
          <w:marBottom w:val="225"/>
          <w:divBdr>
            <w:top w:val="none" w:sz="0" w:space="0" w:color="auto"/>
            <w:left w:val="none" w:sz="0" w:space="0" w:color="auto"/>
            <w:bottom w:val="none" w:sz="0" w:space="0" w:color="auto"/>
            <w:right w:val="none" w:sz="0" w:space="0" w:color="auto"/>
          </w:divBdr>
        </w:div>
        <w:div w:id="962536043">
          <w:marLeft w:val="0"/>
          <w:marRight w:val="0"/>
          <w:marTop w:val="0"/>
          <w:marBottom w:val="225"/>
          <w:divBdr>
            <w:top w:val="none" w:sz="0" w:space="0" w:color="auto"/>
            <w:left w:val="none" w:sz="0" w:space="0" w:color="auto"/>
            <w:bottom w:val="none" w:sz="0" w:space="0" w:color="auto"/>
            <w:right w:val="none" w:sz="0" w:space="0" w:color="auto"/>
          </w:divBdr>
        </w:div>
        <w:div w:id="2033534123">
          <w:marLeft w:val="0"/>
          <w:marRight w:val="0"/>
          <w:marTop w:val="0"/>
          <w:marBottom w:val="225"/>
          <w:divBdr>
            <w:top w:val="none" w:sz="0" w:space="0" w:color="auto"/>
            <w:left w:val="none" w:sz="0" w:space="0" w:color="auto"/>
            <w:bottom w:val="none" w:sz="0" w:space="0" w:color="auto"/>
            <w:right w:val="none" w:sz="0" w:space="0" w:color="auto"/>
          </w:divBdr>
        </w:div>
        <w:div w:id="1774015405">
          <w:marLeft w:val="0"/>
          <w:marRight w:val="0"/>
          <w:marTop w:val="0"/>
          <w:marBottom w:val="225"/>
          <w:divBdr>
            <w:top w:val="none" w:sz="0" w:space="0" w:color="auto"/>
            <w:left w:val="none" w:sz="0" w:space="0" w:color="auto"/>
            <w:bottom w:val="none" w:sz="0" w:space="0" w:color="auto"/>
            <w:right w:val="none" w:sz="0" w:space="0" w:color="auto"/>
          </w:divBdr>
        </w:div>
        <w:div w:id="818689308">
          <w:marLeft w:val="0"/>
          <w:marRight w:val="0"/>
          <w:marTop w:val="0"/>
          <w:marBottom w:val="225"/>
          <w:divBdr>
            <w:top w:val="none" w:sz="0" w:space="0" w:color="auto"/>
            <w:left w:val="none" w:sz="0" w:space="0" w:color="auto"/>
            <w:bottom w:val="none" w:sz="0" w:space="0" w:color="auto"/>
            <w:right w:val="none" w:sz="0" w:space="0" w:color="auto"/>
          </w:divBdr>
        </w:div>
        <w:div w:id="207495207">
          <w:marLeft w:val="0"/>
          <w:marRight w:val="0"/>
          <w:marTop w:val="0"/>
          <w:marBottom w:val="225"/>
          <w:divBdr>
            <w:top w:val="none" w:sz="0" w:space="0" w:color="auto"/>
            <w:left w:val="none" w:sz="0" w:space="0" w:color="auto"/>
            <w:bottom w:val="none" w:sz="0" w:space="0" w:color="auto"/>
            <w:right w:val="none" w:sz="0" w:space="0" w:color="auto"/>
          </w:divBdr>
        </w:div>
        <w:div w:id="70124170">
          <w:marLeft w:val="0"/>
          <w:marRight w:val="0"/>
          <w:marTop w:val="0"/>
          <w:marBottom w:val="225"/>
          <w:divBdr>
            <w:top w:val="none" w:sz="0" w:space="0" w:color="auto"/>
            <w:left w:val="none" w:sz="0" w:space="0" w:color="auto"/>
            <w:bottom w:val="none" w:sz="0" w:space="0" w:color="auto"/>
            <w:right w:val="none" w:sz="0" w:space="0" w:color="auto"/>
          </w:divBdr>
        </w:div>
        <w:div w:id="2059209126">
          <w:marLeft w:val="0"/>
          <w:marRight w:val="0"/>
          <w:marTop w:val="0"/>
          <w:marBottom w:val="225"/>
          <w:divBdr>
            <w:top w:val="none" w:sz="0" w:space="0" w:color="auto"/>
            <w:left w:val="none" w:sz="0" w:space="0" w:color="auto"/>
            <w:bottom w:val="none" w:sz="0" w:space="0" w:color="auto"/>
            <w:right w:val="none" w:sz="0" w:space="0" w:color="auto"/>
          </w:divBdr>
        </w:div>
        <w:div w:id="685987649">
          <w:marLeft w:val="0"/>
          <w:marRight w:val="0"/>
          <w:marTop w:val="0"/>
          <w:marBottom w:val="225"/>
          <w:divBdr>
            <w:top w:val="none" w:sz="0" w:space="0" w:color="auto"/>
            <w:left w:val="none" w:sz="0" w:space="0" w:color="auto"/>
            <w:bottom w:val="none" w:sz="0" w:space="0" w:color="auto"/>
            <w:right w:val="none" w:sz="0" w:space="0" w:color="auto"/>
          </w:divBdr>
        </w:div>
        <w:div w:id="1937208566">
          <w:marLeft w:val="0"/>
          <w:marRight w:val="0"/>
          <w:marTop w:val="0"/>
          <w:marBottom w:val="225"/>
          <w:divBdr>
            <w:top w:val="none" w:sz="0" w:space="0" w:color="auto"/>
            <w:left w:val="none" w:sz="0" w:space="0" w:color="auto"/>
            <w:bottom w:val="none" w:sz="0" w:space="0" w:color="auto"/>
            <w:right w:val="none" w:sz="0" w:space="0" w:color="auto"/>
          </w:divBdr>
        </w:div>
        <w:div w:id="710763923">
          <w:marLeft w:val="0"/>
          <w:marRight w:val="0"/>
          <w:marTop w:val="0"/>
          <w:marBottom w:val="225"/>
          <w:divBdr>
            <w:top w:val="none" w:sz="0" w:space="0" w:color="auto"/>
            <w:left w:val="none" w:sz="0" w:space="0" w:color="auto"/>
            <w:bottom w:val="none" w:sz="0" w:space="0" w:color="auto"/>
            <w:right w:val="none" w:sz="0" w:space="0" w:color="auto"/>
          </w:divBdr>
        </w:div>
        <w:div w:id="1848517403">
          <w:marLeft w:val="0"/>
          <w:marRight w:val="0"/>
          <w:marTop w:val="0"/>
          <w:marBottom w:val="225"/>
          <w:divBdr>
            <w:top w:val="none" w:sz="0" w:space="0" w:color="auto"/>
            <w:left w:val="none" w:sz="0" w:space="0" w:color="auto"/>
            <w:bottom w:val="none" w:sz="0" w:space="0" w:color="auto"/>
            <w:right w:val="none" w:sz="0" w:space="0" w:color="auto"/>
          </w:divBdr>
        </w:div>
        <w:div w:id="1212889359">
          <w:marLeft w:val="0"/>
          <w:marRight w:val="0"/>
          <w:marTop w:val="0"/>
          <w:marBottom w:val="225"/>
          <w:divBdr>
            <w:top w:val="none" w:sz="0" w:space="0" w:color="auto"/>
            <w:left w:val="none" w:sz="0" w:space="0" w:color="auto"/>
            <w:bottom w:val="none" w:sz="0" w:space="0" w:color="auto"/>
            <w:right w:val="none" w:sz="0" w:space="0" w:color="auto"/>
          </w:divBdr>
        </w:div>
        <w:div w:id="278876665">
          <w:marLeft w:val="0"/>
          <w:marRight w:val="0"/>
          <w:marTop w:val="0"/>
          <w:marBottom w:val="225"/>
          <w:divBdr>
            <w:top w:val="none" w:sz="0" w:space="0" w:color="auto"/>
            <w:left w:val="none" w:sz="0" w:space="0" w:color="auto"/>
            <w:bottom w:val="none" w:sz="0" w:space="0" w:color="auto"/>
            <w:right w:val="none" w:sz="0" w:space="0" w:color="auto"/>
          </w:divBdr>
        </w:div>
        <w:div w:id="1414234010">
          <w:marLeft w:val="0"/>
          <w:marRight w:val="0"/>
          <w:marTop w:val="0"/>
          <w:marBottom w:val="225"/>
          <w:divBdr>
            <w:top w:val="none" w:sz="0" w:space="0" w:color="auto"/>
            <w:left w:val="none" w:sz="0" w:space="0" w:color="auto"/>
            <w:bottom w:val="none" w:sz="0" w:space="0" w:color="auto"/>
            <w:right w:val="none" w:sz="0" w:space="0" w:color="auto"/>
          </w:divBdr>
        </w:div>
        <w:div w:id="1776821650">
          <w:marLeft w:val="0"/>
          <w:marRight w:val="0"/>
          <w:marTop w:val="0"/>
          <w:marBottom w:val="225"/>
          <w:divBdr>
            <w:top w:val="none" w:sz="0" w:space="0" w:color="auto"/>
            <w:left w:val="none" w:sz="0" w:space="0" w:color="auto"/>
            <w:bottom w:val="none" w:sz="0" w:space="0" w:color="auto"/>
            <w:right w:val="none" w:sz="0" w:space="0" w:color="auto"/>
          </w:divBdr>
        </w:div>
        <w:div w:id="1380008538">
          <w:marLeft w:val="0"/>
          <w:marRight w:val="0"/>
          <w:marTop w:val="0"/>
          <w:marBottom w:val="225"/>
          <w:divBdr>
            <w:top w:val="none" w:sz="0" w:space="0" w:color="auto"/>
            <w:left w:val="none" w:sz="0" w:space="0" w:color="auto"/>
            <w:bottom w:val="none" w:sz="0" w:space="0" w:color="auto"/>
            <w:right w:val="none" w:sz="0" w:space="0" w:color="auto"/>
          </w:divBdr>
        </w:div>
        <w:div w:id="233397223">
          <w:marLeft w:val="0"/>
          <w:marRight w:val="0"/>
          <w:marTop w:val="0"/>
          <w:marBottom w:val="225"/>
          <w:divBdr>
            <w:top w:val="none" w:sz="0" w:space="0" w:color="auto"/>
            <w:left w:val="none" w:sz="0" w:space="0" w:color="auto"/>
            <w:bottom w:val="none" w:sz="0" w:space="0" w:color="auto"/>
            <w:right w:val="none" w:sz="0" w:space="0" w:color="auto"/>
          </w:divBdr>
        </w:div>
        <w:div w:id="1272515537">
          <w:marLeft w:val="0"/>
          <w:marRight w:val="0"/>
          <w:marTop w:val="0"/>
          <w:marBottom w:val="225"/>
          <w:divBdr>
            <w:top w:val="none" w:sz="0" w:space="0" w:color="auto"/>
            <w:left w:val="none" w:sz="0" w:space="0" w:color="auto"/>
            <w:bottom w:val="none" w:sz="0" w:space="0" w:color="auto"/>
            <w:right w:val="none" w:sz="0" w:space="0" w:color="auto"/>
          </w:divBdr>
        </w:div>
        <w:div w:id="1362902312">
          <w:marLeft w:val="0"/>
          <w:marRight w:val="0"/>
          <w:marTop w:val="0"/>
          <w:marBottom w:val="225"/>
          <w:divBdr>
            <w:top w:val="none" w:sz="0" w:space="0" w:color="auto"/>
            <w:left w:val="none" w:sz="0" w:space="0" w:color="auto"/>
            <w:bottom w:val="none" w:sz="0" w:space="0" w:color="auto"/>
            <w:right w:val="none" w:sz="0" w:space="0" w:color="auto"/>
          </w:divBdr>
        </w:div>
        <w:div w:id="900411147">
          <w:marLeft w:val="0"/>
          <w:marRight w:val="0"/>
          <w:marTop w:val="300"/>
          <w:marBottom w:val="180"/>
          <w:divBdr>
            <w:top w:val="none" w:sz="0" w:space="0" w:color="auto"/>
            <w:left w:val="none" w:sz="0" w:space="0" w:color="auto"/>
            <w:bottom w:val="none" w:sz="0" w:space="0" w:color="auto"/>
            <w:right w:val="none" w:sz="0" w:space="0" w:color="auto"/>
          </w:divBdr>
        </w:div>
        <w:div w:id="1145971512">
          <w:marLeft w:val="0"/>
          <w:marRight w:val="0"/>
          <w:marTop w:val="0"/>
          <w:marBottom w:val="225"/>
          <w:divBdr>
            <w:top w:val="none" w:sz="0" w:space="0" w:color="auto"/>
            <w:left w:val="none" w:sz="0" w:space="0" w:color="auto"/>
            <w:bottom w:val="none" w:sz="0" w:space="0" w:color="auto"/>
            <w:right w:val="none" w:sz="0" w:space="0" w:color="auto"/>
          </w:divBdr>
        </w:div>
        <w:div w:id="678892170">
          <w:marLeft w:val="0"/>
          <w:marRight w:val="0"/>
          <w:marTop w:val="0"/>
          <w:marBottom w:val="225"/>
          <w:divBdr>
            <w:top w:val="none" w:sz="0" w:space="0" w:color="auto"/>
            <w:left w:val="none" w:sz="0" w:space="0" w:color="auto"/>
            <w:bottom w:val="none" w:sz="0" w:space="0" w:color="auto"/>
            <w:right w:val="none" w:sz="0" w:space="0" w:color="auto"/>
          </w:divBdr>
        </w:div>
        <w:div w:id="1367101162">
          <w:marLeft w:val="0"/>
          <w:marRight w:val="0"/>
          <w:marTop w:val="0"/>
          <w:marBottom w:val="225"/>
          <w:divBdr>
            <w:top w:val="none" w:sz="0" w:space="0" w:color="auto"/>
            <w:left w:val="none" w:sz="0" w:space="0" w:color="auto"/>
            <w:bottom w:val="none" w:sz="0" w:space="0" w:color="auto"/>
            <w:right w:val="none" w:sz="0" w:space="0" w:color="auto"/>
          </w:divBdr>
        </w:div>
        <w:div w:id="391389489">
          <w:marLeft w:val="0"/>
          <w:marRight w:val="0"/>
          <w:marTop w:val="0"/>
          <w:marBottom w:val="225"/>
          <w:divBdr>
            <w:top w:val="none" w:sz="0" w:space="0" w:color="auto"/>
            <w:left w:val="none" w:sz="0" w:space="0" w:color="auto"/>
            <w:bottom w:val="none" w:sz="0" w:space="0" w:color="auto"/>
            <w:right w:val="none" w:sz="0" w:space="0" w:color="auto"/>
          </w:divBdr>
        </w:div>
        <w:div w:id="1725594389">
          <w:marLeft w:val="0"/>
          <w:marRight w:val="0"/>
          <w:marTop w:val="0"/>
          <w:marBottom w:val="225"/>
          <w:divBdr>
            <w:top w:val="none" w:sz="0" w:space="0" w:color="auto"/>
            <w:left w:val="none" w:sz="0" w:space="0" w:color="auto"/>
            <w:bottom w:val="none" w:sz="0" w:space="0" w:color="auto"/>
            <w:right w:val="none" w:sz="0" w:space="0" w:color="auto"/>
          </w:divBdr>
        </w:div>
        <w:div w:id="5399951">
          <w:marLeft w:val="0"/>
          <w:marRight w:val="0"/>
          <w:marTop w:val="0"/>
          <w:marBottom w:val="225"/>
          <w:divBdr>
            <w:top w:val="none" w:sz="0" w:space="0" w:color="auto"/>
            <w:left w:val="none" w:sz="0" w:space="0" w:color="auto"/>
            <w:bottom w:val="none" w:sz="0" w:space="0" w:color="auto"/>
            <w:right w:val="none" w:sz="0" w:space="0" w:color="auto"/>
          </w:divBdr>
        </w:div>
        <w:div w:id="1272973122">
          <w:marLeft w:val="0"/>
          <w:marRight w:val="0"/>
          <w:marTop w:val="0"/>
          <w:marBottom w:val="225"/>
          <w:divBdr>
            <w:top w:val="none" w:sz="0" w:space="0" w:color="auto"/>
            <w:left w:val="none" w:sz="0" w:space="0" w:color="auto"/>
            <w:bottom w:val="none" w:sz="0" w:space="0" w:color="auto"/>
            <w:right w:val="none" w:sz="0" w:space="0" w:color="auto"/>
          </w:divBdr>
        </w:div>
        <w:div w:id="1921402855">
          <w:marLeft w:val="0"/>
          <w:marRight w:val="0"/>
          <w:marTop w:val="0"/>
          <w:marBottom w:val="225"/>
          <w:divBdr>
            <w:top w:val="none" w:sz="0" w:space="0" w:color="auto"/>
            <w:left w:val="none" w:sz="0" w:space="0" w:color="auto"/>
            <w:bottom w:val="none" w:sz="0" w:space="0" w:color="auto"/>
            <w:right w:val="none" w:sz="0" w:space="0" w:color="auto"/>
          </w:divBdr>
        </w:div>
        <w:div w:id="2036617820">
          <w:marLeft w:val="0"/>
          <w:marRight w:val="0"/>
          <w:marTop w:val="0"/>
          <w:marBottom w:val="225"/>
          <w:divBdr>
            <w:top w:val="none" w:sz="0" w:space="0" w:color="auto"/>
            <w:left w:val="none" w:sz="0" w:space="0" w:color="auto"/>
            <w:bottom w:val="none" w:sz="0" w:space="0" w:color="auto"/>
            <w:right w:val="none" w:sz="0" w:space="0" w:color="auto"/>
          </w:divBdr>
        </w:div>
        <w:div w:id="753742397">
          <w:marLeft w:val="0"/>
          <w:marRight w:val="0"/>
          <w:marTop w:val="0"/>
          <w:marBottom w:val="225"/>
          <w:divBdr>
            <w:top w:val="none" w:sz="0" w:space="0" w:color="auto"/>
            <w:left w:val="none" w:sz="0" w:space="0" w:color="auto"/>
            <w:bottom w:val="none" w:sz="0" w:space="0" w:color="auto"/>
            <w:right w:val="none" w:sz="0" w:space="0" w:color="auto"/>
          </w:divBdr>
        </w:div>
        <w:div w:id="1808938478">
          <w:marLeft w:val="0"/>
          <w:marRight w:val="0"/>
          <w:marTop w:val="0"/>
          <w:marBottom w:val="225"/>
          <w:divBdr>
            <w:top w:val="none" w:sz="0" w:space="0" w:color="auto"/>
            <w:left w:val="none" w:sz="0" w:space="0" w:color="auto"/>
            <w:bottom w:val="none" w:sz="0" w:space="0" w:color="auto"/>
            <w:right w:val="none" w:sz="0" w:space="0" w:color="auto"/>
          </w:divBdr>
        </w:div>
        <w:div w:id="339042948">
          <w:marLeft w:val="0"/>
          <w:marRight w:val="0"/>
          <w:marTop w:val="0"/>
          <w:marBottom w:val="225"/>
          <w:divBdr>
            <w:top w:val="none" w:sz="0" w:space="0" w:color="auto"/>
            <w:left w:val="none" w:sz="0" w:space="0" w:color="auto"/>
            <w:bottom w:val="none" w:sz="0" w:space="0" w:color="auto"/>
            <w:right w:val="none" w:sz="0" w:space="0" w:color="auto"/>
          </w:divBdr>
        </w:div>
        <w:div w:id="2067560172">
          <w:marLeft w:val="0"/>
          <w:marRight w:val="0"/>
          <w:marTop w:val="0"/>
          <w:marBottom w:val="225"/>
          <w:divBdr>
            <w:top w:val="none" w:sz="0" w:space="0" w:color="auto"/>
            <w:left w:val="none" w:sz="0" w:space="0" w:color="auto"/>
            <w:bottom w:val="none" w:sz="0" w:space="0" w:color="auto"/>
            <w:right w:val="none" w:sz="0" w:space="0" w:color="auto"/>
          </w:divBdr>
        </w:div>
        <w:div w:id="1855459272">
          <w:marLeft w:val="0"/>
          <w:marRight w:val="0"/>
          <w:marTop w:val="0"/>
          <w:marBottom w:val="225"/>
          <w:divBdr>
            <w:top w:val="none" w:sz="0" w:space="0" w:color="auto"/>
            <w:left w:val="none" w:sz="0" w:space="0" w:color="auto"/>
            <w:bottom w:val="none" w:sz="0" w:space="0" w:color="auto"/>
            <w:right w:val="none" w:sz="0" w:space="0" w:color="auto"/>
          </w:divBdr>
        </w:div>
        <w:div w:id="1728530694">
          <w:marLeft w:val="0"/>
          <w:marRight w:val="0"/>
          <w:marTop w:val="0"/>
          <w:marBottom w:val="225"/>
          <w:divBdr>
            <w:top w:val="none" w:sz="0" w:space="0" w:color="auto"/>
            <w:left w:val="none" w:sz="0" w:space="0" w:color="auto"/>
            <w:bottom w:val="none" w:sz="0" w:space="0" w:color="auto"/>
            <w:right w:val="none" w:sz="0" w:space="0" w:color="auto"/>
          </w:divBdr>
        </w:div>
        <w:div w:id="95560204">
          <w:marLeft w:val="0"/>
          <w:marRight w:val="0"/>
          <w:marTop w:val="0"/>
          <w:marBottom w:val="225"/>
          <w:divBdr>
            <w:top w:val="none" w:sz="0" w:space="0" w:color="auto"/>
            <w:left w:val="none" w:sz="0" w:space="0" w:color="auto"/>
            <w:bottom w:val="none" w:sz="0" w:space="0" w:color="auto"/>
            <w:right w:val="none" w:sz="0" w:space="0" w:color="auto"/>
          </w:divBdr>
        </w:div>
        <w:div w:id="714082529">
          <w:marLeft w:val="0"/>
          <w:marRight w:val="0"/>
          <w:marTop w:val="0"/>
          <w:marBottom w:val="225"/>
          <w:divBdr>
            <w:top w:val="none" w:sz="0" w:space="0" w:color="auto"/>
            <w:left w:val="none" w:sz="0" w:space="0" w:color="auto"/>
            <w:bottom w:val="none" w:sz="0" w:space="0" w:color="auto"/>
            <w:right w:val="none" w:sz="0" w:space="0" w:color="auto"/>
          </w:divBdr>
        </w:div>
        <w:div w:id="601114657">
          <w:marLeft w:val="0"/>
          <w:marRight w:val="0"/>
          <w:marTop w:val="0"/>
          <w:marBottom w:val="225"/>
          <w:divBdr>
            <w:top w:val="none" w:sz="0" w:space="0" w:color="auto"/>
            <w:left w:val="none" w:sz="0" w:space="0" w:color="auto"/>
            <w:bottom w:val="none" w:sz="0" w:space="0" w:color="auto"/>
            <w:right w:val="none" w:sz="0" w:space="0" w:color="auto"/>
          </w:divBdr>
        </w:div>
        <w:div w:id="925844293">
          <w:marLeft w:val="0"/>
          <w:marRight w:val="0"/>
          <w:marTop w:val="0"/>
          <w:marBottom w:val="225"/>
          <w:divBdr>
            <w:top w:val="none" w:sz="0" w:space="0" w:color="auto"/>
            <w:left w:val="none" w:sz="0" w:space="0" w:color="auto"/>
            <w:bottom w:val="none" w:sz="0" w:space="0" w:color="auto"/>
            <w:right w:val="none" w:sz="0" w:space="0" w:color="auto"/>
          </w:divBdr>
        </w:div>
        <w:div w:id="1551769626">
          <w:marLeft w:val="0"/>
          <w:marRight w:val="0"/>
          <w:marTop w:val="300"/>
          <w:marBottom w:val="180"/>
          <w:divBdr>
            <w:top w:val="none" w:sz="0" w:space="0" w:color="auto"/>
            <w:left w:val="none" w:sz="0" w:space="0" w:color="auto"/>
            <w:bottom w:val="none" w:sz="0" w:space="0" w:color="auto"/>
            <w:right w:val="none" w:sz="0" w:space="0" w:color="auto"/>
          </w:divBdr>
        </w:div>
        <w:div w:id="506018406">
          <w:marLeft w:val="0"/>
          <w:marRight w:val="0"/>
          <w:marTop w:val="0"/>
          <w:marBottom w:val="225"/>
          <w:divBdr>
            <w:top w:val="none" w:sz="0" w:space="0" w:color="auto"/>
            <w:left w:val="none" w:sz="0" w:space="0" w:color="auto"/>
            <w:bottom w:val="none" w:sz="0" w:space="0" w:color="auto"/>
            <w:right w:val="none" w:sz="0" w:space="0" w:color="auto"/>
          </w:divBdr>
        </w:div>
        <w:div w:id="51394615">
          <w:marLeft w:val="0"/>
          <w:marRight w:val="0"/>
          <w:marTop w:val="0"/>
          <w:marBottom w:val="225"/>
          <w:divBdr>
            <w:top w:val="none" w:sz="0" w:space="0" w:color="auto"/>
            <w:left w:val="none" w:sz="0" w:space="0" w:color="auto"/>
            <w:bottom w:val="none" w:sz="0" w:space="0" w:color="auto"/>
            <w:right w:val="none" w:sz="0" w:space="0" w:color="auto"/>
          </w:divBdr>
        </w:div>
      </w:divsChild>
    </w:div>
    <w:div w:id="1075978459">
      <w:bodyDiv w:val="1"/>
      <w:marLeft w:val="0"/>
      <w:marRight w:val="0"/>
      <w:marTop w:val="0"/>
      <w:marBottom w:val="0"/>
      <w:divBdr>
        <w:top w:val="none" w:sz="0" w:space="0" w:color="auto"/>
        <w:left w:val="none" w:sz="0" w:space="0" w:color="auto"/>
        <w:bottom w:val="none" w:sz="0" w:space="0" w:color="auto"/>
        <w:right w:val="none" w:sz="0" w:space="0" w:color="auto"/>
      </w:divBdr>
      <w:divsChild>
        <w:div w:id="1787194901">
          <w:marLeft w:val="0"/>
          <w:marRight w:val="0"/>
          <w:marTop w:val="0"/>
          <w:marBottom w:val="0"/>
          <w:divBdr>
            <w:top w:val="none" w:sz="0" w:space="0" w:color="auto"/>
            <w:left w:val="none" w:sz="0" w:space="0" w:color="auto"/>
            <w:bottom w:val="none" w:sz="0" w:space="0" w:color="auto"/>
            <w:right w:val="none" w:sz="0" w:space="0" w:color="auto"/>
          </w:divBdr>
          <w:divsChild>
            <w:div w:id="1853184746">
              <w:marLeft w:val="0"/>
              <w:marRight w:val="0"/>
              <w:marTop w:val="0"/>
              <w:marBottom w:val="0"/>
              <w:divBdr>
                <w:top w:val="none" w:sz="0" w:space="0" w:color="auto"/>
                <w:left w:val="none" w:sz="0" w:space="0" w:color="auto"/>
                <w:bottom w:val="none" w:sz="0" w:space="0" w:color="auto"/>
                <w:right w:val="none" w:sz="0" w:space="0" w:color="auto"/>
              </w:divBdr>
              <w:divsChild>
                <w:div w:id="1762408395">
                  <w:marLeft w:val="0"/>
                  <w:marRight w:val="0"/>
                  <w:marTop w:val="0"/>
                  <w:marBottom w:val="0"/>
                  <w:divBdr>
                    <w:top w:val="none" w:sz="0" w:space="0" w:color="auto"/>
                    <w:left w:val="none" w:sz="0" w:space="0" w:color="auto"/>
                    <w:bottom w:val="none" w:sz="0" w:space="0" w:color="auto"/>
                    <w:right w:val="none" w:sz="0" w:space="0" w:color="auto"/>
                  </w:divBdr>
                  <w:divsChild>
                    <w:div w:id="1631279813">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 w:id="1123579254">
      <w:bodyDiv w:val="1"/>
      <w:marLeft w:val="0"/>
      <w:marRight w:val="0"/>
      <w:marTop w:val="0"/>
      <w:marBottom w:val="0"/>
      <w:divBdr>
        <w:top w:val="none" w:sz="0" w:space="0" w:color="auto"/>
        <w:left w:val="none" w:sz="0" w:space="0" w:color="auto"/>
        <w:bottom w:val="none" w:sz="0" w:space="0" w:color="auto"/>
        <w:right w:val="none" w:sz="0" w:space="0" w:color="auto"/>
      </w:divBdr>
    </w:div>
    <w:div w:id="1369333649">
      <w:bodyDiv w:val="1"/>
      <w:marLeft w:val="0"/>
      <w:marRight w:val="0"/>
      <w:marTop w:val="0"/>
      <w:marBottom w:val="0"/>
      <w:divBdr>
        <w:top w:val="none" w:sz="0" w:space="0" w:color="auto"/>
        <w:left w:val="none" w:sz="0" w:space="0" w:color="auto"/>
        <w:bottom w:val="none" w:sz="0" w:space="0" w:color="auto"/>
        <w:right w:val="none" w:sz="0" w:space="0" w:color="auto"/>
      </w:divBdr>
      <w:divsChild>
        <w:div w:id="426074788">
          <w:marLeft w:val="0"/>
          <w:marRight w:val="0"/>
          <w:marTop w:val="300"/>
          <w:marBottom w:val="180"/>
          <w:divBdr>
            <w:top w:val="none" w:sz="0" w:space="0" w:color="auto"/>
            <w:left w:val="none" w:sz="0" w:space="0" w:color="auto"/>
            <w:bottom w:val="none" w:sz="0" w:space="0" w:color="auto"/>
            <w:right w:val="none" w:sz="0" w:space="0" w:color="auto"/>
          </w:divBdr>
        </w:div>
        <w:div w:id="1461337711">
          <w:marLeft w:val="0"/>
          <w:marRight w:val="0"/>
          <w:marTop w:val="0"/>
          <w:marBottom w:val="225"/>
          <w:divBdr>
            <w:top w:val="none" w:sz="0" w:space="0" w:color="auto"/>
            <w:left w:val="none" w:sz="0" w:space="0" w:color="auto"/>
            <w:bottom w:val="none" w:sz="0" w:space="0" w:color="auto"/>
            <w:right w:val="none" w:sz="0" w:space="0" w:color="auto"/>
          </w:divBdr>
        </w:div>
        <w:div w:id="875116274">
          <w:marLeft w:val="0"/>
          <w:marRight w:val="0"/>
          <w:marTop w:val="0"/>
          <w:marBottom w:val="225"/>
          <w:divBdr>
            <w:top w:val="none" w:sz="0" w:space="0" w:color="auto"/>
            <w:left w:val="none" w:sz="0" w:space="0" w:color="auto"/>
            <w:bottom w:val="none" w:sz="0" w:space="0" w:color="auto"/>
            <w:right w:val="none" w:sz="0" w:space="0" w:color="auto"/>
          </w:divBdr>
        </w:div>
        <w:div w:id="1861505463">
          <w:marLeft w:val="0"/>
          <w:marRight w:val="0"/>
          <w:marTop w:val="0"/>
          <w:marBottom w:val="225"/>
          <w:divBdr>
            <w:top w:val="none" w:sz="0" w:space="0" w:color="auto"/>
            <w:left w:val="none" w:sz="0" w:space="0" w:color="auto"/>
            <w:bottom w:val="none" w:sz="0" w:space="0" w:color="auto"/>
            <w:right w:val="none" w:sz="0" w:space="0" w:color="auto"/>
          </w:divBdr>
        </w:div>
        <w:div w:id="111632256">
          <w:marLeft w:val="0"/>
          <w:marRight w:val="0"/>
          <w:marTop w:val="0"/>
          <w:marBottom w:val="225"/>
          <w:divBdr>
            <w:top w:val="none" w:sz="0" w:space="0" w:color="auto"/>
            <w:left w:val="none" w:sz="0" w:space="0" w:color="auto"/>
            <w:bottom w:val="none" w:sz="0" w:space="0" w:color="auto"/>
            <w:right w:val="none" w:sz="0" w:space="0" w:color="auto"/>
          </w:divBdr>
        </w:div>
        <w:div w:id="1612854134">
          <w:marLeft w:val="0"/>
          <w:marRight w:val="0"/>
          <w:marTop w:val="0"/>
          <w:marBottom w:val="225"/>
          <w:divBdr>
            <w:top w:val="none" w:sz="0" w:space="0" w:color="auto"/>
            <w:left w:val="none" w:sz="0" w:space="0" w:color="auto"/>
            <w:bottom w:val="none" w:sz="0" w:space="0" w:color="auto"/>
            <w:right w:val="none" w:sz="0" w:space="0" w:color="auto"/>
          </w:divBdr>
        </w:div>
        <w:div w:id="1361396436">
          <w:marLeft w:val="0"/>
          <w:marRight w:val="0"/>
          <w:marTop w:val="0"/>
          <w:marBottom w:val="225"/>
          <w:divBdr>
            <w:top w:val="none" w:sz="0" w:space="0" w:color="auto"/>
            <w:left w:val="none" w:sz="0" w:space="0" w:color="auto"/>
            <w:bottom w:val="none" w:sz="0" w:space="0" w:color="auto"/>
            <w:right w:val="none" w:sz="0" w:space="0" w:color="auto"/>
          </w:divBdr>
        </w:div>
        <w:div w:id="1752653267">
          <w:marLeft w:val="0"/>
          <w:marRight w:val="0"/>
          <w:marTop w:val="0"/>
          <w:marBottom w:val="225"/>
          <w:divBdr>
            <w:top w:val="none" w:sz="0" w:space="0" w:color="auto"/>
            <w:left w:val="none" w:sz="0" w:space="0" w:color="auto"/>
            <w:bottom w:val="none" w:sz="0" w:space="0" w:color="auto"/>
            <w:right w:val="none" w:sz="0" w:space="0" w:color="auto"/>
          </w:divBdr>
        </w:div>
        <w:div w:id="466893621">
          <w:marLeft w:val="0"/>
          <w:marRight w:val="0"/>
          <w:marTop w:val="0"/>
          <w:marBottom w:val="225"/>
          <w:divBdr>
            <w:top w:val="none" w:sz="0" w:space="0" w:color="auto"/>
            <w:left w:val="none" w:sz="0" w:space="0" w:color="auto"/>
            <w:bottom w:val="none" w:sz="0" w:space="0" w:color="auto"/>
            <w:right w:val="none" w:sz="0" w:space="0" w:color="auto"/>
          </w:divBdr>
        </w:div>
        <w:div w:id="2045980732">
          <w:marLeft w:val="0"/>
          <w:marRight w:val="0"/>
          <w:marTop w:val="0"/>
          <w:marBottom w:val="225"/>
          <w:divBdr>
            <w:top w:val="none" w:sz="0" w:space="0" w:color="auto"/>
            <w:left w:val="none" w:sz="0" w:space="0" w:color="auto"/>
            <w:bottom w:val="none" w:sz="0" w:space="0" w:color="auto"/>
            <w:right w:val="none" w:sz="0" w:space="0" w:color="auto"/>
          </w:divBdr>
        </w:div>
        <w:div w:id="378751996">
          <w:marLeft w:val="0"/>
          <w:marRight w:val="0"/>
          <w:marTop w:val="0"/>
          <w:marBottom w:val="225"/>
          <w:divBdr>
            <w:top w:val="none" w:sz="0" w:space="0" w:color="auto"/>
            <w:left w:val="none" w:sz="0" w:space="0" w:color="auto"/>
            <w:bottom w:val="none" w:sz="0" w:space="0" w:color="auto"/>
            <w:right w:val="none" w:sz="0" w:space="0" w:color="auto"/>
          </w:divBdr>
        </w:div>
        <w:div w:id="822698688">
          <w:marLeft w:val="0"/>
          <w:marRight w:val="0"/>
          <w:marTop w:val="0"/>
          <w:marBottom w:val="225"/>
          <w:divBdr>
            <w:top w:val="none" w:sz="0" w:space="0" w:color="auto"/>
            <w:left w:val="none" w:sz="0" w:space="0" w:color="auto"/>
            <w:bottom w:val="none" w:sz="0" w:space="0" w:color="auto"/>
            <w:right w:val="none" w:sz="0" w:space="0" w:color="auto"/>
          </w:divBdr>
        </w:div>
        <w:div w:id="109784210">
          <w:marLeft w:val="0"/>
          <w:marRight w:val="0"/>
          <w:marTop w:val="0"/>
          <w:marBottom w:val="225"/>
          <w:divBdr>
            <w:top w:val="none" w:sz="0" w:space="0" w:color="auto"/>
            <w:left w:val="none" w:sz="0" w:space="0" w:color="auto"/>
            <w:bottom w:val="none" w:sz="0" w:space="0" w:color="auto"/>
            <w:right w:val="none" w:sz="0" w:space="0" w:color="auto"/>
          </w:divBdr>
        </w:div>
        <w:div w:id="2075854217">
          <w:marLeft w:val="0"/>
          <w:marRight w:val="0"/>
          <w:marTop w:val="0"/>
          <w:marBottom w:val="225"/>
          <w:divBdr>
            <w:top w:val="none" w:sz="0" w:space="0" w:color="auto"/>
            <w:left w:val="none" w:sz="0" w:space="0" w:color="auto"/>
            <w:bottom w:val="none" w:sz="0" w:space="0" w:color="auto"/>
            <w:right w:val="none" w:sz="0" w:space="0" w:color="auto"/>
          </w:divBdr>
        </w:div>
        <w:div w:id="1831093257">
          <w:marLeft w:val="0"/>
          <w:marRight w:val="0"/>
          <w:marTop w:val="0"/>
          <w:marBottom w:val="225"/>
          <w:divBdr>
            <w:top w:val="none" w:sz="0" w:space="0" w:color="auto"/>
            <w:left w:val="none" w:sz="0" w:space="0" w:color="auto"/>
            <w:bottom w:val="none" w:sz="0" w:space="0" w:color="auto"/>
            <w:right w:val="none" w:sz="0" w:space="0" w:color="auto"/>
          </w:divBdr>
        </w:div>
        <w:div w:id="762992184">
          <w:marLeft w:val="0"/>
          <w:marRight w:val="0"/>
          <w:marTop w:val="0"/>
          <w:marBottom w:val="225"/>
          <w:divBdr>
            <w:top w:val="none" w:sz="0" w:space="0" w:color="auto"/>
            <w:left w:val="none" w:sz="0" w:space="0" w:color="auto"/>
            <w:bottom w:val="none" w:sz="0" w:space="0" w:color="auto"/>
            <w:right w:val="none" w:sz="0" w:space="0" w:color="auto"/>
          </w:divBdr>
        </w:div>
        <w:div w:id="1439368133">
          <w:marLeft w:val="0"/>
          <w:marRight w:val="0"/>
          <w:marTop w:val="0"/>
          <w:marBottom w:val="225"/>
          <w:divBdr>
            <w:top w:val="none" w:sz="0" w:space="0" w:color="auto"/>
            <w:left w:val="none" w:sz="0" w:space="0" w:color="auto"/>
            <w:bottom w:val="none" w:sz="0" w:space="0" w:color="auto"/>
            <w:right w:val="none" w:sz="0" w:space="0" w:color="auto"/>
          </w:divBdr>
        </w:div>
        <w:div w:id="313797070">
          <w:marLeft w:val="0"/>
          <w:marRight w:val="0"/>
          <w:marTop w:val="0"/>
          <w:marBottom w:val="225"/>
          <w:divBdr>
            <w:top w:val="none" w:sz="0" w:space="0" w:color="auto"/>
            <w:left w:val="none" w:sz="0" w:space="0" w:color="auto"/>
            <w:bottom w:val="none" w:sz="0" w:space="0" w:color="auto"/>
            <w:right w:val="none" w:sz="0" w:space="0" w:color="auto"/>
          </w:divBdr>
        </w:div>
        <w:div w:id="1435780623">
          <w:marLeft w:val="0"/>
          <w:marRight w:val="0"/>
          <w:marTop w:val="0"/>
          <w:marBottom w:val="225"/>
          <w:divBdr>
            <w:top w:val="none" w:sz="0" w:space="0" w:color="auto"/>
            <w:left w:val="none" w:sz="0" w:space="0" w:color="auto"/>
            <w:bottom w:val="none" w:sz="0" w:space="0" w:color="auto"/>
            <w:right w:val="none" w:sz="0" w:space="0" w:color="auto"/>
          </w:divBdr>
        </w:div>
        <w:div w:id="1305812528">
          <w:marLeft w:val="0"/>
          <w:marRight w:val="0"/>
          <w:marTop w:val="0"/>
          <w:marBottom w:val="225"/>
          <w:divBdr>
            <w:top w:val="none" w:sz="0" w:space="0" w:color="auto"/>
            <w:left w:val="none" w:sz="0" w:space="0" w:color="auto"/>
            <w:bottom w:val="none" w:sz="0" w:space="0" w:color="auto"/>
            <w:right w:val="none" w:sz="0" w:space="0" w:color="auto"/>
          </w:divBdr>
        </w:div>
        <w:div w:id="683243194">
          <w:marLeft w:val="0"/>
          <w:marRight w:val="0"/>
          <w:marTop w:val="0"/>
          <w:marBottom w:val="225"/>
          <w:divBdr>
            <w:top w:val="none" w:sz="0" w:space="0" w:color="auto"/>
            <w:left w:val="none" w:sz="0" w:space="0" w:color="auto"/>
            <w:bottom w:val="none" w:sz="0" w:space="0" w:color="auto"/>
            <w:right w:val="none" w:sz="0" w:space="0" w:color="auto"/>
          </w:divBdr>
        </w:div>
        <w:div w:id="1911689853">
          <w:marLeft w:val="0"/>
          <w:marRight w:val="0"/>
          <w:marTop w:val="0"/>
          <w:marBottom w:val="225"/>
          <w:divBdr>
            <w:top w:val="none" w:sz="0" w:space="0" w:color="auto"/>
            <w:left w:val="none" w:sz="0" w:space="0" w:color="auto"/>
            <w:bottom w:val="none" w:sz="0" w:space="0" w:color="auto"/>
            <w:right w:val="none" w:sz="0" w:space="0" w:color="auto"/>
          </w:divBdr>
        </w:div>
        <w:div w:id="1137181483">
          <w:marLeft w:val="0"/>
          <w:marRight w:val="0"/>
          <w:marTop w:val="300"/>
          <w:marBottom w:val="180"/>
          <w:divBdr>
            <w:top w:val="none" w:sz="0" w:space="0" w:color="auto"/>
            <w:left w:val="none" w:sz="0" w:space="0" w:color="auto"/>
            <w:bottom w:val="none" w:sz="0" w:space="0" w:color="auto"/>
            <w:right w:val="none" w:sz="0" w:space="0" w:color="auto"/>
          </w:divBdr>
        </w:div>
        <w:div w:id="450437947">
          <w:marLeft w:val="0"/>
          <w:marRight w:val="0"/>
          <w:marTop w:val="0"/>
          <w:marBottom w:val="225"/>
          <w:divBdr>
            <w:top w:val="none" w:sz="0" w:space="0" w:color="auto"/>
            <w:left w:val="none" w:sz="0" w:space="0" w:color="auto"/>
            <w:bottom w:val="none" w:sz="0" w:space="0" w:color="auto"/>
            <w:right w:val="none" w:sz="0" w:space="0" w:color="auto"/>
          </w:divBdr>
        </w:div>
        <w:div w:id="442307672">
          <w:marLeft w:val="0"/>
          <w:marRight w:val="0"/>
          <w:marTop w:val="0"/>
          <w:marBottom w:val="225"/>
          <w:divBdr>
            <w:top w:val="none" w:sz="0" w:space="0" w:color="auto"/>
            <w:left w:val="none" w:sz="0" w:space="0" w:color="auto"/>
            <w:bottom w:val="none" w:sz="0" w:space="0" w:color="auto"/>
            <w:right w:val="none" w:sz="0" w:space="0" w:color="auto"/>
          </w:divBdr>
        </w:div>
        <w:div w:id="257180571">
          <w:marLeft w:val="0"/>
          <w:marRight w:val="0"/>
          <w:marTop w:val="0"/>
          <w:marBottom w:val="225"/>
          <w:divBdr>
            <w:top w:val="none" w:sz="0" w:space="0" w:color="auto"/>
            <w:left w:val="none" w:sz="0" w:space="0" w:color="auto"/>
            <w:bottom w:val="none" w:sz="0" w:space="0" w:color="auto"/>
            <w:right w:val="none" w:sz="0" w:space="0" w:color="auto"/>
          </w:divBdr>
        </w:div>
        <w:div w:id="575474378">
          <w:marLeft w:val="0"/>
          <w:marRight w:val="0"/>
          <w:marTop w:val="0"/>
          <w:marBottom w:val="225"/>
          <w:divBdr>
            <w:top w:val="none" w:sz="0" w:space="0" w:color="auto"/>
            <w:left w:val="none" w:sz="0" w:space="0" w:color="auto"/>
            <w:bottom w:val="none" w:sz="0" w:space="0" w:color="auto"/>
            <w:right w:val="none" w:sz="0" w:space="0" w:color="auto"/>
          </w:divBdr>
        </w:div>
        <w:div w:id="1638992386">
          <w:marLeft w:val="0"/>
          <w:marRight w:val="0"/>
          <w:marTop w:val="0"/>
          <w:marBottom w:val="225"/>
          <w:divBdr>
            <w:top w:val="none" w:sz="0" w:space="0" w:color="auto"/>
            <w:left w:val="none" w:sz="0" w:space="0" w:color="auto"/>
            <w:bottom w:val="none" w:sz="0" w:space="0" w:color="auto"/>
            <w:right w:val="none" w:sz="0" w:space="0" w:color="auto"/>
          </w:divBdr>
        </w:div>
        <w:div w:id="1871606225">
          <w:marLeft w:val="0"/>
          <w:marRight w:val="0"/>
          <w:marTop w:val="0"/>
          <w:marBottom w:val="225"/>
          <w:divBdr>
            <w:top w:val="none" w:sz="0" w:space="0" w:color="auto"/>
            <w:left w:val="none" w:sz="0" w:space="0" w:color="auto"/>
            <w:bottom w:val="none" w:sz="0" w:space="0" w:color="auto"/>
            <w:right w:val="none" w:sz="0" w:space="0" w:color="auto"/>
          </w:divBdr>
        </w:div>
        <w:div w:id="308755945">
          <w:marLeft w:val="0"/>
          <w:marRight w:val="0"/>
          <w:marTop w:val="0"/>
          <w:marBottom w:val="225"/>
          <w:divBdr>
            <w:top w:val="none" w:sz="0" w:space="0" w:color="auto"/>
            <w:left w:val="none" w:sz="0" w:space="0" w:color="auto"/>
            <w:bottom w:val="none" w:sz="0" w:space="0" w:color="auto"/>
            <w:right w:val="none" w:sz="0" w:space="0" w:color="auto"/>
          </w:divBdr>
        </w:div>
        <w:div w:id="686834186">
          <w:marLeft w:val="0"/>
          <w:marRight w:val="0"/>
          <w:marTop w:val="0"/>
          <w:marBottom w:val="225"/>
          <w:divBdr>
            <w:top w:val="none" w:sz="0" w:space="0" w:color="auto"/>
            <w:left w:val="none" w:sz="0" w:space="0" w:color="auto"/>
            <w:bottom w:val="none" w:sz="0" w:space="0" w:color="auto"/>
            <w:right w:val="none" w:sz="0" w:space="0" w:color="auto"/>
          </w:divBdr>
        </w:div>
        <w:div w:id="227499885">
          <w:marLeft w:val="0"/>
          <w:marRight w:val="0"/>
          <w:marTop w:val="0"/>
          <w:marBottom w:val="225"/>
          <w:divBdr>
            <w:top w:val="none" w:sz="0" w:space="0" w:color="auto"/>
            <w:left w:val="none" w:sz="0" w:space="0" w:color="auto"/>
            <w:bottom w:val="none" w:sz="0" w:space="0" w:color="auto"/>
            <w:right w:val="none" w:sz="0" w:space="0" w:color="auto"/>
          </w:divBdr>
        </w:div>
        <w:div w:id="2023506535">
          <w:marLeft w:val="0"/>
          <w:marRight w:val="0"/>
          <w:marTop w:val="0"/>
          <w:marBottom w:val="225"/>
          <w:divBdr>
            <w:top w:val="none" w:sz="0" w:space="0" w:color="auto"/>
            <w:left w:val="none" w:sz="0" w:space="0" w:color="auto"/>
            <w:bottom w:val="none" w:sz="0" w:space="0" w:color="auto"/>
            <w:right w:val="none" w:sz="0" w:space="0" w:color="auto"/>
          </w:divBdr>
        </w:div>
        <w:div w:id="2141072429">
          <w:marLeft w:val="0"/>
          <w:marRight w:val="0"/>
          <w:marTop w:val="0"/>
          <w:marBottom w:val="225"/>
          <w:divBdr>
            <w:top w:val="none" w:sz="0" w:space="0" w:color="auto"/>
            <w:left w:val="none" w:sz="0" w:space="0" w:color="auto"/>
            <w:bottom w:val="none" w:sz="0" w:space="0" w:color="auto"/>
            <w:right w:val="none" w:sz="0" w:space="0" w:color="auto"/>
          </w:divBdr>
        </w:div>
        <w:div w:id="1038235496">
          <w:marLeft w:val="0"/>
          <w:marRight w:val="0"/>
          <w:marTop w:val="0"/>
          <w:marBottom w:val="225"/>
          <w:divBdr>
            <w:top w:val="none" w:sz="0" w:space="0" w:color="auto"/>
            <w:left w:val="none" w:sz="0" w:space="0" w:color="auto"/>
            <w:bottom w:val="none" w:sz="0" w:space="0" w:color="auto"/>
            <w:right w:val="none" w:sz="0" w:space="0" w:color="auto"/>
          </w:divBdr>
        </w:div>
        <w:div w:id="509108021">
          <w:marLeft w:val="0"/>
          <w:marRight w:val="0"/>
          <w:marTop w:val="0"/>
          <w:marBottom w:val="225"/>
          <w:divBdr>
            <w:top w:val="none" w:sz="0" w:space="0" w:color="auto"/>
            <w:left w:val="none" w:sz="0" w:space="0" w:color="auto"/>
            <w:bottom w:val="none" w:sz="0" w:space="0" w:color="auto"/>
            <w:right w:val="none" w:sz="0" w:space="0" w:color="auto"/>
          </w:divBdr>
        </w:div>
        <w:div w:id="672881925">
          <w:marLeft w:val="0"/>
          <w:marRight w:val="0"/>
          <w:marTop w:val="0"/>
          <w:marBottom w:val="225"/>
          <w:divBdr>
            <w:top w:val="none" w:sz="0" w:space="0" w:color="auto"/>
            <w:left w:val="none" w:sz="0" w:space="0" w:color="auto"/>
            <w:bottom w:val="none" w:sz="0" w:space="0" w:color="auto"/>
            <w:right w:val="none" w:sz="0" w:space="0" w:color="auto"/>
          </w:divBdr>
        </w:div>
        <w:div w:id="725181497">
          <w:marLeft w:val="0"/>
          <w:marRight w:val="0"/>
          <w:marTop w:val="0"/>
          <w:marBottom w:val="225"/>
          <w:divBdr>
            <w:top w:val="none" w:sz="0" w:space="0" w:color="auto"/>
            <w:left w:val="none" w:sz="0" w:space="0" w:color="auto"/>
            <w:bottom w:val="none" w:sz="0" w:space="0" w:color="auto"/>
            <w:right w:val="none" w:sz="0" w:space="0" w:color="auto"/>
          </w:divBdr>
        </w:div>
        <w:div w:id="1977101133">
          <w:marLeft w:val="0"/>
          <w:marRight w:val="0"/>
          <w:marTop w:val="0"/>
          <w:marBottom w:val="225"/>
          <w:divBdr>
            <w:top w:val="none" w:sz="0" w:space="0" w:color="auto"/>
            <w:left w:val="none" w:sz="0" w:space="0" w:color="auto"/>
            <w:bottom w:val="none" w:sz="0" w:space="0" w:color="auto"/>
            <w:right w:val="none" w:sz="0" w:space="0" w:color="auto"/>
          </w:divBdr>
        </w:div>
        <w:div w:id="732891852">
          <w:marLeft w:val="0"/>
          <w:marRight w:val="0"/>
          <w:marTop w:val="0"/>
          <w:marBottom w:val="225"/>
          <w:divBdr>
            <w:top w:val="none" w:sz="0" w:space="0" w:color="auto"/>
            <w:left w:val="none" w:sz="0" w:space="0" w:color="auto"/>
            <w:bottom w:val="none" w:sz="0" w:space="0" w:color="auto"/>
            <w:right w:val="none" w:sz="0" w:space="0" w:color="auto"/>
          </w:divBdr>
        </w:div>
        <w:div w:id="843592446">
          <w:marLeft w:val="0"/>
          <w:marRight w:val="0"/>
          <w:marTop w:val="0"/>
          <w:marBottom w:val="225"/>
          <w:divBdr>
            <w:top w:val="none" w:sz="0" w:space="0" w:color="auto"/>
            <w:left w:val="none" w:sz="0" w:space="0" w:color="auto"/>
            <w:bottom w:val="none" w:sz="0" w:space="0" w:color="auto"/>
            <w:right w:val="none" w:sz="0" w:space="0" w:color="auto"/>
          </w:divBdr>
        </w:div>
        <w:div w:id="1454786735">
          <w:marLeft w:val="0"/>
          <w:marRight w:val="0"/>
          <w:marTop w:val="0"/>
          <w:marBottom w:val="225"/>
          <w:divBdr>
            <w:top w:val="none" w:sz="0" w:space="0" w:color="auto"/>
            <w:left w:val="none" w:sz="0" w:space="0" w:color="auto"/>
            <w:bottom w:val="none" w:sz="0" w:space="0" w:color="auto"/>
            <w:right w:val="none" w:sz="0" w:space="0" w:color="auto"/>
          </w:divBdr>
        </w:div>
        <w:div w:id="275873596">
          <w:marLeft w:val="0"/>
          <w:marRight w:val="0"/>
          <w:marTop w:val="0"/>
          <w:marBottom w:val="225"/>
          <w:divBdr>
            <w:top w:val="none" w:sz="0" w:space="0" w:color="auto"/>
            <w:left w:val="none" w:sz="0" w:space="0" w:color="auto"/>
            <w:bottom w:val="none" w:sz="0" w:space="0" w:color="auto"/>
            <w:right w:val="none" w:sz="0" w:space="0" w:color="auto"/>
          </w:divBdr>
        </w:div>
        <w:div w:id="1144348416">
          <w:marLeft w:val="0"/>
          <w:marRight w:val="0"/>
          <w:marTop w:val="0"/>
          <w:marBottom w:val="225"/>
          <w:divBdr>
            <w:top w:val="none" w:sz="0" w:space="0" w:color="auto"/>
            <w:left w:val="none" w:sz="0" w:space="0" w:color="auto"/>
            <w:bottom w:val="none" w:sz="0" w:space="0" w:color="auto"/>
            <w:right w:val="none" w:sz="0" w:space="0" w:color="auto"/>
          </w:divBdr>
        </w:div>
        <w:div w:id="891622816">
          <w:marLeft w:val="0"/>
          <w:marRight w:val="0"/>
          <w:marTop w:val="0"/>
          <w:marBottom w:val="225"/>
          <w:divBdr>
            <w:top w:val="none" w:sz="0" w:space="0" w:color="auto"/>
            <w:left w:val="none" w:sz="0" w:space="0" w:color="auto"/>
            <w:bottom w:val="none" w:sz="0" w:space="0" w:color="auto"/>
            <w:right w:val="none" w:sz="0" w:space="0" w:color="auto"/>
          </w:divBdr>
        </w:div>
        <w:div w:id="637340789">
          <w:marLeft w:val="0"/>
          <w:marRight w:val="0"/>
          <w:marTop w:val="0"/>
          <w:marBottom w:val="225"/>
          <w:divBdr>
            <w:top w:val="none" w:sz="0" w:space="0" w:color="auto"/>
            <w:left w:val="none" w:sz="0" w:space="0" w:color="auto"/>
            <w:bottom w:val="none" w:sz="0" w:space="0" w:color="auto"/>
            <w:right w:val="none" w:sz="0" w:space="0" w:color="auto"/>
          </w:divBdr>
        </w:div>
        <w:div w:id="2140147698">
          <w:marLeft w:val="0"/>
          <w:marRight w:val="0"/>
          <w:marTop w:val="0"/>
          <w:marBottom w:val="225"/>
          <w:divBdr>
            <w:top w:val="none" w:sz="0" w:space="0" w:color="auto"/>
            <w:left w:val="none" w:sz="0" w:space="0" w:color="auto"/>
            <w:bottom w:val="none" w:sz="0" w:space="0" w:color="auto"/>
            <w:right w:val="none" w:sz="0" w:space="0" w:color="auto"/>
          </w:divBdr>
        </w:div>
        <w:div w:id="1384908561">
          <w:marLeft w:val="0"/>
          <w:marRight w:val="0"/>
          <w:marTop w:val="0"/>
          <w:marBottom w:val="225"/>
          <w:divBdr>
            <w:top w:val="none" w:sz="0" w:space="0" w:color="auto"/>
            <w:left w:val="none" w:sz="0" w:space="0" w:color="auto"/>
            <w:bottom w:val="none" w:sz="0" w:space="0" w:color="auto"/>
            <w:right w:val="none" w:sz="0" w:space="0" w:color="auto"/>
          </w:divBdr>
        </w:div>
        <w:div w:id="796222961">
          <w:marLeft w:val="0"/>
          <w:marRight w:val="0"/>
          <w:marTop w:val="0"/>
          <w:marBottom w:val="225"/>
          <w:divBdr>
            <w:top w:val="none" w:sz="0" w:space="0" w:color="auto"/>
            <w:left w:val="none" w:sz="0" w:space="0" w:color="auto"/>
            <w:bottom w:val="none" w:sz="0" w:space="0" w:color="auto"/>
            <w:right w:val="none" w:sz="0" w:space="0" w:color="auto"/>
          </w:divBdr>
        </w:div>
        <w:div w:id="1907766304">
          <w:marLeft w:val="0"/>
          <w:marRight w:val="0"/>
          <w:marTop w:val="0"/>
          <w:marBottom w:val="225"/>
          <w:divBdr>
            <w:top w:val="none" w:sz="0" w:space="0" w:color="auto"/>
            <w:left w:val="none" w:sz="0" w:space="0" w:color="auto"/>
            <w:bottom w:val="none" w:sz="0" w:space="0" w:color="auto"/>
            <w:right w:val="none" w:sz="0" w:space="0" w:color="auto"/>
          </w:divBdr>
        </w:div>
        <w:div w:id="1284459876">
          <w:marLeft w:val="0"/>
          <w:marRight w:val="0"/>
          <w:marTop w:val="0"/>
          <w:marBottom w:val="225"/>
          <w:divBdr>
            <w:top w:val="none" w:sz="0" w:space="0" w:color="auto"/>
            <w:left w:val="none" w:sz="0" w:space="0" w:color="auto"/>
            <w:bottom w:val="none" w:sz="0" w:space="0" w:color="auto"/>
            <w:right w:val="none" w:sz="0" w:space="0" w:color="auto"/>
          </w:divBdr>
        </w:div>
        <w:div w:id="510291874">
          <w:marLeft w:val="0"/>
          <w:marRight w:val="0"/>
          <w:marTop w:val="0"/>
          <w:marBottom w:val="225"/>
          <w:divBdr>
            <w:top w:val="none" w:sz="0" w:space="0" w:color="auto"/>
            <w:left w:val="none" w:sz="0" w:space="0" w:color="auto"/>
            <w:bottom w:val="none" w:sz="0" w:space="0" w:color="auto"/>
            <w:right w:val="none" w:sz="0" w:space="0" w:color="auto"/>
          </w:divBdr>
        </w:div>
        <w:div w:id="1414202260">
          <w:marLeft w:val="0"/>
          <w:marRight w:val="0"/>
          <w:marTop w:val="0"/>
          <w:marBottom w:val="225"/>
          <w:divBdr>
            <w:top w:val="none" w:sz="0" w:space="0" w:color="auto"/>
            <w:left w:val="none" w:sz="0" w:space="0" w:color="auto"/>
            <w:bottom w:val="none" w:sz="0" w:space="0" w:color="auto"/>
            <w:right w:val="none" w:sz="0" w:space="0" w:color="auto"/>
          </w:divBdr>
        </w:div>
        <w:div w:id="1445031702">
          <w:marLeft w:val="0"/>
          <w:marRight w:val="0"/>
          <w:marTop w:val="0"/>
          <w:marBottom w:val="225"/>
          <w:divBdr>
            <w:top w:val="none" w:sz="0" w:space="0" w:color="auto"/>
            <w:left w:val="none" w:sz="0" w:space="0" w:color="auto"/>
            <w:bottom w:val="none" w:sz="0" w:space="0" w:color="auto"/>
            <w:right w:val="none" w:sz="0" w:space="0" w:color="auto"/>
          </w:divBdr>
        </w:div>
        <w:div w:id="1349871639">
          <w:marLeft w:val="0"/>
          <w:marRight w:val="0"/>
          <w:marTop w:val="0"/>
          <w:marBottom w:val="225"/>
          <w:divBdr>
            <w:top w:val="none" w:sz="0" w:space="0" w:color="auto"/>
            <w:left w:val="none" w:sz="0" w:space="0" w:color="auto"/>
            <w:bottom w:val="none" w:sz="0" w:space="0" w:color="auto"/>
            <w:right w:val="none" w:sz="0" w:space="0" w:color="auto"/>
          </w:divBdr>
        </w:div>
        <w:div w:id="1666545709">
          <w:marLeft w:val="0"/>
          <w:marRight w:val="0"/>
          <w:marTop w:val="0"/>
          <w:marBottom w:val="225"/>
          <w:divBdr>
            <w:top w:val="none" w:sz="0" w:space="0" w:color="auto"/>
            <w:left w:val="none" w:sz="0" w:space="0" w:color="auto"/>
            <w:bottom w:val="none" w:sz="0" w:space="0" w:color="auto"/>
            <w:right w:val="none" w:sz="0" w:space="0" w:color="auto"/>
          </w:divBdr>
        </w:div>
        <w:div w:id="2036880525">
          <w:marLeft w:val="0"/>
          <w:marRight w:val="0"/>
          <w:marTop w:val="0"/>
          <w:marBottom w:val="225"/>
          <w:divBdr>
            <w:top w:val="none" w:sz="0" w:space="0" w:color="auto"/>
            <w:left w:val="none" w:sz="0" w:space="0" w:color="auto"/>
            <w:bottom w:val="none" w:sz="0" w:space="0" w:color="auto"/>
            <w:right w:val="none" w:sz="0" w:space="0" w:color="auto"/>
          </w:divBdr>
        </w:div>
        <w:div w:id="1461533673">
          <w:marLeft w:val="0"/>
          <w:marRight w:val="0"/>
          <w:marTop w:val="0"/>
          <w:marBottom w:val="225"/>
          <w:divBdr>
            <w:top w:val="none" w:sz="0" w:space="0" w:color="auto"/>
            <w:left w:val="none" w:sz="0" w:space="0" w:color="auto"/>
            <w:bottom w:val="none" w:sz="0" w:space="0" w:color="auto"/>
            <w:right w:val="none" w:sz="0" w:space="0" w:color="auto"/>
          </w:divBdr>
        </w:div>
        <w:div w:id="1751268256">
          <w:marLeft w:val="0"/>
          <w:marRight w:val="0"/>
          <w:marTop w:val="0"/>
          <w:marBottom w:val="225"/>
          <w:divBdr>
            <w:top w:val="none" w:sz="0" w:space="0" w:color="auto"/>
            <w:left w:val="none" w:sz="0" w:space="0" w:color="auto"/>
            <w:bottom w:val="none" w:sz="0" w:space="0" w:color="auto"/>
            <w:right w:val="none" w:sz="0" w:space="0" w:color="auto"/>
          </w:divBdr>
        </w:div>
        <w:div w:id="2125299361">
          <w:marLeft w:val="0"/>
          <w:marRight w:val="0"/>
          <w:marTop w:val="0"/>
          <w:marBottom w:val="225"/>
          <w:divBdr>
            <w:top w:val="none" w:sz="0" w:space="0" w:color="auto"/>
            <w:left w:val="none" w:sz="0" w:space="0" w:color="auto"/>
            <w:bottom w:val="none" w:sz="0" w:space="0" w:color="auto"/>
            <w:right w:val="none" w:sz="0" w:space="0" w:color="auto"/>
          </w:divBdr>
        </w:div>
        <w:div w:id="104234221">
          <w:marLeft w:val="0"/>
          <w:marRight w:val="0"/>
          <w:marTop w:val="0"/>
          <w:marBottom w:val="225"/>
          <w:divBdr>
            <w:top w:val="none" w:sz="0" w:space="0" w:color="auto"/>
            <w:left w:val="none" w:sz="0" w:space="0" w:color="auto"/>
            <w:bottom w:val="none" w:sz="0" w:space="0" w:color="auto"/>
            <w:right w:val="none" w:sz="0" w:space="0" w:color="auto"/>
          </w:divBdr>
        </w:div>
        <w:div w:id="756948989">
          <w:marLeft w:val="0"/>
          <w:marRight w:val="0"/>
          <w:marTop w:val="0"/>
          <w:marBottom w:val="225"/>
          <w:divBdr>
            <w:top w:val="none" w:sz="0" w:space="0" w:color="auto"/>
            <w:left w:val="none" w:sz="0" w:space="0" w:color="auto"/>
            <w:bottom w:val="none" w:sz="0" w:space="0" w:color="auto"/>
            <w:right w:val="none" w:sz="0" w:space="0" w:color="auto"/>
          </w:divBdr>
        </w:div>
        <w:div w:id="1085303183">
          <w:marLeft w:val="0"/>
          <w:marRight w:val="0"/>
          <w:marTop w:val="0"/>
          <w:marBottom w:val="225"/>
          <w:divBdr>
            <w:top w:val="none" w:sz="0" w:space="0" w:color="auto"/>
            <w:left w:val="none" w:sz="0" w:space="0" w:color="auto"/>
            <w:bottom w:val="none" w:sz="0" w:space="0" w:color="auto"/>
            <w:right w:val="none" w:sz="0" w:space="0" w:color="auto"/>
          </w:divBdr>
        </w:div>
        <w:div w:id="736904069">
          <w:marLeft w:val="0"/>
          <w:marRight w:val="0"/>
          <w:marTop w:val="0"/>
          <w:marBottom w:val="225"/>
          <w:divBdr>
            <w:top w:val="none" w:sz="0" w:space="0" w:color="auto"/>
            <w:left w:val="none" w:sz="0" w:space="0" w:color="auto"/>
            <w:bottom w:val="none" w:sz="0" w:space="0" w:color="auto"/>
            <w:right w:val="none" w:sz="0" w:space="0" w:color="auto"/>
          </w:divBdr>
        </w:div>
        <w:div w:id="1777407176">
          <w:marLeft w:val="0"/>
          <w:marRight w:val="0"/>
          <w:marTop w:val="0"/>
          <w:marBottom w:val="225"/>
          <w:divBdr>
            <w:top w:val="none" w:sz="0" w:space="0" w:color="auto"/>
            <w:left w:val="none" w:sz="0" w:space="0" w:color="auto"/>
            <w:bottom w:val="none" w:sz="0" w:space="0" w:color="auto"/>
            <w:right w:val="none" w:sz="0" w:space="0" w:color="auto"/>
          </w:divBdr>
        </w:div>
        <w:div w:id="1368985998">
          <w:marLeft w:val="0"/>
          <w:marRight w:val="0"/>
          <w:marTop w:val="0"/>
          <w:marBottom w:val="225"/>
          <w:divBdr>
            <w:top w:val="none" w:sz="0" w:space="0" w:color="auto"/>
            <w:left w:val="none" w:sz="0" w:space="0" w:color="auto"/>
            <w:bottom w:val="none" w:sz="0" w:space="0" w:color="auto"/>
            <w:right w:val="none" w:sz="0" w:space="0" w:color="auto"/>
          </w:divBdr>
        </w:div>
        <w:div w:id="61759873">
          <w:marLeft w:val="0"/>
          <w:marRight w:val="0"/>
          <w:marTop w:val="0"/>
          <w:marBottom w:val="225"/>
          <w:divBdr>
            <w:top w:val="none" w:sz="0" w:space="0" w:color="auto"/>
            <w:left w:val="none" w:sz="0" w:space="0" w:color="auto"/>
            <w:bottom w:val="none" w:sz="0" w:space="0" w:color="auto"/>
            <w:right w:val="none" w:sz="0" w:space="0" w:color="auto"/>
          </w:divBdr>
        </w:div>
        <w:div w:id="907229309">
          <w:marLeft w:val="0"/>
          <w:marRight w:val="0"/>
          <w:marTop w:val="0"/>
          <w:marBottom w:val="225"/>
          <w:divBdr>
            <w:top w:val="none" w:sz="0" w:space="0" w:color="auto"/>
            <w:left w:val="none" w:sz="0" w:space="0" w:color="auto"/>
            <w:bottom w:val="none" w:sz="0" w:space="0" w:color="auto"/>
            <w:right w:val="none" w:sz="0" w:space="0" w:color="auto"/>
          </w:divBdr>
        </w:div>
        <w:div w:id="647631116">
          <w:marLeft w:val="0"/>
          <w:marRight w:val="0"/>
          <w:marTop w:val="0"/>
          <w:marBottom w:val="225"/>
          <w:divBdr>
            <w:top w:val="none" w:sz="0" w:space="0" w:color="auto"/>
            <w:left w:val="none" w:sz="0" w:space="0" w:color="auto"/>
            <w:bottom w:val="none" w:sz="0" w:space="0" w:color="auto"/>
            <w:right w:val="none" w:sz="0" w:space="0" w:color="auto"/>
          </w:divBdr>
        </w:div>
        <w:div w:id="45372226">
          <w:marLeft w:val="0"/>
          <w:marRight w:val="0"/>
          <w:marTop w:val="0"/>
          <w:marBottom w:val="225"/>
          <w:divBdr>
            <w:top w:val="none" w:sz="0" w:space="0" w:color="auto"/>
            <w:left w:val="none" w:sz="0" w:space="0" w:color="auto"/>
            <w:bottom w:val="none" w:sz="0" w:space="0" w:color="auto"/>
            <w:right w:val="none" w:sz="0" w:space="0" w:color="auto"/>
          </w:divBdr>
        </w:div>
        <w:div w:id="771783505">
          <w:marLeft w:val="0"/>
          <w:marRight w:val="0"/>
          <w:marTop w:val="0"/>
          <w:marBottom w:val="225"/>
          <w:divBdr>
            <w:top w:val="none" w:sz="0" w:space="0" w:color="auto"/>
            <w:left w:val="none" w:sz="0" w:space="0" w:color="auto"/>
            <w:bottom w:val="none" w:sz="0" w:space="0" w:color="auto"/>
            <w:right w:val="none" w:sz="0" w:space="0" w:color="auto"/>
          </w:divBdr>
        </w:div>
        <w:div w:id="120194790">
          <w:marLeft w:val="0"/>
          <w:marRight w:val="0"/>
          <w:marTop w:val="0"/>
          <w:marBottom w:val="225"/>
          <w:divBdr>
            <w:top w:val="none" w:sz="0" w:space="0" w:color="auto"/>
            <w:left w:val="none" w:sz="0" w:space="0" w:color="auto"/>
            <w:bottom w:val="none" w:sz="0" w:space="0" w:color="auto"/>
            <w:right w:val="none" w:sz="0" w:space="0" w:color="auto"/>
          </w:divBdr>
        </w:div>
        <w:div w:id="1081681153">
          <w:marLeft w:val="0"/>
          <w:marRight w:val="0"/>
          <w:marTop w:val="0"/>
          <w:marBottom w:val="225"/>
          <w:divBdr>
            <w:top w:val="none" w:sz="0" w:space="0" w:color="auto"/>
            <w:left w:val="none" w:sz="0" w:space="0" w:color="auto"/>
            <w:bottom w:val="none" w:sz="0" w:space="0" w:color="auto"/>
            <w:right w:val="none" w:sz="0" w:space="0" w:color="auto"/>
          </w:divBdr>
        </w:div>
        <w:div w:id="924456399">
          <w:marLeft w:val="0"/>
          <w:marRight w:val="0"/>
          <w:marTop w:val="300"/>
          <w:marBottom w:val="180"/>
          <w:divBdr>
            <w:top w:val="none" w:sz="0" w:space="0" w:color="auto"/>
            <w:left w:val="none" w:sz="0" w:space="0" w:color="auto"/>
            <w:bottom w:val="none" w:sz="0" w:space="0" w:color="auto"/>
            <w:right w:val="none" w:sz="0" w:space="0" w:color="auto"/>
          </w:divBdr>
        </w:div>
        <w:div w:id="843545429">
          <w:marLeft w:val="0"/>
          <w:marRight w:val="0"/>
          <w:marTop w:val="0"/>
          <w:marBottom w:val="225"/>
          <w:divBdr>
            <w:top w:val="none" w:sz="0" w:space="0" w:color="auto"/>
            <w:left w:val="none" w:sz="0" w:space="0" w:color="auto"/>
            <w:bottom w:val="none" w:sz="0" w:space="0" w:color="auto"/>
            <w:right w:val="none" w:sz="0" w:space="0" w:color="auto"/>
          </w:divBdr>
        </w:div>
        <w:div w:id="532036518">
          <w:marLeft w:val="0"/>
          <w:marRight w:val="0"/>
          <w:marTop w:val="0"/>
          <w:marBottom w:val="225"/>
          <w:divBdr>
            <w:top w:val="none" w:sz="0" w:space="0" w:color="auto"/>
            <w:left w:val="none" w:sz="0" w:space="0" w:color="auto"/>
            <w:bottom w:val="none" w:sz="0" w:space="0" w:color="auto"/>
            <w:right w:val="none" w:sz="0" w:space="0" w:color="auto"/>
          </w:divBdr>
        </w:div>
        <w:div w:id="1602297540">
          <w:marLeft w:val="0"/>
          <w:marRight w:val="0"/>
          <w:marTop w:val="0"/>
          <w:marBottom w:val="225"/>
          <w:divBdr>
            <w:top w:val="none" w:sz="0" w:space="0" w:color="auto"/>
            <w:left w:val="none" w:sz="0" w:space="0" w:color="auto"/>
            <w:bottom w:val="none" w:sz="0" w:space="0" w:color="auto"/>
            <w:right w:val="none" w:sz="0" w:space="0" w:color="auto"/>
          </w:divBdr>
        </w:div>
        <w:div w:id="1666278289">
          <w:marLeft w:val="0"/>
          <w:marRight w:val="0"/>
          <w:marTop w:val="0"/>
          <w:marBottom w:val="225"/>
          <w:divBdr>
            <w:top w:val="none" w:sz="0" w:space="0" w:color="auto"/>
            <w:left w:val="none" w:sz="0" w:space="0" w:color="auto"/>
            <w:bottom w:val="none" w:sz="0" w:space="0" w:color="auto"/>
            <w:right w:val="none" w:sz="0" w:space="0" w:color="auto"/>
          </w:divBdr>
        </w:div>
        <w:div w:id="1759515693">
          <w:marLeft w:val="0"/>
          <w:marRight w:val="0"/>
          <w:marTop w:val="0"/>
          <w:marBottom w:val="225"/>
          <w:divBdr>
            <w:top w:val="none" w:sz="0" w:space="0" w:color="auto"/>
            <w:left w:val="none" w:sz="0" w:space="0" w:color="auto"/>
            <w:bottom w:val="none" w:sz="0" w:space="0" w:color="auto"/>
            <w:right w:val="none" w:sz="0" w:space="0" w:color="auto"/>
          </w:divBdr>
        </w:div>
        <w:div w:id="356271846">
          <w:marLeft w:val="0"/>
          <w:marRight w:val="0"/>
          <w:marTop w:val="0"/>
          <w:marBottom w:val="225"/>
          <w:divBdr>
            <w:top w:val="none" w:sz="0" w:space="0" w:color="auto"/>
            <w:left w:val="none" w:sz="0" w:space="0" w:color="auto"/>
            <w:bottom w:val="none" w:sz="0" w:space="0" w:color="auto"/>
            <w:right w:val="none" w:sz="0" w:space="0" w:color="auto"/>
          </w:divBdr>
        </w:div>
        <w:div w:id="158738532">
          <w:marLeft w:val="0"/>
          <w:marRight w:val="0"/>
          <w:marTop w:val="0"/>
          <w:marBottom w:val="225"/>
          <w:divBdr>
            <w:top w:val="none" w:sz="0" w:space="0" w:color="auto"/>
            <w:left w:val="none" w:sz="0" w:space="0" w:color="auto"/>
            <w:bottom w:val="none" w:sz="0" w:space="0" w:color="auto"/>
            <w:right w:val="none" w:sz="0" w:space="0" w:color="auto"/>
          </w:divBdr>
        </w:div>
        <w:div w:id="694038778">
          <w:marLeft w:val="0"/>
          <w:marRight w:val="0"/>
          <w:marTop w:val="0"/>
          <w:marBottom w:val="225"/>
          <w:divBdr>
            <w:top w:val="none" w:sz="0" w:space="0" w:color="auto"/>
            <w:left w:val="none" w:sz="0" w:space="0" w:color="auto"/>
            <w:bottom w:val="none" w:sz="0" w:space="0" w:color="auto"/>
            <w:right w:val="none" w:sz="0" w:space="0" w:color="auto"/>
          </w:divBdr>
        </w:div>
        <w:div w:id="1801147362">
          <w:marLeft w:val="0"/>
          <w:marRight w:val="0"/>
          <w:marTop w:val="0"/>
          <w:marBottom w:val="225"/>
          <w:divBdr>
            <w:top w:val="none" w:sz="0" w:space="0" w:color="auto"/>
            <w:left w:val="none" w:sz="0" w:space="0" w:color="auto"/>
            <w:bottom w:val="none" w:sz="0" w:space="0" w:color="auto"/>
            <w:right w:val="none" w:sz="0" w:space="0" w:color="auto"/>
          </w:divBdr>
        </w:div>
        <w:div w:id="481821830">
          <w:marLeft w:val="0"/>
          <w:marRight w:val="0"/>
          <w:marTop w:val="0"/>
          <w:marBottom w:val="225"/>
          <w:divBdr>
            <w:top w:val="none" w:sz="0" w:space="0" w:color="auto"/>
            <w:left w:val="none" w:sz="0" w:space="0" w:color="auto"/>
            <w:bottom w:val="none" w:sz="0" w:space="0" w:color="auto"/>
            <w:right w:val="none" w:sz="0" w:space="0" w:color="auto"/>
          </w:divBdr>
        </w:div>
        <w:div w:id="338703109">
          <w:marLeft w:val="0"/>
          <w:marRight w:val="0"/>
          <w:marTop w:val="0"/>
          <w:marBottom w:val="225"/>
          <w:divBdr>
            <w:top w:val="none" w:sz="0" w:space="0" w:color="auto"/>
            <w:left w:val="none" w:sz="0" w:space="0" w:color="auto"/>
            <w:bottom w:val="none" w:sz="0" w:space="0" w:color="auto"/>
            <w:right w:val="none" w:sz="0" w:space="0" w:color="auto"/>
          </w:divBdr>
        </w:div>
        <w:div w:id="1831482931">
          <w:marLeft w:val="0"/>
          <w:marRight w:val="0"/>
          <w:marTop w:val="0"/>
          <w:marBottom w:val="225"/>
          <w:divBdr>
            <w:top w:val="none" w:sz="0" w:space="0" w:color="auto"/>
            <w:left w:val="none" w:sz="0" w:space="0" w:color="auto"/>
            <w:bottom w:val="none" w:sz="0" w:space="0" w:color="auto"/>
            <w:right w:val="none" w:sz="0" w:space="0" w:color="auto"/>
          </w:divBdr>
        </w:div>
        <w:div w:id="1450780165">
          <w:marLeft w:val="0"/>
          <w:marRight w:val="0"/>
          <w:marTop w:val="0"/>
          <w:marBottom w:val="225"/>
          <w:divBdr>
            <w:top w:val="none" w:sz="0" w:space="0" w:color="auto"/>
            <w:left w:val="none" w:sz="0" w:space="0" w:color="auto"/>
            <w:bottom w:val="none" w:sz="0" w:space="0" w:color="auto"/>
            <w:right w:val="none" w:sz="0" w:space="0" w:color="auto"/>
          </w:divBdr>
        </w:div>
        <w:div w:id="854999807">
          <w:marLeft w:val="0"/>
          <w:marRight w:val="0"/>
          <w:marTop w:val="0"/>
          <w:marBottom w:val="225"/>
          <w:divBdr>
            <w:top w:val="none" w:sz="0" w:space="0" w:color="auto"/>
            <w:left w:val="none" w:sz="0" w:space="0" w:color="auto"/>
            <w:bottom w:val="none" w:sz="0" w:space="0" w:color="auto"/>
            <w:right w:val="none" w:sz="0" w:space="0" w:color="auto"/>
          </w:divBdr>
        </w:div>
        <w:div w:id="1221674869">
          <w:marLeft w:val="0"/>
          <w:marRight w:val="0"/>
          <w:marTop w:val="0"/>
          <w:marBottom w:val="225"/>
          <w:divBdr>
            <w:top w:val="none" w:sz="0" w:space="0" w:color="auto"/>
            <w:left w:val="none" w:sz="0" w:space="0" w:color="auto"/>
            <w:bottom w:val="none" w:sz="0" w:space="0" w:color="auto"/>
            <w:right w:val="none" w:sz="0" w:space="0" w:color="auto"/>
          </w:divBdr>
        </w:div>
        <w:div w:id="2143158527">
          <w:marLeft w:val="0"/>
          <w:marRight w:val="0"/>
          <w:marTop w:val="0"/>
          <w:marBottom w:val="225"/>
          <w:divBdr>
            <w:top w:val="none" w:sz="0" w:space="0" w:color="auto"/>
            <w:left w:val="none" w:sz="0" w:space="0" w:color="auto"/>
            <w:bottom w:val="none" w:sz="0" w:space="0" w:color="auto"/>
            <w:right w:val="none" w:sz="0" w:space="0" w:color="auto"/>
          </w:divBdr>
        </w:div>
        <w:div w:id="828406066">
          <w:marLeft w:val="0"/>
          <w:marRight w:val="0"/>
          <w:marTop w:val="0"/>
          <w:marBottom w:val="225"/>
          <w:divBdr>
            <w:top w:val="none" w:sz="0" w:space="0" w:color="auto"/>
            <w:left w:val="none" w:sz="0" w:space="0" w:color="auto"/>
            <w:bottom w:val="none" w:sz="0" w:space="0" w:color="auto"/>
            <w:right w:val="none" w:sz="0" w:space="0" w:color="auto"/>
          </w:divBdr>
        </w:div>
        <w:div w:id="215555980">
          <w:marLeft w:val="0"/>
          <w:marRight w:val="0"/>
          <w:marTop w:val="0"/>
          <w:marBottom w:val="225"/>
          <w:divBdr>
            <w:top w:val="none" w:sz="0" w:space="0" w:color="auto"/>
            <w:left w:val="none" w:sz="0" w:space="0" w:color="auto"/>
            <w:bottom w:val="none" w:sz="0" w:space="0" w:color="auto"/>
            <w:right w:val="none" w:sz="0" w:space="0" w:color="auto"/>
          </w:divBdr>
        </w:div>
        <w:div w:id="1600724141">
          <w:marLeft w:val="0"/>
          <w:marRight w:val="0"/>
          <w:marTop w:val="0"/>
          <w:marBottom w:val="225"/>
          <w:divBdr>
            <w:top w:val="none" w:sz="0" w:space="0" w:color="auto"/>
            <w:left w:val="none" w:sz="0" w:space="0" w:color="auto"/>
            <w:bottom w:val="none" w:sz="0" w:space="0" w:color="auto"/>
            <w:right w:val="none" w:sz="0" w:space="0" w:color="auto"/>
          </w:divBdr>
        </w:div>
        <w:div w:id="832524040">
          <w:marLeft w:val="0"/>
          <w:marRight w:val="0"/>
          <w:marTop w:val="0"/>
          <w:marBottom w:val="225"/>
          <w:divBdr>
            <w:top w:val="none" w:sz="0" w:space="0" w:color="auto"/>
            <w:left w:val="none" w:sz="0" w:space="0" w:color="auto"/>
            <w:bottom w:val="none" w:sz="0" w:space="0" w:color="auto"/>
            <w:right w:val="none" w:sz="0" w:space="0" w:color="auto"/>
          </w:divBdr>
        </w:div>
        <w:div w:id="98723507">
          <w:marLeft w:val="0"/>
          <w:marRight w:val="0"/>
          <w:marTop w:val="0"/>
          <w:marBottom w:val="225"/>
          <w:divBdr>
            <w:top w:val="none" w:sz="0" w:space="0" w:color="auto"/>
            <w:left w:val="none" w:sz="0" w:space="0" w:color="auto"/>
            <w:bottom w:val="none" w:sz="0" w:space="0" w:color="auto"/>
            <w:right w:val="none" w:sz="0" w:space="0" w:color="auto"/>
          </w:divBdr>
        </w:div>
        <w:div w:id="399717129">
          <w:marLeft w:val="0"/>
          <w:marRight w:val="0"/>
          <w:marTop w:val="0"/>
          <w:marBottom w:val="225"/>
          <w:divBdr>
            <w:top w:val="none" w:sz="0" w:space="0" w:color="auto"/>
            <w:left w:val="none" w:sz="0" w:space="0" w:color="auto"/>
            <w:bottom w:val="none" w:sz="0" w:space="0" w:color="auto"/>
            <w:right w:val="none" w:sz="0" w:space="0" w:color="auto"/>
          </w:divBdr>
        </w:div>
        <w:div w:id="4139558">
          <w:marLeft w:val="0"/>
          <w:marRight w:val="0"/>
          <w:marTop w:val="0"/>
          <w:marBottom w:val="225"/>
          <w:divBdr>
            <w:top w:val="none" w:sz="0" w:space="0" w:color="auto"/>
            <w:left w:val="none" w:sz="0" w:space="0" w:color="auto"/>
            <w:bottom w:val="none" w:sz="0" w:space="0" w:color="auto"/>
            <w:right w:val="none" w:sz="0" w:space="0" w:color="auto"/>
          </w:divBdr>
        </w:div>
        <w:div w:id="344794873">
          <w:marLeft w:val="0"/>
          <w:marRight w:val="0"/>
          <w:marTop w:val="0"/>
          <w:marBottom w:val="225"/>
          <w:divBdr>
            <w:top w:val="none" w:sz="0" w:space="0" w:color="auto"/>
            <w:left w:val="none" w:sz="0" w:space="0" w:color="auto"/>
            <w:bottom w:val="none" w:sz="0" w:space="0" w:color="auto"/>
            <w:right w:val="none" w:sz="0" w:space="0" w:color="auto"/>
          </w:divBdr>
        </w:div>
        <w:div w:id="676351533">
          <w:marLeft w:val="0"/>
          <w:marRight w:val="0"/>
          <w:marTop w:val="0"/>
          <w:marBottom w:val="225"/>
          <w:divBdr>
            <w:top w:val="none" w:sz="0" w:space="0" w:color="auto"/>
            <w:left w:val="none" w:sz="0" w:space="0" w:color="auto"/>
            <w:bottom w:val="none" w:sz="0" w:space="0" w:color="auto"/>
            <w:right w:val="none" w:sz="0" w:space="0" w:color="auto"/>
          </w:divBdr>
        </w:div>
        <w:div w:id="954024267">
          <w:marLeft w:val="0"/>
          <w:marRight w:val="0"/>
          <w:marTop w:val="0"/>
          <w:marBottom w:val="225"/>
          <w:divBdr>
            <w:top w:val="none" w:sz="0" w:space="0" w:color="auto"/>
            <w:left w:val="none" w:sz="0" w:space="0" w:color="auto"/>
            <w:bottom w:val="none" w:sz="0" w:space="0" w:color="auto"/>
            <w:right w:val="none" w:sz="0" w:space="0" w:color="auto"/>
          </w:divBdr>
        </w:div>
        <w:div w:id="1963727721">
          <w:marLeft w:val="0"/>
          <w:marRight w:val="0"/>
          <w:marTop w:val="300"/>
          <w:marBottom w:val="180"/>
          <w:divBdr>
            <w:top w:val="none" w:sz="0" w:space="0" w:color="auto"/>
            <w:left w:val="none" w:sz="0" w:space="0" w:color="auto"/>
            <w:bottom w:val="none" w:sz="0" w:space="0" w:color="auto"/>
            <w:right w:val="none" w:sz="0" w:space="0" w:color="auto"/>
          </w:divBdr>
        </w:div>
        <w:div w:id="741803234">
          <w:marLeft w:val="0"/>
          <w:marRight w:val="0"/>
          <w:marTop w:val="0"/>
          <w:marBottom w:val="225"/>
          <w:divBdr>
            <w:top w:val="none" w:sz="0" w:space="0" w:color="auto"/>
            <w:left w:val="none" w:sz="0" w:space="0" w:color="auto"/>
            <w:bottom w:val="none" w:sz="0" w:space="0" w:color="auto"/>
            <w:right w:val="none" w:sz="0" w:space="0" w:color="auto"/>
          </w:divBdr>
        </w:div>
        <w:div w:id="1638951495">
          <w:marLeft w:val="0"/>
          <w:marRight w:val="0"/>
          <w:marTop w:val="0"/>
          <w:marBottom w:val="225"/>
          <w:divBdr>
            <w:top w:val="none" w:sz="0" w:space="0" w:color="auto"/>
            <w:left w:val="none" w:sz="0" w:space="0" w:color="auto"/>
            <w:bottom w:val="none" w:sz="0" w:space="0" w:color="auto"/>
            <w:right w:val="none" w:sz="0" w:space="0" w:color="auto"/>
          </w:divBdr>
        </w:div>
        <w:div w:id="1021317986">
          <w:marLeft w:val="0"/>
          <w:marRight w:val="0"/>
          <w:marTop w:val="0"/>
          <w:marBottom w:val="225"/>
          <w:divBdr>
            <w:top w:val="none" w:sz="0" w:space="0" w:color="auto"/>
            <w:left w:val="none" w:sz="0" w:space="0" w:color="auto"/>
            <w:bottom w:val="none" w:sz="0" w:space="0" w:color="auto"/>
            <w:right w:val="none" w:sz="0" w:space="0" w:color="auto"/>
          </w:divBdr>
        </w:div>
        <w:div w:id="518543369">
          <w:marLeft w:val="0"/>
          <w:marRight w:val="0"/>
          <w:marTop w:val="0"/>
          <w:marBottom w:val="225"/>
          <w:divBdr>
            <w:top w:val="none" w:sz="0" w:space="0" w:color="auto"/>
            <w:left w:val="none" w:sz="0" w:space="0" w:color="auto"/>
            <w:bottom w:val="none" w:sz="0" w:space="0" w:color="auto"/>
            <w:right w:val="none" w:sz="0" w:space="0" w:color="auto"/>
          </w:divBdr>
        </w:div>
        <w:div w:id="1864202322">
          <w:marLeft w:val="0"/>
          <w:marRight w:val="0"/>
          <w:marTop w:val="0"/>
          <w:marBottom w:val="225"/>
          <w:divBdr>
            <w:top w:val="none" w:sz="0" w:space="0" w:color="auto"/>
            <w:left w:val="none" w:sz="0" w:space="0" w:color="auto"/>
            <w:bottom w:val="none" w:sz="0" w:space="0" w:color="auto"/>
            <w:right w:val="none" w:sz="0" w:space="0" w:color="auto"/>
          </w:divBdr>
        </w:div>
        <w:div w:id="132718288">
          <w:marLeft w:val="0"/>
          <w:marRight w:val="0"/>
          <w:marTop w:val="0"/>
          <w:marBottom w:val="225"/>
          <w:divBdr>
            <w:top w:val="none" w:sz="0" w:space="0" w:color="auto"/>
            <w:left w:val="none" w:sz="0" w:space="0" w:color="auto"/>
            <w:bottom w:val="none" w:sz="0" w:space="0" w:color="auto"/>
            <w:right w:val="none" w:sz="0" w:space="0" w:color="auto"/>
          </w:divBdr>
        </w:div>
        <w:div w:id="753164956">
          <w:marLeft w:val="0"/>
          <w:marRight w:val="0"/>
          <w:marTop w:val="0"/>
          <w:marBottom w:val="225"/>
          <w:divBdr>
            <w:top w:val="none" w:sz="0" w:space="0" w:color="auto"/>
            <w:left w:val="none" w:sz="0" w:space="0" w:color="auto"/>
            <w:bottom w:val="none" w:sz="0" w:space="0" w:color="auto"/>
            <w:right w:val="none" w:sz="0" w:space="0" w:color="auto"/>
          </w:divBdr>
        </w:div>
        <w:div w:id="505753045">
          <w:marLeft w:val="0"/>
          <w:marRight w:val="0"/>
          <w:marTop w:val="0"/>
          <w:marBottom w:val="225"/>
          <w:divBdr>
            <w:top w:val="none" w:sz="0" w:space="0" w:color="auto"/>
            <w:left w:val="none" w:sz="0" w:space="0" w:color="auto"/>
            <w:bottom w:val="none" w:sz="0" w:space="0" w:color="auto"/>
            <w:right w:val="none" w:sz="0" w:space="0" w:color="auto"/>
          </w:divBdr>
        </w:div>
        <w:div w:id="1756706213">
          <w:marLeft w:val="0"/>
          <w:marRight w:val="0"/>
          <w:marTop w:val="300"/>
          <w:marBottom w:val="180"/>
          <w:divBdr>
            <w:top w:val="none" w:sz="0" w:space="0" w:color="auto"/>
            <w:left w:val="none" w:sz="0" w:space="0" w:color="auto"/>
            <w:bottom w:val="none" w:sz="0" w:space="0" w:color="auto"/>
            <w:right w:val="none" w:sz="0" w:space="0" w:color="auto"/>
          </w:divBdr>
        </w:div>
        <w:div w:id="505171167">
          <w:marLeft w:val="0"/>
          <w:marRight w:val="0"/>
          <w:marTop w:val="0"/>
          <w:marBottom w:val="225"/>
          <w:divBdr>
            <w:top w:val="none" w:sz="0" w:space="0" w:color="auto"/>
            <w:left w:val="none" w:sz="0" w:space="0" w:color="auto"/>
            <w:bottom w:val="none" w:sz="0" w:space="0" w:color="auto"/>
            <w:right w:val="none" w:sz="0" w:space="0" w:color="auto"/>
          </w:divBdr>
        </w:div>
        <w:div w:id="388529396">
          <w:marLeft w:val="0"/>
          <w:marRight w:val="0"/>
          <w:marTop w:val="0"/>
          <w:marBottom w:val="225"/>
          <w:divBdr>
            <w:top w:val="none" w:sz="0" w:space="0" w:color="auto"/>
            <w:left w:val="none" w:sz="0" w:space="0" w:color="auto"/>
            <w:bottom w:val="none" w:sz="0" w:space="0" w:color="auto"/>
            <w:right w:val="none" w:sz="0" w:space="0" w:color="auto"/>
          </w:divBdr>
        </w:div>
        <w:div w:id="1474982259">
          <w:marLeft w:val="0"/>
          <w:marRight w:val="0"/>
          <w:marTop w:val="0"/>
          <w:marBottom w:val="225"/>
          <w:divBdr>
            <w:top w:val="none" w:sz="0" w:space="0" w:color="auto"/>
            <w:left w:val="none" w:sz="0" w:space="0" w:color="auto"/>
            <w:bottom w:val="none" w:sz="0" w:space="0" w:color="auto"/>
            <w:right w:val="none" w:sz="0" w:space="0" w:color="auto"/>
          </w:divBdr>
        </w:div>
        <w:div w:id="1897005455">
          <w:marLeft w:val="0"/>
          <w:marRight w:val="0"/>
          <w:marTop w:val="0"/>
          <w:marBottom w:val="225"/>
          <w:divBdr>
            <w:top w:val="none" w:sz="0" w:space="0" w:color="auto"/>
            <w:left w:val="none" w:sz="0" w:space="0" w:color="auto"/>
            <w:bottom w:val="none" w:sz="0" w:space="0" w:color="auto"/>
            <w:right w:val="none" w:sz="0" w:space="0" w:color="auto"/>
          </w:divBdr>
        </w:div>
        <w:div w:id="1621839347">
          <w:marLeft w:val="0"/>
          <w:marRight w:val="0"/>
          <w:marTop w:val="0"/>
          <w:marBottom w:val="225"/>
          <w:divBdr>
            <w:top w:val="none" w:sz="0" w:space="0" w:color="auto"/>
            <w:left w:val="none" w:sz="0" w:space="0" w:color="auto"/>
            <w:bottom w:val="none" w:sz="0" w:space="0" w:color="auto"/>
            <w:right w:val="none" w:sz="0" w:space="0" w:color="auto"/>
          </w:divBdr>
        </w:div>
        <w:div w:id="1998344418">
          <w:marLeft w:val="0"/>
          <w:marRight w:val="0"/>
          <w:marTop w:val="0"/>
          <w:marBottom w:val="225"/>
          <w:divBdr>
            <w:top w:val="none" w:sz="0" w:space="0" w:color="auto"/>
            <w:left w:val="none" w:sz="0" w:space="0" w:color="auto"/>
            <w:bottom w:val="none" w:sz="0" w:space="0" w:color="auto"/>
            <w:right w:val="none" w:sz="0" w:space="0" w:color="auto"/>
          </w:divBdr>
        </w:div>
        <w:div w:id="223178447">
          <w:marLeft w:val="0"/>
          <w:marRight w:val="0"/>
          <w:marTop w:val="0"/>
          <w:marBottom w:val="225"/>
          <w:divBdr>
            <w:top w:val="none" w:sz="0" w:space="0" w:color="auto"/>
            <w:left w:val="none" w:sz="0" w:space="0" w:color="auto"/>
            <w:bottom w:val="none" w:sz="0" w:space="0" w:color="auto"/>
            <w:right w:val="none" w:sz="0" w:space="0" w:color="auto"/>
          </w:divBdr>
        </w:div>
        <w:div w:id="759765079">
          <w:marLeft w:val="0"/>
          <w:marRight w:val="0"/>
          <w:marTop w:val="0"/>
          <w:marBottom w:val="225"/>
          <w:divBdr>
            <w:top w:val="none" w:sz="0" w:space="0" w:color="auto"/>
            <w:left w:val="none" w:sz="0" w:space="0" w:color="auto"/>
            <w:bottom w:val="none" w:sz="0" w:space="0" w:color="auto"/>
            <w:right w:val="none" w:sz="0" w:space="0" w:color="auto"/>
          </w:divBdr>
        </w:div>
        <w:div w:id="1290429212">
          <w:marLeft w:val="0"/>
          <w:marRight w:val="0"/>
          <w:marTop w:val="0"/>
          <w:marBottom w:val="225"/>
          <w:divBdr>
            <w:top w:val="none" w:sz="0" w:space="0" w:color="auto"/>
            <w:left w:val="none" w:sz="0" w:space="0" w:color="auto"/>
            <w:bottom w:val="none" w:sz="0" w:space="0" w:color="auto"/>
            <w:right w:val="none" w:sz="0" w:space="0" w:color="auto"/>
          </w:divBdr>
        </w:div>
        <w:div w:id="1004210809">
          <w:marLeft w:val="0"/>
          <w:marRight w:val="0"/>
          <w:marTop w:val="0"/>
          <w:marBottom w:val="225"/>
          <w:divBdr>
            <w:top w:val="none" w:sz="0" w:space="0" w:color="auto"/>
            <w:left w:val="none" w:sz="0" w:space="0" w:color="auto"/>
            <w:bottom w:val="none" w:sz="0" w:space="0" w:color="auto"/>
            <w:right w:val="none" w:sz="0" w:space="0" w:color="auto"/>
          </w:divBdr>
        </w:div>
        <w:div w:id="1569074934">
          <w:marLeft w:val="0"/>
          <w:marRight w:val="0"/>
          <w:marTop w:val="0"/>
          <w:marBottom w:val="225"/>
          <w:divBdr>
            <w:top w:val="none" w:sz="0" w:space="0" w:color="auto"/>
            <w:left w:val="none" w:sz="0" w:space="0" w:color="auto"/>
            <w:bottom w:val="none" w:sz="0" w:space="0" w:color="auto"/>
            <w:right w:val="none" w:sz="0" w:space="0" w:color="auto"/>
          </w:divBdr>
        </w:div>
        <w:div w:id="892153883">
          <w:marLeft w:val="0"/>
          <w:marRight w:val="0"/>
          <w:marTop w:val="0"/>
          <w:marBottom w:val="225"/>
          <w:divBdr>
            <w:top w:val="none" w:sz="0" w:space="0" w:color="auto"/>
            <w:left w:val="none" w:sz="0" w:space="0" w:color="auto"/>
            <w:bottom w:val="none" w:sz="0" w:space="0" w:color="auto"/>
            <w:right w:val="none" w:sz="0" w:space="0" w:color="auto"/>
          </w:divBdr>
        </w:div>
        <w:div w:id="87115223">
          <w:marLeft w:val="0"/>
          <w:marRight w:val="0"/>
          <w:marTop w:val="0"/>
          <w:marBottom w:val="225"/>
          <w:divBdr>
            <w:top w:val="none" w:sz="0" w:space="0" w:color="auto"/>
            <w:left w:val="none" w:sz="0" w:space="0" w:color="auto"/>
            <w:bottom w:val="none" w:sz="0" w:space="0" w:color="auto"/>
            <w:right w:val="none" w:sz="0" w:space="0" w:color="auto"/>
          </w:divBdr>
        </w:div>
        <w:div w:id="1567837001">
          <w:marLeft w:val="0"/>
          <w:marRight w:val="0"/>
          <w:marTop w:val="0"/>
          <w:marBottom w:val="225"/>
          <w:divBdr>
            <w:top w:val="none" w:sz="0" w:space="0" w:color="auto"/>
            <w:left w:val="none" w:sz="0" w:space="0" w:color="auto"/>
            <w:bottom w:val="none" w:sz="0" w:space="0" w:color="auto"/>
            <w:right w:val="none" w:sz="0" w:space="0" w:color="auto"/>
          </w:divBdr>
        </w:div>
        <w:div w:id="1615674408">
          <w:marLeft w:val="0"/>
          <w:marRight w:val="0"/>
          <w:marTop w:val="0"/>
          <w:marBottom w:val="225"/>
          <w:divBdr>
            <w:top w:val="none" w:sz="0" w:space="0" w:color="auto"/>
            <w:left w:val="none" w:sz="0" w:space="0" w:color="auto"/>
            <w:bottom w:val="none" w:sz="0" w:space="0" w:color="auto"/>
            <w:right w:val="none" w:sz="0" w:space="0" w:color="auto"/>
          </w:divBdr>
        </w:div>
        <w:div w:id="1411731178">
          <w:marLeft w:val="0"/>
          <w:marRight w:val="0"/>
          <w:marTop w:val="0"/>
          <w:marBottom w:val="225"/>
          <w:divBdr>
            <w:top w:val="none" w:sz="0" w:space="0" w:color="auto"/>
            <w:left w:val="none" w:sz="0" w:space="0" w:color="auto"/>
            <w:bottom w:val="none" w:sz="0" w:space="0" w:color="auto"/>
            <w:right w:val="none" w:sz="0" w:space="0" w:color="auto"/>
          </w:divBdr>
        </w:div>
        <w:div w:id="1983994784">
          <w:marLeft w:val="0"/>
          <w:marRight w:val="0"/>
          <w:marTop w:val="0"/>
          <w:marBottom w:val="225"/>
          <w:divBdr>
            <w:top w:val="none" w:sz="0" w:space="0" w:color="auto"/>
            <w:left w:val="none" w:sz="0" w:space="0" w:color="auto"/>
            <w:bottom w:val="none" w:sz="0" w:space="0" w:color="auto"/>
            <w:right w:val="none" w:sz="0" w:space="0" w:color="auto"/>
          </w:divBdr>
        </w:div>
        <w:div w:id="949779712">
          <w:marLeft w:val="0"/>
          <w:marRight w:val="0"/>
          <w:marTop w:val="0"/>
          <w:marBottom w:val="225"/>
          <w:divBdr>
            <w:top w:val="none" w:sz="0" w:space="0" w:color="auto"/>
            <w:left w:val="none" w:sz="0" w:space="0" w:color="auto"/>
            <w:bottom w:val="none" w:sz="0" w:space="0" w:color="auto"/>
            <w:right w:val="none" w:sz="0" w:space="0" w:color="auto"/>
          </w:divBdr>
        </w:div>
        <w:div w:id="276640600">
          <w:marLeft w:val="0"/>
          <w:marRight w:val="0"/>
          <w:marTop w:val="0"/>
          <w:marBottom w:val="225"/>
          <w:divBdr>
            <w:top w:val="none" w:sz="0" w:space="0" w:color="auto"/>
            <w:left w:val="none" w:sz="0" w:space="0" w:color="auto"/>
            <w:bottom w:val="none" w:sz="0" w:space="0" w:color="auto"/>
            <w:right w:val="none" w:sz="0" w:space="0" w:color="auto"/>
          </w:divBdr>
        </w:div>
        <w:div w:id="1031415654">
          <w:marLeft w:val="0"/>
          <w:marRight w:val="0"/>
          <w:marTop w:val="0"/>
          <w:marBottom w:val="225"/>
          <w:divBdr>
            <w:top w:val="none" w:sz="0" w:space="0" w:color="auto"/>
            <w:left w:val="none" w:sz="0" w:space="0" w:color="auto"/>
            <w:bottom w:val="none" w:sz="0" w:space="0" w:color="auto"/>
            <w:right w:val="none" w:sz="0" w:space="0" w:color="auto"/>
          </w:divBdr>
        </w:div>
        <w:div w:id="2099209023">
          <w:marLeft w:val="0"/>
          <w:marRight w:val="0"/>
          <w:marTop w:val="0"/>
          <w:marBottom w:val="225"/>
          <w:divBdr>
            <w:top w:val="none" w:sz="0" w:space="0" w:color="auto"/>
            <w:left w:val="none" w:sz="0" w:space="0" w:color="auto"/>
            <w:bottom w:val="none" w:sz="0" w:space="0" w:color="auto"/>
            <w:right w:val="none" w:sz="0" w:space="0" w:color="auto"/>
          </w:divBdr>
        </w:div>
        <w:div w:id="283390619">
          <w:marLeft w:val="0"/>
          <w:marRight w:val="0"/>
          <w:marTop w:val="0"/>
          <w:marBottom w:val="225"/>
          <w:divBdr>
            <w:top w:val="none" w:sz="0" w:space="0" w:color="auto"/>
            <w:left w:val="none" w:sz="0" w:space="0" w:color="auto"/>
            <w:bottom w:val="none" w:sz="0" w:space="0" w:color="auto"/>
            <w:right w:val="none" w:sz="0" w:space="0" w:color="auto"/>
          </w:divBdr>
        </w:div>
        <w:div w:id="1856845865">
          <w:marLeft w:val="0"/>
          <w:marRight w:val="0"/>
          <w:marTop w:val="0"/>
          <w:marBottom w:val="225"/>
          <w:divBdr>
            <w:top w:val="none" w:sz="0" w:space="0" w:color="auto"/>
            <w:left w:val="none" w:sz="0" w:space="0" w:color="auto"/>
            <w:bottom w:val="none" w:sz="0" w:space="0" w:color="auto"/>
            <w:right w:val="none" w:sz="0" w:space="0" w:color="auto"/>
          </w:divBdr>
        </w:div>
        <w:div w:id="380903131">
          <w:marLeft w:val="0"/>
          <w:marRight w:val="0"/>
          <w:marTop w:val="0"/>
          <w:marBottom w:val="225"/>
          <w:divBdr>
            <w:top w:val="none" w:sz="0" w:space="0" w:color="auto"/>
            <w:left w:val="none" w:sz="0" w:space="0" w:color="auto"/>
            <w:bottom w:val="none" w:sz="0" w:space="0" w:color="auto"/>
            <w:right w:val="none" w:sz="0" w:space="0" w:color="auto"/>
          </w:divBdr>
        </w:div>
        <w:div w:id="1334991780">
          <w:marLeft w:val="0"/>
          <w:marRight w:val="0"/>
          <w:marTop w:val="0"/>
          <w:marBottom w:val="225"/>
          <w:divBdr>
            <w:top w:val="none" w:sz="0" w:space="0" w:color="auto"/>
            <w:left w:val="none" w:sz="0" w:space="0" w:color="auto"/>
            <w:bottom w:val="none" w:sz="0" w:space="0" w:color="auto"/>
            <w:right w:val="none" w:sz="0" w:space="0" w:color="auto"/>
          </w:divBdr>
        </w:div>
        <w:div w:id="1151630673">
          <w:marLeft w:val="0"/>
          <w:marRight w:val="0"/>
          <w:marTop w:val="0"/>
          <w:marBottom w:val="225"/>
          <w:divBdr>
            <w:top w:val="none" w:sz="0" w:space="0" w:color="auto"/>
            <w:left w:val="none" w:sz="0" w:space="0" w:color="auto"/>
            <w:bottom w:val="none" w:sz="0" w:space="0" w:color="auto"/>
            <w:right w:val="none" w:sz="0" w:space="0" w:color="auto"/>
          </w:divBdr>
        </w:div>
        <w:div w:id="1145245884">
          <w:marLeft w:val="0"/>
          <w:marRight w:val="0"/>
          <w:marTop w:val="0"/>
          <w:marBottom w:val="225"/>
          <w:divBdr>
            <w:top w:val="none" w:sz="0" w:space="0" w:color="auto"/>
            <w:left w:val="none" w:sz="0" w:space="0" w:color="auto"/>
            <w:bottom w:val="none" w:sz="0" w:space="0" w:color="auto"/>
            <w:right w:val="none" w:sz="0" w:space="0" w:color="auto"/>
          </w:divBdr>
        </w:div>
        <w:div w:id="78792509">
          <w:marLeft w:val="0"/>
          <w:marRight w:val="0"/>
          <w:marTop w:val="0"/>
          <w:marBottom w:val="225"/>
          <w:divBdr>
            <w:top w:val="none" w:sz="0" w:space="0" w:color="auto"/>
            <w:left w:val="none" w:sz="0" w:space="0" w:color="auto"/>
            <w:bottom w:val="none" w:sz="0" w:space="0" w:color="auto"/>
            <w:right w:val="none" w:sz="0" w:space="0" w:color="auto"/>
          </w:divBdr>
        </w:div>
        <w:div w:id="233778898">
          <w:marLeft w:val="0"/>
          <w:marRight w:val="0"/>
          <w:marTop w:val="0"/>
          <w:marBottom w:val="225"/>
          <w:divBdr>
            <w:top w:val="none" w:sz="0" w:space="0" w:color="auto"/>
            <w:left w:val="none" w:sz="0" w:space="0" w:color="auto"/>
            <w:bottom w:val="none" w:sz="0" w:space="0" w:color="auto"/>
            <w:right w:val="none" w:sz="0" w:space="0" w:color="auto"/>
          </w:divBdr>
        </w:div>
        <w:div w:id="855189534">
          <w:marLeft w:val="0"/>
          <w:marRight w:val="0"/>
          <w:marTop w:val="0"/>
          <w:marBottom w:val="225"/>
          <w:divBdr>
            <w:top w:val="none" w:sz="0" w:space="0" w:color="auto"/>
            <w:left w:val="none" w:sz="0" w:space="0" w:color="auto"/>
            <w:bottom w:val="none" w:sz="0" w:space="0" w:color="auto"/>
            <w:right w:val="none" w:sz="0" w:space="0" w:color="auto"/>
          </w:divBdr>
        </w:div>
        <w:div w:id="376393253">
          <w:marLeft w:val="0"/>
          <w:marRight w:val="0"/>
          <w:marTop w:val="0"/>
          <w:marBottom w:val="225"/>
          <w:divBdr>
            <w:top w:val="none" w:sz="0" w:space="0" w:color="auto"/>
            <w:left w:val="none" w:sz="0" w:space="0" w:color="auto"/>
            <w:bottom w:val="none" w:sz="0" w:space="0" w:color="auto"/>
            <w:right w:val="none" w:sz="0" w:space="0" w:color="auto"/>
          </w:divBdr>
        </w:div>
        <w:div w:id="1848908095">
          <w:marLeft w:val="0"/>
          <w:marRight w:val="0"/>
          <w:marTop w:val="0"/>
          <w:marBottom w:val="225"/>
          <w:divBdr>
            <w:top w:val="none" w:sz="0" w:space="0" w:color="auto"/>
            <w:left w:val="none" w:sz="0" w:space="0" w:color="auto"/>
            <w:bottom w:val="none" w:sz="0" w:space="0" w:color="auto"/>
            <w:right w:val="none" w:sz="0" w:space="0" w:color="auto"/>
          </w:divBdr>
        </w:div>
        <w:div w:id="501506376">
          <w:marLeft w:val="0"/>
          <w:marRight w:val="0"/>
          <w:marTop w:val="0"/>
          <w:marBottom w:val="225"/>
          <w:divBdr>
            <w:top w:val="none" w:sz="0" w:space="0" w:color="auto"/>
            <w:left w:val="none" w:sz="0" w:space="0" w:color="auto"/>
            <w:bottom w:val="none" w:sz="0" w:space="0" w:color="auto"/>
            <w:right w:val="none" w:sz="0" w:space="0" w:color="auto"/>
          </w:divBdr>
        </w:div>
        <w:div w:id="613293000">
          <w:marLeft w:val="0"/>
          <w:marRight w:val="0"/>
          <w:marTop w:val="0"/>
          <w:marBottom w:val="225"/>
          <w:divBdr>
            <w:top w:val="none" w:sz="0" w:space="0" w:color="auto"/>
            <w:left w:val="none" w:sz="0" w:space="0" w:color="auto"/>
            <w:bottom w:val="none" w:sz="0" w:space="0" w:color="auto"/>
            <w:right w:val="none" w:sz="0" w:space="0" w:color="auto"/>
          </w:divBdr>
        </w:div>
        <w:div w:id="1249650857">
          <w:marLeft w:val="0"/>
          <w:marRight w:val="0"/>
          <w:marTop w:val="0"/>
          <w:marBottom w:val="225"/>
          <w:divBdr>
            <w:top w:val="none" w:sz="0" w:space="0" w:color="auto"/>
            <w:left w:val="none" w:sz="0" w:space="0" w:color="auto"/>
            <w:bottom w:val="none" w:sz="0" w:space="0" w:color="auto"/>
            <w:right w:val="none" w:sz="0" w:space="0" w:color="auto"/>
          </w:divBdr>
        </w:div>
        <w:div w:id="1983730392">
          <w:marLeft w:val="0"/>
          <w:marRight w:val="0"/>
          <w:marTop w:val="0"/>
          <w:marBottom w:val="225"/>
          <w:divBdr>
            <w:top w:val="none" w:sz="0" w:space="0" w:color="auto"/>
            <w:left w:val="none" w:sz="0" w:space="0" w:color="auto"/>
            <w:bottom w:val="none" w:sz="0" w:space="0" w:color="auto"/>
            <w:right w:val="none" w:sz="0" w:space="0" w:color="auto"/>
          </w:divBdr>
        </w:div>
        <w:div w:id="1086222032">
          <w:marLeft w:val="0"/>
          <w:marRight w:val="0"/>
          <w:marTop w:val="0"/>
          <w:marBottom w:val="225"/>
          <w:divBdr>
            <w:top w:val="none" w:sz="0" w:space="0" w:color="auto"/>
            <w:left w:val="none" w:sz="0" w:space="0" w:color="auto"/>
            <w:bottom w:val="none" w:sz="0" w:space="0" w:color="auto"/>
            <w:right w:val="none" w:sz="0" w:space="0" w:color="auto"/>
          </w:divBdr>
        </w:div>
        <w:div w:id="1398237562">
          <w:marLeft w:val="0"/>
          <w:marRight w:val="0"/>
          <w:marTop w:val="0"/>
          <w:marBottom w:val="225"/>
          <w:divBdr>
            <w:top w:val="none" w:sz="0" w:space="0" w:color="auto"/>
            <w:left w:val="none" w:sz="0" w:space="0" w:color="auto"/>
            <w:bottom w:val="none" w:sz="0" w:space="0" w:color="auto"/>
            <w:right w:val="none" w:sz="0" w:space="0" w:color="auto"/>
          </w:divBdr>
        </w:div>
        <w:div w:id="256788991">
          <w:marLeft w:val="0"/>
          <w:marRight w:val="0"/>
          <w:marTop w:val="0"/>
          <w:marBottom w:val="225"/>
          <w:divBdr>
            <w:top w:val="none" w:sz="0" w:space="0" w:color="auto"/>
            <w:left w:val="none" w:sz="0" w:space="0" w:color="auto"/>
            <w:bottom w:val="none" w:sz="0" w:space="0" w:color="auto"/>
            <w:right w:val="none" w:sz="0" w:space="0" w:color="auto"/>
          </w:divBdr>
        </w:div>
        <w:div w:id="1662735209">
          <w:marLeft w:val="0"/>
          <w:marRight w:val="0"/>
          <w:marTop w:val="0"/>
          <w:marBottom w:val="225"/>
          <w:divBdr>
            <w:top w:val="none" w:sz="0" w:space="0" w:color="auto"/>
            <w:left w:val="none" w:sz="0" w:space="0" w:color="auto"/>
            <w:bottom w:val="none" w:sz="0" w:space="0" w:color="auto"/>
            <w:right w:val="none" w:sz="0" w:space="0" w:color="auto"/>
          </w:divBdr>
        </w:div>
        <w:div w:id="2045985433">
          <w:marLeft w:val="0"/>
          <w:marRight w:val="0"/>
          <w:marTop w:val="300"/>
          <w:marBottom w:val="180"/>
          <w:divBdr>
            <w:top w:val="none" w:sz="0" w:space="0" w:color="auto"/>
            <w:left w:val="none" w:sz="0" w:space="0" w:color="auto"/>
            <w:bottom w:val="none" w:sz="0" w:space="0" w:color="auto"/>
            <w:right w:val="none" w:sz="0" w:space="0" w:color="auto"/>
          </w:divBdr>
        </w:div>
        <w:div w:id="2122917997">
          <w:marLeft w:val="0"/>
          <w:marRight w:val="0"/>
          <w:marTop w:val="0"/>
          <w:marBottom w:val="225"/>
          <w:divBdr>
            <w:top w:val="none" w:sz="0" w:space="0" w:color="auto"/>
            <w:left w:val="none" w:sz="0" w:space="0" w:color="auto"/>
            <w:bottom w:val="none" w:sz="0" w:space="0" w:color="auto"/>
            <w:right w:val="none" w:sz="0" w:space="0" w:color="auto"/>
          </w:divBdr>
        </w:div>
        <w:div w:id="1586720756">
          <w:marLeft w:val="0"/>
          <w:marRight w:val="0"/>
          <w:marTop w:val="0"/>
          <w:marBottom w:val="225"/>
          <w:divBdr>
            <w:top w:val="none" w:sz="0" w:space="0" w:color="auto"/>
            <w:left w:val="none" w:sz="0" w:space="0" w:color="auto"/>
            <w:bottom w:val="none" w:sz="0" w:space="0" w:color="auto"/>
            <w:right w:val="none" w:sz="0" w:space="0" w:color="auto"/>
          </w:divBdr>
        </w:div>
        <w:div w:id="206112927">
          <w:marLeft w:val="0"/>
          <w:marRight w:val="0"/>
          <w:marTop w:val="0"/>
          <w:marBottom w:val="225"/>
          <w:divBdr>
            <w:top w:val="none" w:sz="0" w:space="0" w:color="auto"/>
            <w:left w:val="none" w:sz="0" w:space="0" w:color="auto"/>
            <w:bottom w:val="none" w:sz="0" w:space="0" w:color="auto"/>
            <w:right w:val="none" w:sz="0" w:space="0" w:color="auto"/>
          </w:divBdr>
        </w:div>
        <w:div w:id="1400128889">
          <w:marLeft w:val="0"/>
          <w:marRight w:val="0"/>
          <w:marTop w:val="0"/>
          <w:marBottom w:val="225"/>
          <w:divBdr>
            <w:top w:val="none" w:sz="0" w:space="0" w:color="auto"/>
            <w:left w:val="none" w:sz="0" w:space="0" w:color="auto"/>
            <w:bottom w:val="none" w:sz="0" w:space="0" w:color="auto"/>
            <w:right w:val="none" w:sz="0" w:space="0" w:color="auto"/>
          </w:divBdr>
        </w:div>
        <w:div w:id="1209951331">
          <w:marLeft w:val="0"/>
          <w:marRight w:val="0"/>
          <w:marTop w:val="0"/>
          <w:marBottom w:val="225"/>
          <w:divBdr>
            <w:top w:val="none" w:sz="0" w:space="0" w:color="auto"/>
            <w:left w:val="none" w:sz="0" w:space="0" w:color="auto"/>
            <w:bottom w:val="none" w:sz="0" w:space="0" w:color="auto"/>
            <w:right w:val="none" w:sz="0" w:space="0" w:color="auto"/>
          </w:divBdr>
        </w:div>
        <w:div w:id="1151025958">
          <w:marLeft w:val="0"/>
          <w:marRight w:val="0"/>
          <w:marTop w:val="0"/>
          <w:marBottom w:val="225"/>
          <w:divBdr>
            <w:top w:val="none" w:sz="0" w:space="0" w:color="auto"/>
            <w:left w:val="none" w:sz="0" w:space="0" w:color="auto"/>
            <w:bottom w:val="none" w:sz="0" w:space="0" w:color="auto"/>
            <w:right w:val="none" w:sz="0" w:space="0" w:color="auto"/>
          </w:divBdr>
        </w:div>
        <w:div w:id="677080534">
          <w:marLeft w:val="0"/>
          <w:marRight w:val="0"/>
          <w:marTop w:val="0"/>
          <w:marBottom w:val="225"/>
          <w:divBdr>
            <w:top w:val="none" w:sz="0" w:space="0" w:color="auto"/>
            <w:left w:val="none" w:sz="0" w:space="0" w:color="auto"/>
            <w:bottom w:val="none" w:sz="0" w:space="0" w:color="auto"/>
            <w:right w:val="none" w:sz="0" w:space="0" w:color="auto"/>
          </w:divBdr>
        </w:div>
        <w:div w:id="1237782902">
          <w:marLeft w:val="0"/>
          <w:marRight w:val="0"/>
          <w:marTop w:val="0"/>
          <w:marBottom w:val="225"/>
          <w:divBdr>
            <w:top w:val="none" w:sz="0" w:space="0" w:color="auto"/>
            <w:left w:val="none" w:sz="0" w:space="0" w:color="auto"/>
            <w:bottom w:val="none" w:sz="0" w:space="0" w:color="auto"/>
            <w:right w:val="none" w:sz="0" w:space="0" w:color="auto"/>
          </w:divBdr>
        </w:div>
        <w:div w:id="2041783458">
          <w:marLeft w:val="0"/>
          <w:marRight w:val="0"/>
          <w:marTop w:val="0"/>
          <w:marBottom w:val="225"/>
          <w:divBdr>
            <w:top w:val="none" w:sz="0" w:space="0" w:color="auto"/>
            <w:left w:val="none" w:sz="0" w:space="0" w:color="auto"/>
            <w:bottom w:val="none" w:sz="0" w:space="0" w:color="auto"/>
            <w:right w:val="none" w:sz="0" w:space="0" w:color="auto"/>
          </w:divBdr>
        </w:div>
        <w:div w:id="1900705100">
          <w:marLeft w:val="0"/>
          <w:marRight w:val="0"/>
          <w:marTop w:val="0"/>
          <w:marBottom w:val="225"/>
          <w:divBdr>
            <w:top w:val="none" w:sz="0" w:space="0" w:color="auto"/>
            <w:left w:val="none" w:sz="0" w:space="0" w:color="auto"/>
            <w:bottom w:val="none" w:sz="0" w:space="0" w:color="auto"/>
            <w:right w:val="none" w:sz="0" w:space="0" w:color="auto"/>
          </w:divBdr>
        </w:div>
        <w:div w:id="198592786">
          <w:marLeft w:val="0"/>
          <w:marRight w:val="0"/>
          <w:marTop w:val="0"/>
          <w:marBottom w:val="225"/>
          <w:divBdr>
            <w:top w:val="none" w:sz="0" w:space="0" w:color="auto"/>
            <w:left w:val="none" w:sz="0" w:space="0" w:color="auto"/>
            <w:bottom w:val="none" w:sz="0" w:space="0" w:color="auto"/>
            <w:right w:val="none" w:sz="0" w:space="0" w:color="auto"/>
          </w:divBdr>
        </w:div>
        <w:div w:id="1300963911">
          <w:marLeft w:val="0"/>
          <w:marRight w:val="0"/>
          <w:marTop w:val="0"/>
          <w:marBottom w:val="225"/>
          <w:divBdr>
            <w:top w:val="none" w:sz="0" w:space="0" w:color="auto"/>
            <w:left w:val="none" w:sz="0" w:space="0" w:color="auto"/>
            <w:bottom w:val="none" w:sz="0" w:space="0" w:color="auto"/>
            <w:right w:val="none" w:sz="0" w:space="0" w:color="auto"/>
          </w:divBdr>
        </w:div>
        <w:div w:id="176429326">
          <w:marLeft w:val="0"/>
          <w:marRight w:val="0"/>
          <w:marTop w:val="0"/>
          <w:marBottom w:val="225"/>
          <w:divBdr>
            <w:top w:val="none" w:sz="0" w:space="0" w:color="auto"/>
            <w:left w:val="none" w:sz="0" w:space="0" w:color="auto"/>
            <w:bottom w:val="none" w:sz="0" w:space="0" w:color="auto"/>
            <w:right w:val="none" w:sz="0" w:space="0" w:color="auto"/>
          </w:divBdr>
        </w:div>
        <w:div w:id="1250508536">
          <w:marLeft w:val="0"/>
          <w:marRight w:val="0"/>
          <w:marTop w:val="0"/>
          <w:marBottom w:val="225"/>
          <w:divBdr>
            <w:top w:val="none" w:sz="0" w:space="0" w:color="auto"/>
            <w:left w:val="none" w:sz="0" w:space="0" w:color="auto"/>
            <w:bottom w:val="none" w:sz="0" w:space="0" w:color="auto"/>
            <w:right w:val="none" w:sz="0" w:space="0" w:color="auto"/>
          </w:divBdr>
        </w:div>
        <w:div w:id="1399284811">
          <w:marLeft w:val="0"/>
          <w:marRight w:val="0"/>
          <w:marTop w:val="0"/>
          <w:marBottom w:val="225"/>
          <w:divBdr>
            <w:top w:val="none" w:sz="0" w:space="0" w:color="auto"/>
            <w:left w:val="none" w:sz="0" w:space="0" w:color="auto"/>
            <w:bottom w:val="none" w:sz="0" w:space="0" w:color="auto"/>
            <w:right w:val="none" w:sz="0" w:space="0" w:color="auto"/>
          </w:divBdr>
        </w:div>
        <w:div w:id="1030913180">
          <w:marLeft w:val="0"/>
          <w:marRight w:val="0"/>
          <w:marTop w:val="0"/>
          <w:marBottom w:val="225"/>
          <w:divBdr>
            <w:top w:val="none" w:sz="0" w:space="0" w:color="auto"/>
            <w:left w:val="none" w:sz="0" w:space="0" w:color="auto"/>
            <w:bottom w:val="none" w:sz="0" w:space="0" w:color="auto"/>
            <w:right w:val="none" w:sz="0" w:space="0" w:color="auto"/>
          </w:divBdr>
        </w:div>
        <w:div w:id="475297466">
          <w:marLeft w:val="0"/>
          <w:marRight w:val="0"/>
          <w:marTop w:val="0"/>
          <w:marBottom w:val="225"/>
          <w:divBdr>
            <w:top w:val="none" w:sz="0" w:space="0" w:color="auto"/>
            <w:left w:val="none" w:sz="0" w:space="0" w:color="auto"/>
            <w:bottom w:val="none" w:sz="0" w:space="0" w:color="auto"/>
            <w:right w:val="none" w:sz="0" w:space="0" w:color="auto"/>
          </w:divBdr>
        </w:div>
        <w:div w:id="1635140479">
          <w:marLeft w:val="0"/>
          <w:marRight w:val="0"/>
          <w:marTop w:val="0"/>
          <w:marBottom w:val="225"/>
          <w:divBdr>
            <w:top w:val="none" w:sz="0" w:space="0" w:color="auto"/>
            <w:left w:val="none" w:sz="0" w:space="0" w:color="auto"/>
            <w:bottom w:val="none" w:sz="0" w:space="0" w:color="auto"/>
            <w:right w:val="none" w:sz="0" w:space="0" w:color="auto"/>
          </w:divBdr>
        </w:div>
        <w:div w:id="2104957860">
          <w:marLeft w:val="0"/>
          <w:marRight w:val="0"/>
          <w:marTop w:val="0"/>
          <w:marBottom w:val="225"/>
          <w:divBdr>
            <w:top w:val="none" w:sz="0" w:space="0" w:color="auto"/>
            <w:left w:val="none" w:sz="0" w:space="0" w:color="auto"/>
            <w:bottom w:val="none" w:sz="0" w:space="0" w:color="auto"/>
            <w:right w:val="none" w:sz="0" w:space="0" w:color="auto"/>
          </w:divBdr>
        </w:div>
        <w:div w:id="51739279">
          <w:marLeft w:val="0"/>
          <w:marRight w:val="0"/>
          <w:marTop w:val="0"/>
          <w:marBottom w:val="225"/>
          <w:divBdr>
            <w:top w:val="none" w:sz="0" w:space="0" w:color="auto"/>
            <w:left w:val="none" w:sz="0" w:space="0" w:color="auto"/>
            <w:bottom w:val="none" w:sz="0" w:space="0" w:color="auto"/>
            <w:right w:val="none" w:sz="0" w:space="0" w:color="auto"/>
          </w:divBdr>
        </w:div>
        <w:div w:id="2044135657">
          <w:marLeft w:val="0"/>
          <w:marRight w:val="0"/>
          <w:marTop w:val="0"/>
          <w:marBottom w:val="225"/>
          <w:divBdr>
            <w:top w:val="none" w:sz="0" w:space="0" w:color="auto"/>
            <w:left w:val="none" w:sz="0" w:space="0" w:color="auto"/>
            <w:bottom w:val="none" w:sz="0" w:space="0" w:color="auto"/>
            <w:right w:val="none" w:sz="0" w:space="0" w:color="auto"/>
          </w:divBdr>
        </w:div>
        <w:div w:id="1876648890">
          <w:marLeft w:val="0"/>
          <w:marRight w:val="0"/>
          <w:marTop w:val="0"/>
          <w:marBottom w:val="225"/>
          <w:divBdr>
            <w:top w:val="none" w:sz="0" w:space="0" w:color="auto"/>
            <w:left w:val="none" w:sz="0" w:space="0" w:color="auto"/>
            <w:bottom w:val="none" w:sz="0" w:space="0" w:color="auto"/>
            <w:right w:val="none" w:sz="0" w:space="0" w:color="auto"/>
          </w:divBdr>
        </w:div>
        <w:div w:id="2075152298">
          <w:marLeft w:val="0"/>
          <w:marRight w:val="0"/>
          <w:marTop w:val="0"/>
          <w:marBottom w:val="225"/>
          <w:divBdr>
            <w:top w:val="none" w:sz="0" w:space="0" w:color="auto"/>
            <w:left w:val="none" w:sz="0" w:space="0" w:color="auto"/>
            <w:bottom w:val="none" w:sz="0" w:space="0" w:color="auto"/>
            <w:right w:val="none" w:sz="0" w:space="0" w:color="auto"/>
          </w:divBdr>
        </w:div>
        <w:div w:id="1544369986">
          <w:marLeft w:val="0"/>
          <w:marRight w:val="0"/>
          <w:marTop w:val="0"/>
          <w:marBottom w:val="225"/>
          <w:divBdr>
            <w:top w:val="none" w:sz="0" w:space="0" w:color="auto"/>
            <w:left w:val="none" w:sz="0" w:space="0" w:color="auto"/>
            <w:bottom w:val="none" w:sz="0" w:space="0" w:color="auto"/>
            <w:right w:val="none" w:sz="0" w:space="0" w:color="auto"/>
          </w:divBdr>
        </w:div>
        <w:div w:id="1879200300">
          <w:marLeft w:val="0"/>
          <w:marRight w:val="0"/>
          <w:marTop w:val="0"/>
          <w:marBottom w:val="225"/>
          <w:divBdr>
            <w:top w:val="none" w:sz="0" w:space="0" w:color="auto"/>
            <w:left w:val="none" w:sz="0" w:space="0" w:color="auto"/>
            <w:bottom w:val="none" w:sz="0" w:space="0" w:color="auto"/>
            <w:right w:val="none" w:sz="0" w:space="0" w:color="auto"/>
          </w:divBdr>
        </w:div>
        <w:div w:id="2042122801">
          <w:marLeft w:val="0"/>
          <w:marRight w:val="0"/>
          <w:marTop w:val="0"/>
          <w:marBottom w:val="225"/>
          <w:divBdr>
            <w:top w:val="none" w:sz="0" w:space="0" w:color="auto"/>
            <w:left w:val="none" w:sz="0" w:space="0" w:color="auto"/>
            <w:bottom w:val="none" w:sz="0" w:space="0" w:color="auto"/>
            <w:right w:val="none" w:sz="0" w:space="0" w:color="auto"/>
          </w:divBdr>
        </w:div>
        <w:div w:id="1249341439">
          <w:marLeft w:val="0"/>
          <w:marRight w:val="0"/>
          <w:marTop w:val="0"/>
          <w:marBottom w:val="225"/>
          <w:divBdr>
            <w:top w:val="none" w:sz="0" w:space="0" w:color="auto"/>
            <w:left w:val="none" w:sz="0" w:space="0" w:color="auto"/>
            <w:bottom w:val="none" w:sz="0" w:space="0" w:color="auto"/>
            <w:right w:val="none" w:sz="0" w:space="0" w:color="auto"/>
          </w:divBdr>
        </w:div>
        <w:div w:id="732780514">
          <w:marLeft w:val="0"/>
          <w:marRight w:val="0"/>
          <w:marTop w:val="0"/>
          <w:marBottom w:val="225"/>
          <w:divBdr>
            <w:top w:val="none" w:sz="0" w:space="0" w:color="auto"/>
            <w:left w:val="none" w:sz="0" w:space="0" w:color="auto"/>
            <w:bottom w:val="none" w:sz="0" w:space="0" w:color="auto"/>
            <w:right w:val="none" w:sz="0" w:space="0" w:color="auto"/>
          </w:divBdr>
        </w:div>
        <w:div w:id="565720397">
          <w:marLeft w:val="0"/>
          <w:marRight w:val="0"/>
          <w:marTop w:val="0"/>
          <w:marBottom w:val="225"/>
          <w:divBdr>
            <w:top w:val="none" w:sz="0" w:space="0" w:color="auto"/>
            <w:left w:val="none" w:sz="0" w:space="0" w:color="auto"/>
            <w:bottom w:val="none" w:sz="0" w:space="0" w:color="auto"/>
            <w:right w:val="none" w:sz="0" w:space="0" w:color="auto"/>
          </w:divBdr>
        </w:div>
        <w:div w:id="1478645992">
          <w:marLeft w:val="0"/>
          <w:marRight w:val="0"/>
          <w:marTop w:val="0"/>
          <w:marBottom w:val="225"/>
          <w:divBdr>
            <w:top w:val="none" w:sz="0" w:space="0" w:color="auto"/>
            <w:left w:val="none" w:sz="0" w:space="0" w:color="auto"/>
            <w:bottom w:val="none" w:sz="0" w:space="0" w:color="auto"/>
            <w:right w:val="none" w:sz="0" w:space="0" w:color="auto"/>
          </w:divBdr>
        </w:div>
        <w:div w:id="1355695320">
          <w:marLeft w:val="0"/>
          <w:marRight w:val="0"/>
          <w:marTop w:val="0"/>
          <w:marBottom w:val="225"/>
          <w:divBdr>
            <w:top w:val="none" w:sz="0" w:space="0" w:color="auto"/>
            <w:left w:val="none" w:sz="0" w:space="0" w:color="auto"/>
            <w:bottom w:val="none" w:sz="0" w:space="0" w:color="auto"/>
            <w:right w:val="none" w:sz="0" w:space="0" w:color="auto"/>
          </w:divBdr>
        </w:div>
        <w:div w:id="1068380623">
          <w:marLeft w:val="0"/>
          <w:marRight w:val="0"/>
          <w:marTop w:val="0"/>
          <w:marBottom w:val="225"/>
          <w:divBdr>
            <w:top w:val="none" w:sz="0" w:space="0" w:color="auto"/>
            <w:left w:val="none" w:sz="0" w:space="0" w:color="auto"/>
            <w:bottom w:val="none" w:sz="0" w:space="0" w:color="auto"/>
            <w:right w:val="none" w:sz="0" w:space="0" w:color="auto"/>
          </w:divBdr>
        </w:div>
        <w:div w:id="1910923086">
          <w:marLeft w:val="0"/>
          <w:marRight w:val="0"/>
          <w:marTop w:val="0"/>
          <w:marBottom w:val="225"/>
          <w:divBdr>
            <w:top w:val="none" w:sz="0" w:space="0" w:color="auto"/>
            <w:left w:val="none" w:sz="0" w:space="0" w:color="auto"/>
            <w:bottom w:val="none" w:sz="0" w:space="0" w:color="auto"/>
            <w:right w:val="none" w:sz="0" w:space="0" w:color="auto"/>
          </w:divBdr>
        </w:div>
        <w:div w:id="1757482330">
          <w:marLeft w:val="0"/>
          <w:marRight w:val="0"/>
          <w:marTop w:val="0"/>
          <w:marBottom w:val="225"/>
          <w:divBdr>
            <w:top w:val="none" w:sz="0" w:space="0" w:color="auto"/>
            <w:left w:val="none" w:sz="0" w:space="0" w:color="auto"/>
            <w:bottom w:val="none" w:sz="0" w:space="0" w:color="auto"/>
            <w:right w:val="none" w:sz="0" w:space="0" w:color="auto"/>
          </w:divBdr>
        </w:div>
        <w:div w:id="1255940445">
          <w:marLeft w:val="0"/>
          <w:marRight w:val="0"/>
          <w:marTop w:val="0"/>
          <w:marBottom w:val="225"/>
          <w:divBdr>
            <w:top w:val="none" w:sz="0" w:space="0" w:color="auto"/>
            <w:left w:val="none" w:sz="0" w:space="0" w:color="auto"/>
            <w:bottom w:val="none" w:sz="0" w:space="0" w:color="auto"/>
            <w:right w:val="none" w:sz="0" w:space="0" w:color="auto"/>
          </w:divBdr>
        </w:div>
        <w:div w:id="93284495">
          <w:marLeft w:val="0"/>
          <w:marRight w:val="0"/>
          <w:marTop w:val="0"/>
          <w:marBottom w:val="225"/>
          <w:divBdr>
            <w:top w:val="none" w:sz="0" w:space="0" w:color="auto"/>
            <w:left w:val="none" w:sz="0" w:space="0" w:color="auto"/>
            <w:bottom w:val="none" w:sz="0" w:space="0" w:color="auto"/>
            <w:right w:val="none" w:sz="0" w:space="0" w:color="auto"/>
          </w:divBdr>
        </w:div>
        <w:div w:id="1496068526">
          <w:marLeft w:val="0"/>
          <w:marRight w:val="0"/>
          <w:marTop w:val="0"/>
          <w:marBottom w:val="225"/>
          <w:divBdr>
            <w:top w:val="none" w:sz="0" w:space="0" w:color="auto"/>
            <w:left w:val="none" w:sz="0" w:space="0" w:color="auto"/>
            <w:bottom w:val="none" w:sz="0" w:space="0" w:color="auto"/>
            <w:right w:val="none" w:sz="0" w:space="0" w:color="auto"/>
          </w:divBdr>
        </w:div>
        <w:div w:id="1879394931">
          <w:marLeft w:val="0"/>
          <w:marRight w:val="0"/>
          <w:marTop w:val="0"/>
          <w:marBottom w:val="225"/>
          <w:divBdr>
            <w:top w:val="none" w:sz="0" w:space="0" w:color="auto"/>
            <w:left w:val="none" w:sz="0" w:space="0" w:color="auto"/>
            <w:bottom w:val="none" w:sz="0" w:space="0" w:color="auto"/>
            <w:right w:val="none" w:sz="0" w:space="0" w:color="auto"/>
          </w:divBdr>
        </w:div>
        <w:div w:id="738946674">
          <w:marLeft w:val="0"/>
          <w:marRight w:val="0"/>
          <w:marTop w:val="0"/>
          <w:marBottom w:val="225"/>
          <w:divBdr>
            <w:top w:val="none" w:sz="0" w:space="0" w:color="auto"/>
            <w:left w:val="none" w:sz="0" w:space="0" w:color="auto"/>
            <w:bottom w:val="none" w:sz="0" w:space="0" w:color="auto"/>
            <w:right w:val="none" w:sz="0" w:space="0" w:color="auto"/>
          </w:divBdr>
        </w:div>
        <w:div w:id="1014040689">
          <w:marLeft w:val="0"/>
          <w:marRight w:val="0"/>
          <w:marTop w:val="300"/>
          <w:marBottom w:val="180"/>
          <w:divBdr>
            <w:top w:val="none" w:sz="0" w:space="0" w:color="auto"/>
            <w:left w:val="none" w:sz="0" w:space="0" w:color="auto"/>
            <w:bottom w:val="none" w:sz="0" w:space="0" w:color="auto"/>
            <w:right w:val="none" w:sz="0" w:space="0" w:color="auto"/>
          </w:divBdr>
        </w:div>
        <w:div w:id="1688174322">
          <w:marLeft w:val="0"/>
          <w:marRight w:val="0"/>
          <w:marTop w:val="0"/>
          <w:marBottom w:val="225"/>
          <w:divBdr>
            <w:top w:val="none" w:sz="0" w:space="0" w:color="auto"/>
            <w:left w:val="none" w:sz="0" w:space="0" w:color="auto"/>
            <w:bottom w:val="none" w:sz="0" w:space="0" w:color="auto"/>
            <w:right w:val="none" w:sz="0" w:space="0" w:color="auto"/>
          </w:divBdr>
        </w:div>
        <w:div w:id="743844996">
          <w:marLeft w:val="0"/>
          <w:marRight w:val="0"/>
          <w:marTop w:val="0"/>
          <w:marBottom w:val="225"/>
          <w:divBdr>
            <w:top w:val="none" w:sz="0" w:space="0" w:color="auto"/>
            <w:left w:val="none" w:sz="0" w:space="0" w:color="auto"/>
            <w:bottom w:val="none" w:sz="0" w:space="0" w:color="auto"/>
            <w:right w:val="none" w:sz="0" w:space="0" w:color="auto"/>
          </w:divBdr>
        </w:div>
        <w:div w:id="1610427463">
          <w:marLeft w:val="0"/>
          <w:marRight w:val="0"/>
          <w:marTop w:val="0"/>
          <w:marBottom w:val="225"/>
          <w:divBdr>
            <w:top w:val="none" w:sz="0" w:space="0" w:color="auto"/>
            <w:left w:val="none" w:sz="0" w:space="0" w:color="auto"/>
            <w:bottom w:val="none" w:sz="0" w:space="0" w:color="auto"/>
            <w:right w:val="none" w:sz="0" w:space="0" w:color="auto"/>
          </w:divBdr>
        </w:div>
        <w:div w:id="1085763242">
          <w:marLeft w:val="0"/>
          <w:marRight w:val="0"/>
          <w:marTop w:val="0"/>
          <w:marBottom w:val="225"/>
          <w:divBdr>
            <w:top w:val="none" w:sz="0" w:space="0" w:color="auto"/>
            <w:left w:val="none" w:sz="0" w:space="0" w:color="auto"/>
            <w:bottom w:val="none" w:sz="0" w:space="0" w:color="auto"/>
            <w:right w:val="none" w:sz="0" w:space="0" w:color="auto"/>
          </w:divBdr>
        </w:div>
        <w:div w:id="539319995">
          <w:marLeft w:val="0"/>
          <w:marRight w:val="0"/>
          <w:marTop w:val="0"/>
          <w:marBottom w:val="225"/>
          <w:divBdr>
            <w:top w:val="none" w:sz="0" w:space="0" w:color="auto"/>
            <w:left w:val="none" w:sz="0" w:space="0" w:color="auto"/>
            <w:bottom w:val="none" w:sz="0" w:space="0" w:color="auto"/>
            <w:right w:val="none" w:sz="0" w:space="0" w:color="auto"/>
          </w:divBdr>
        </w:div>
        <w:div w:id="1037463947">
          <w:marLeft w:val="0"/>
          <w:marRight w:val="0"/>
          <w:marTop w:val="0"/>
          <w:marBottom w:val="225"/>
          <w:divBdr>
            <w:top w:val="none" w:sz="0" w:space="0" w:color="auto"/>
            <w:left w:val="none" w:sz="0" w:space="0" w:color="auto"/>
            <w:bottom w:val="none" w:sz="0" w:space="0" w:color="auto"/>
            <w:right w:val="none" w:sz="0" w:space="0" w:color="auto"/>
          </w:divBdr>
        </w:div>
        <w:div w:id="437800585">
          <w:marLeft w:val="0"/>
          <w:marRight w:val="0"/>
          <w:marTop w:val="0"/>
          <w:marBottom w:val="225"/>
          <w:divBdr>
            <w:top w:val="none" w:sz="0" w:space="0" w:color="auto"/>
            <w:left w:val="none" w:sz="0" w:space="0" w:color="auto"/>
            <w:bottom w:val="none" w:sz="0" w:space="0" w:color="auto"/>
            <w:right w:val="none" w:sz="0" w:space="0" w:color="auto"/>
          </w:divBdr>
        </w:div>
        <w:div w:id="24452309">
          <w:marLeft w:val="0"/>
          <w:marRight w:val="0"/>
          <w:marTop w:val="0"/>
          <w:marBottom w:val="225"/>
          <w:divBdr>
            <w:top w:val="none" w:sz="0" w:space="0" w:color="auto"/>
            <w:left w:val="none" w:sz="0" w:space="0" w:color="auto"/>
            <w:bottom w:val="none" w:sz="0" w:space="0" w:color="auto"/>
            <w:right w:val="none" w:sz="0" w:space="0" w:color="auto"/>
          </w:divBdr>
        </w:div>
        <w:div w:id="710887765">
          <w:marLeft w:val="-450"/>
          <w:marRight w:val="0"/>
          <w:marTop w:val="525"/>
          <w:marBottom w:val="225"/>
          <w:divBdr>
            <w:top w:val="none" w:sz="0" w:space="0" w:color="auto"/>
            <w:left w:val="single" w:sz="48" w:space="0" w:color="4F9CEE"/>
            <w:bottom w:val="none" w:sz="0" w:space="0" w:color="auto"/>
            <w:right w:val="none" w:sz="0" w:space="0" w:color="auto"/>
          </w:divBdr>
        </w:div>
        <w:div w:id="1309358466">
          <w:marLeft w:val="0"/>
          <w:marRight w:val="0"/>
          <w:marTop w:val="0"/>
          <w:marBottom w:val="225"/>
          <w:divBdr>
            <w:top w:val="none" w:sz="0" w:space="0" w:color="auto"/>
            <w:left w:val="none" w:sz="0" w:space="0" w:color="auto"/>
            <w:bottom w:val="none" w:sz="0" w:space="0" w:color="auto"/>
            <w:right w:val="none" w:sz="0" w:space="0" w:color="auto"/>
          </w:divBdr>
        </w:div>
        <w:div w:id="1274441740">
          <w:marLeft w:val="0"/>
          <w:marRight w:val="0"/>
          <w:marTop w:val="0"/>
          <w:marBottom w:val="225"/>
          <w:divBdr>
            <w:top w:val="none" w:sz="0" w:space="0" w:color="auto"/>
            <w:left w:val="none" w:sz="0" w:space="0" w:color="auto"/>
            <w:bottom w:val="none" w:sz="0" w:space="0" w:color="auto"/>
            <w:right w:val="none" w:sz="0" w:space="0" w:color="auto"/>
          </w:divBdr>
        </w:div>
        <w:div w:id="885604623">
          <w:marLeft w:val="0"/>
          <w:marRight w:val="0"/>
          <w:marTop w:val="0"/>
          <w:marBottom w:val="225"/>
          <w:divBdr>
            <w:top w:val="none" w:sz="0" w:space="0" w:color="auto"/>
            <w:left w:val="none" w:sz="0" w:space="0" w:color="auto"/>
            <w:bottom w:val="none" w:sz="0" w:space="0" w:color="auto"/>
            <w:right w:val="none" w:sz="0" w:space="0" w:color="auto"/>
          </w:divBdr>
        </w:div>
        <w:div w:id="2039700405">
          <w:marLeft w:val="0"/>
          <w:marRight w:val="0"/>
          <w:marTop w:val="0"/>
          <w:marBottom w:val="225"/>
          <w:divBdr>
            <w:top w:val="none" w:sz="0" w:space="0" w:color="auto"/>
            <w:left w:val="none" w:sz="0" w:space="0" w:color="auto"/>
            <w:bottom w:val="none" w:sz="0" w:space="0" w:color="auto"/>
            <w:right w:val="none" w:sz="0" w:space="0" w:color="auto"/>
          </w:divBdr>
        </w:div>
        <w:div w:id="1665233475">
          <w:marLeft w:val="0"/>
          <w:marRight w:val="0"/>
          <w:marTop w:val="0"/>
          <w:marBottom w:val="225"/>
          <w:divBdr>
            <w:top w:val="none" w:sz="0" w:space="0" w:color="auto"/>
            <w:left w:val="none" w:sz="0" w:space="0" w:color="auto"/>
            <w:bottom w:val="none" w:sz="0" w:space="0" w:color="auto"/>
            <w:right w:val="none" w:sz="0" w:space="0" w:color="auto"/>
          </w:divBdr>
        </w:div>
        <w:div w:id="545721396">
          <w:marLeft w:val="0"/>
          <w:marRight w:val="0"/>
          <w:marTop w:val="0"/>
          <w:marBottom w:val="225"/>
          <w:divBdr>
            <w:top w:val="none" w:sz="0" w:space="0" w:color="auto"/>
            <w:left w:val="none" w:sz="0" w:space="0" w:color="auto"/>
            <w:bottom w:val="none" w:sz="0" w:space="0" w:color="auto"/>
            <w:right w:val="none" w:sz="0" w:space="0" w:color="auto"/>
          </w:divBdr>
        </w:div>
        <w:div w:id="898437598">
          <w:marLeft w:val="0"/>
          <w:marRight w:val="0"/>
          <w:marTop w:val="0"/>
          <w:marBottom w:val="225"/>
          <w:divBdr>
            <w:top w:val="none" w:sz="0" w:space="0" w:color="auto"/>
            <w:left w:val="none" w:sz="0" w:space="0" w:color="auto"/>
            <w:bottom w:val="none" w:sz="0" w:space="0" w:color="auto"/>
            <w:right w:val="none" w:sz="0" w:space="0" w:color="auto"/>
          </w:divBdr>
        </w:div>
        <w:div w:id="2147090720">
          <w:marLeft w:val="0"/>
          <w:marRight w:val="0"/>
          <w:marTop w:val="0"/>
          <w:marBottom w:val="225"/>
          <w:divBdr>
            <w:top w:val="none" w:sz="0" w:space="0" w:color="auto"/>
            <w:left w:val="none" w:sz="0" w:space="0" w:color="auto"/>
            <w:bottom w:val="none" w:sz="0" w:space="0" w:color="auto"/>
            <w:right w:val="none" w:sz="0" w:space="0" w:color="auto"/>
          </w:divBdr>
        </w:div>
        <w:div w:id="893351790">
          <w:marLeft w:val="0"/>
          <w:marRight w:val="0"/>
          <w:marTop w:val="0"/>
          <w:marBottom w:val="225"/>
          <w:divBdr>
            <w:top w:val="none" w:sz="0" w:space="0" w:color="auto"/>
            <w:left w:val="none" w:sz="0" w:space="0" w:color="auto"/>
            <w:bottom w:val="none" w:sz="0" w:space="0" w:color="auto"/>
            <w:right w:val="none" w:sz="0" w:space="0" w:color="auto"/>
          </w:divBdr>
        </w:div>
        <w:div w:id="1393774346">
          <w:marLeft w:val="0"/>
          <w:marRight w:val="0"/>
          <w:marTop w:val="0"/>
          <w:marBottom w:val="225"/>
          <w:divBdr>
            <w:top w:val="none" w:sz="0" w:space="0" w:color="auto"/>
            <w:left w:val="none" w:sz="0" w:space="0" w:color="auto"/>
            <w:bottom w:val="none" w:sz="0" w:space="0" w:color="auto"/>
            <w:right w:val="none" w:sz="0" w:space="0" w:color="auto"/>
          </w:divBdr>
        </w:div>
        <w:div w:id="1536037116">
          <w:marLeft w:val="0"/>
          <w:marRight w:val="0"/>
          <w:marTop w:val="0"/>
          <w:marBottom w:val="225"/>
          <w:divBdr>
            <w:top w:val="none" w:sz="0" w:space="0" w:color="auto"/>
            <w:left w:val="none" w:sz="0" w:space="0" w:color="auto"/>
            <w:bottom w:val="none" w:sz="0" w:space="0" w:color="auto"/>
            <w:right w:val="none" w:sz="0" w:space="0" w:color="auto"/>
          </w:divBdr>
        </w:div>
        <w:div w:id="825560667">
          <w:marLeft w:val="0"/>
          <w:marRight w:val="0"/>
          <w:marTop w:val="0"/>
          <w:marBottom w:val="225"/>
          <w:divBdr>
            <w:top w:val="none" w:sz="0" w:space="0" w:color="auto"/>
            <w:left w:val="none" w:sz="0" w:space="0" w:color="auto"/>
            <w:bottom w:val="none" w:sz="0" w:space="0" w:color="auto"/>
            <w:right w:val="none" w:sz="0" w:space="0" w:color="auto"/>
          </w:divBdr>
        </w:div>
        <w:div w:id="1337878121">
          <w:marLeft w:val="0"/>
          <w:marRight w:val="0"/>
          <w:marTop w:val="0"/>
          <w:marBottom w:val="225"/>
          <w:divBdr>
            <w:top w:val="none" w:sz="0" w:space="0" w:color="auto"/>
            <w:left w:val="none" w:sz="0" w:space="0" w:color="auto"/>
            <w:bottom w:val="none" w:sz="0" w:space="0" w:color="auto"/>
            <w:right w:val="none" w:sz="0" w:space="0" w:color="auto"/>
          </w:divBdr>
        </w:div>
        <w:div w:id="1852648007">
          <w:marLeft w:val="0"/>
          <w:marRight w:val="0"/>
          <w:marTop w:val="0"/>
          <w:marBottom w:val="225"/>
          <w:divBdr>
            <w:top w:val="none" w:sz="0" w:space="0" w:color="auto"/>
            <w:left w:val="none" w:sz="0" w:space="0" w:color="auto"/>
            <w:bottom w:val="none" w:sz="0" w:space="0" w:color="auto"/>
            <w:right w:val="none" w:sz="0" w:space="0" w:color="auto"/>
          </w:divBdr>
        </w:div>
        <w:div w:id="122427806">
          <w:marLeft w:val="-450"/>
          <w:marRight w:val="0"/>
          <w:marTop w:val="525"/>
          <w:marBottom w:val="225"/>
          <w:divBdr>
            <w:top w:val="none" w:sz="0" w:space="0" w:color="auto"/>
            <w:left w:val="single" w:sz="48" w:space="0" w:color="4F9CEE"/>
            <w:bottom w:val="none" w:sz="0" w:space="0" w:color="auto"/>
            <w:right w:val="none" w:sz="0" w:space="0" w:color="auto"/>
          </w:divBdr>
        </w:div>
        <w:div w:id="1117725313">
          <w:marLeft w:val="0"/>
          <w:marRight w:val="0"/>
          <w:marTop w:val="0"/>
          <w:marBottom w:val="225"/>
          <w:divBdr>
            <w:top w:val="none" w:sz="0" w:space="0" w:color="auto"/>
            <w:left w:val="none" w:sz="0" w:space="0" w:color="auto"/>
            <w:bottom w:val="none" w:sz="0" w:space="0" w:color="auto"/>
            <w:right w:val="none" w:sz="0" w:space="0" w:color="auto"/>
          </w:divBdr>
        </w:div>
        <w:div w:id="1016810497">
          <w:marLeft w:val="0"/>
          <w:marRight w:val="0"/>
          <w:marTop w:val="0"/>
          <w:marBottom w:val="225"/>
          <w:divBdr>
            <w:top w:val="none" w:sz="0" w:space="0" w:color="auto"/>
            <w:left w:val="none" w:sz="0" w:space="0" w:color="auto"/>
            <w:bottom w:val="none" w:sz="0" w:space="0" w:color="auto"/>
            <w:right w:val="none" w:sz="0" w:space="0" w:color="auto"/>
          </w:divBdr>
        </w:div>
        <w:div w:id="1831210914">
          <w:marLeft w:val="0"/>
          <w:marRight w:val="0"/>
          <w:marTop w:val="0"/>
          <w:marBottom w:val="225"/>
          <w:divBdr>
            <w:top w:val="none" w:sz="0" w:space="0" w:color="auto"/>
            <w:left w:val="none" w:sz="0" w:space="0" w:color="auto"/>
            <w:bottom w:val="none" w:sz="0" w:space="0" w:color="auto"/>
            <w:right w:val="none" w:sz="0" w:space="0" w:color="auto"/>
          </w:divBdr>
        </w:div>
        <w:div w:id="1053845488">
          <w:marLeft w:val="0"/>
          <w:marRight w:val="0"/>
          <w:marTop w:val="0"/>
          <w:marBottom w:val="225"/>
          <w:divBdr>
            <w:top w:val="none" w:sz="0" w:space="0" w:color="auto"/>
            <w:left w:val="none" w:sz="0" w:space="0" w:color="auto"/>
            <w:bottom w:val="none" w:sz="0" w:space="0" w:color="auto"/>
            <w:right w:val="none" w:sz="0" w:space="0" w:color="auto"/>
          </w:divBdr>
        </w:div>
        <w:div w:id="202717386">
          <w:marLeft w:val="0"/>
          <w:marRight w:val="0"/>
          <w:marTop w:val="0"/>
          <w:marBottom w:val="225"/>
          <w:divBdr>
            <w:top w:val="none" w:sz="0" w:space="0" w:color="auto"/>
            <w:left w:val="none" w:sz="0" w:space="0" w:color="auto"/>
            <w:bottom w:val="none" w:sz="0" w:space="0" w:color="auto"/>
            <w:right w:val="none" w:sz="0" w:space="0" w:color="auto"/>
          </w:divBdr>
        </w:div>
        <w:div w:id="828399554">
          <w:marLeft w:val="0"/>
          <w:marRight w:val="0"/>
          <w:marTop w:val="0"/>
          <w:marBottom w:val="225"/>
          <w:divBdr>
            <w:top w:val="none" w:sz="0" w:space="0" w:color="auto"/>
            <w:left w:val="none" w:sz="0" w:space="0" w:color="auto"/>
            <w:bottom w:val="none" w:sz="0" w:space="0" w:color="auto"/>
            <w:right w:val="none" w:sz="0" w:space="0" w:color="auto"/>
          </w:divBdr>
        </w:div>
        <w:div w:id="1167549000">
          <w:marLeft w:val="0"/>
          <w:marRight w:val="0"/>
          <w:marTop w:val="0"/>
          <w:marBottom w:val="225"/>
          <w:divBdr>
            <w:top w:val="none" w:sz="0" w:space="0" w:color="auto"/>
            <w:left w:val="none" w:sz="0" w:space="0" w:color="auto"/>
            <w:bottom w:val="none" w:sz="0" w:space="0" w:color="auto"/>
            <w:right w:val="none" w:sz="0" w:space="0" w:color="auto"/>
          </w:divBdr>
        </w:div>
        <w:div w:id="2027560108">
          <w:marLeft w:val="0"/>
          <w:marRight w:val="0"/>
          <w:marTop w:val="0"/>
          <w:marBottom w:val="225"/>
          <w:divBdr>
            <w:top w:val="none" w:sz="0" w:space="0" w:color="auto"/>
            <w:left w:val="none" w:sz="0" w:space="0" w:color="auto"/>
            <w:bottom w:val="none" w:sz="0" w:space="0" w:color="auto"/>
            <w:right w:val="none" w:sz="0" w:space="0" w:color="auto"/>
          </w:divBdr>
        </w:div>
        <w:div w:id="2051878787">
          <w:marLeft w:val="0"/>
          <w:marRight w:val="0"/>
          <w:marTop w:val="0"/>
          <w:marBottom w:val="225"/>
          <w:divBdr>
            <w:top w:val="none" w:sz="0" w:space="0" w:color="auto"/>
            <w:left w:val="none" w:sz="0" w:space="0" w:color="auto"/>
            <w:bottom w:val="none" w:sz="0" w:space="0" w:color="auto"/>
            <w:right w:val="none" w:sz="0" w:space="0" w:color="auto"/>
          </w:divBdr>
        </w:div>
        <w:div w:id="1253971537">
          <w:marLeft w:val="0"/>
          <w:marRight w:val="0"/>
          <w:marTop w:val="0"/>
          <w:marBottom w:val="225"/>
          <w:divBdr>
            <w:top w:val="none" w:sz="0" w:space="0" w:color="auto"/>
            <w:left w:val="none" w:sz="0" w:space="0" w:color="auto"/>
            <w:bottom w:val="none" w:sz="0" w:space="0" w:color="auto"/>
            <w:right w:val="none" w:sz="0" w:space="0" w:color="auto"/>
          </w:divBdr>
        </w:div>
        <w:div w:id="1053431575">
          <w:marLeft w:val="0"/>
          <w:marRight w:val="0"/>
          <w:marTop w:val="0"/>
          <w:marBottom w:val="225"/>
          <w:divBdr>
            <w:top w:val="none" w:sz="0" w:space="0" w:color="auto"/>
            <w:left w:val="none" w:sz="0" w:space="0" w:color="auto"/>
            <w:bottom w:val="none" w:sz="0" w:space="0" w:color="auto"/>
            <w:right w:val="none" w:sz="0" w:space="0" w:color="auto"/>
          </w:divBdr>
        </w:div>
        <w:div w:id="1677271890">
          <w:marLeft w:val="-450"/>
          <w:marRight w:val="0"/>
          <w:marTop w:val="525"/>
          <w:marBottom w:val="225"/>
          <w:divBdr>
            <w:top w:val="none" w:sz="0" w:space="0" w:color="auto"/>
            <w:left w:val="single" w:sz="48" w:space="0" w:color="4F9CEE"/>
            <w:bottom w:val="none" w:sz="0" w:space="0" w:color="auto"/>
            <w:right w:val="none" w:sz="0" w:space="0" w:color="auto"/>
          </w:divBdr>
        </w:div>
        <w:div w:id="274992953">
          <w:marLeft w:val="0"/>
          <w:marRight w:val="0"/>
          <w:marTop w:val="0"/>
          <w:marBottom w:val="225"/>
          <w:divBdr>
            <w:top w:val="none" w:sz="0" w:space="0" w:color="auto"/>
            <w:left w:val="none" w:sz="0" w:space="0" w:color="auto"/>
            <w:bottom w:val="none" w:sz="0" w:space="0" w:color="auto"/>
            <w:right w:val="none" w:sz="0" w:space="0" w:color="auto"/>
          </w:divBdr>
        </w:div>
        <w:div w:id="69472616">
          <w:marLeft w:val="-450"/>
          <w:marRight w:val="0"/>
          <w:marTop w:val="525"/>
          <w:marBottom w:val="225"/>
          <w:divBdr>
            <w:top w:val="none" w:sz="0" w:space="0" w:color="auto"/>
            <w:left w:val="single" w:sz="48" w:space="0" w:color="4F9CEE"/>
            <w:bottom w:val="none" w:sz="0" w:space="0" w:color="auto"/>
            <w:right w:val="none" w:sz="0" w:space="0" w:color="auto"/>
          </w:divBdr>
        </w:div>
        <w:div w:id="1316106362">
          <w:marLeft w:val="0"/>
          <w:marRight w:val="0"/>
          <w:marTop w:val="300"/>
          <w:marBottom w:val="180"/>
          <w:divBdr>
            <w:top w:val="none" w:sz="0" w:space="0" w:color="auto"/>
            <w:left w:val="none" w:sz="0" w:space="0" w:color="auto"/>
            <w:bottom w:val="none" w:sz="0" w:space="0" w:color="auto"/>
            <w:right w:val="none" w:sz="0" w:space="0" w:color="auto"/>
          </w:divBdr>
        </w:div>
        <w:div w:id="1185245341">
          <w:marLeft w:val="0"/>
          <w:marRight w:val="0"/>
          <w:marTop w:val="0"/>
          <w:marBottom w:val="225"/>
          <w:divBdr>
            <w:top w:val="none" w:sz="0" w:space="0" w:color="auto"/>
            <w:left w:val="none" w:sz="0" w:space="0" w:color="auto"/>
            <w:bottom w:val="none" w:sz="0" w:space="0" w:color="auto"/>
            <w:right w:val="none" w:sz="0" w:space="0" w:color="auto"/>
          </w:divBdr>
        </w:div>
        <w:div w:id="1916821943">
          <w:marLeft w:val="0"/>
          <w:marRight w:val="0"/>
          <w:marTop w:val="0"/>
          <w:marBottom w:val="225"/>
          <w:divBdr>
            <w:top w:val="none" w:sz="0" w:space="0" w:color="auto"/>
            <w:left w:val="none" w:sz="0" w:space="0" w:color="auto"/>
            <w:bottom w:val="none" w:sz="0" w:space="0" w:color="auto"/>
            <w:right w:val="none" w:sz="0" w:space="0" w:color="auto"/>
          </w:divBdr>
        </w:div>
        <w:div w:id="1091587115">
          <w:marLeft w:val="0"/>
          <w:marRight w:val="0"/>
          <w:marTop w:val="0"/>
          <w:marBottom w:val="225"/>
          <w:divBdr>
            <w:top w:val="none" w:sz="0" w:space="0" w:color="auto"/>
            <w:left w:val="none" w:sz="0" w:space="0" w:color="auto"/>
            <w:bottom w:val="none" w:sz="0" w:space="0" w:color="auto"/>
            <w:right w:val="none" w:sz="0" w:space="0" w:color="auto"/>
          </w:divBdr>
        </w:div>
        <w:div w:id="497959463">
          <w:marLeft w:val="0"/>
          <w:marRight w:val="0"/>
          <w:marTop w:val="0"/>
          <w:marBottom w:val="225"/>
          <w:divBdr>
            <w:top w:val="none" w:sz="0" w:space="0" w:color="auto"/>
            <w:left w:val="none" w:sz="0" w:space="0" w:color="auto"/>
            <w:bottom w:val="none" w:sz="0" w:space="0" w:color="auto"/>
            <w:right w:val="none" w:sz="0" w:space="0" w:color="auto"/>
          </w:divBdr>
        </w:div>
        <w:div w:id="2040625068">
          <w:marLeft w:val="0"/>
          <w:marRight w:val="0"/>
          <w:marTop w:val="0"/>
          <w:marBottom w:val="225"/>
          <w:divBdr>
            <w:top w:val="none" w:sz="0" w:space="0" w:color="auto"/>
            <w:left w:val="none" w:sz="0" w:space="0" w:color="auto"/>
            <w:bottom w:val="none" w:sz="0" w:space="0" w:color="auto"/>
            <w:right w:val="none" w:sz="0" w:space="0" w:color="auto"/>
          </w:divBdr>
        </w:div>
        <w:div w:id="1074206769">
          <w:marLeft w:val="0"/>
          <w:marRight w:val="0"/>
          <w:marTop w:val="0"/>
          <w:marBottom w:val="225"/>
          <w:divBdr>
            <w:top w:val="none" w:sz="0" w:space="0" w:color="auto"/>
            <w:left w:val="none" w:sz="0" w:space="0" w:color="auto"/>
            <w:bottom w:val="none" w:sz="0" w:space="0" w:color="auto"/>
            <w:right w:val="none" w:sz="0" w:space="0" w:color="auto"/>
          </w:divBdr>
        </w:div>
        <w:div w:id="418597182">
          <w:marLeft w:val="0"/>
          <w:marRight w:val="0"/>
          <w:marTop w:val="300"/>
          <w:marBottom w:val="180"/>
          <w:divBdr>
            <w:top w:val="none" w:sz="0" w:space="0" w:color="auto"/>
            <w:left w:val="none" w:sz="0" w:space="0" w:color="auto"/>
            <w:bottom w:val="none" w:sz="0" w:space="0" w:color="auto"/>
            <w:right w:val="none" w:sz="0" w:space="0" w:color="auto"/>
          </w:divBdr>
        </w:div>
        <w:div w:id="1748304309">
          <w:marLeft w:val="0"/>
          <w:marRight w:val="0"/>
          <w:marTop w:val="0"/>
          <w:marBottom w:val="225"/>
          <w:divBdr>
            <w:top w:val="none" w:sz="0" w:space="0" w:color="auto"/>
            <w:left w:val="none" w:sz="0" w:space="0" w:color="auto"/>
            <w:bottom w:val="none" w:sz="0" w:space="0" w:color="auto"/>
            <w:right w:val="none" w:sz="0" w:space="0" w:color="auto"/>
          </w:divBdr>
        </w:div>
        <w:div w:id="333924364">
          <w:marLeft w:val="0"/>
          <w:marRight w:val="0"/>
          <w:marTop w:val="0"/>
          <w:marBottom w:val="225"/>
          <w:divBdr>
            <w:top w:val="none" w:sz="0" w:space="0" w:color="auto"/>
            <w:left w:val="none" w:sz="0" w:space="0" w:color="auto"/>
            <w:bottom w:val="none" w:sz="0" w:space="0" w:color="auto"/>
            <w:right w:val="none" w:sz="0" w:space="0" w:color="auto"/>
          </w:divBdr>
        </w:div>
        <w:div w:id="389813745">
          <w:marLeft w:val="0"/>
          <w:marRight w:val="0"/>
          <w:marTop w:val="0"/>
          <w:marBottom w:val="225"/>
          <w:divBdr>
            <w:top w:val="none" w:sz="0" w:space="0" w:color="auto"/>
            <w:left w:val="none" w:sz="0" w:space="0" w:color="auto"/>
            <w:bottom w:val="none" w:sz="0" w:space="0" w:color="auto"/>
            <w:right w:val="none" w:sz="0" w:space="0" w:color="auto"/>
          </w:divBdr>
        </w:div>
        <w:div w:id="1123771108">
          <w:marLeft w:val="0"/>
          <w:marRight w:val="0"/>
          <w:marTop w:val="0"/>
          <w:marBottom w:val="225"/>
          <w:divBdr>
            <w:top w:val="none" w:sz="0" w:space="0" w:color="auto"/>
            <w:left w:val="none" w:sz="0" w:space="0" w:color="auto"/>
            <w:bottom w:val="none" w:sz="0" w:space="0" w:color="auto"/>
            <w:right w:val="none" w:sz="0" w:space="0" w:color="auto"/>
          </w:divBdr>
        </w:div>
        <w:div w:id="1552308910">
          <w:marLeft w:val="0"/>
          <w:marRight w:val="0"/>
          <w:marTop w:val="0"/>
          <w:marBottom w:val="225"/>
          <w:divBdr>
            <w:top w:val="none" w:sz="0" w:space="0" w:color="auto"/>
            <w:left w:val="none" w:sz="0" w:space="0" w:color="auto"/>
            <w:bottom w:val="none" w:sz="0" w:space="0" w:color="auto"/>
            <w:right w:val="none" w:sz="0" w:space="0" w:color="auto"/>
          </w:divBdr>
        </w:div>
        <w:div w:id="1879271654">
          <w:marLeft w:val="0"/>
          <w:marRight w:val="0"/>
          <w:marTop w:val="0"/>
          <w:marBottom w:val="225"/>
          <w:divBdr>
            <w:top w:val="none" w:sz="0" w:space="0" w:color="auto"/>
            <w:left w:val="none" w:sz="0" w:space="0" w:color="auto"/>
            <w:bottom w:val="none" w:sz="0" w:space="0" w:color="auto"/>
            <w:right w:val="none" w:sz="0" w:space="0" w:color="auto"/>
          </w:divBdr>
        </w:div>
        <w:div w:id="1665544245">
          <w:marLeft w:val="0"/>
          <w:marRight w:val="0"/>
          <w:marTop w:val="0"/>
          <w:marBottom w:val="225"/>
          <w:divBdr>
            <w:top w:val="none" w:sz="0" w:space="0" w:color="auto"/>
            <w:left w:val="none" w:sz="0" w:space="0" w:color="auto"/>
            <w:bottom w:val="none" w:sz="0" w:space="0" w:color="auto"/>
            <w:right w:val="none" w:sz="0" w:space="0" w:color="auto"/>
          </w:divBdr>
        </w:div>
        <w:div w:id="1864660796">
          <w:marLeft w:val="0"/>
          <w:marRight w:val="0"/>
          <w:marTop w:val="0"/>
          <w:marBottom w:val="225"/>
          <w:divBdr>
            <w:top w:val="none" w:sz="0" w:space="0" w:color="auto"/>
            <w:left w:val="none" w:sz="0" w:space="0" w:color="auto"/>
            <w:bottom w:val="none" w:sz="0" w:space="0" w:color="auto"/>
            <w:right w:val="none" w:sz="0" w:space="0" w:color="auto"/>
          </w:divBdr>
        </w:div>
        <w:div w:id="1948928500">
          <w:marLeft w:val="0"/>
          <w:marRight w:val="0"/>
          <w:marTop w:val="0"/>
          <w:marBottom w:val="225"/>
          <w:divBdr>
            <w:top w:val="none" w:sz="0" w:space="0" w:color="auto"/>
            <w:left w:val="none" w:sz="0" w:space="0" w:color="auto"/>
            <w:bottom w:val="none" w:sz="0" w:space="0" w:color="auto"/>
            <w:right w:val="none" w:sz="0" w:space="0" w:color="auto"/>
          </w:divBdr>
        </w:div>
        <w:div w:id="553321839">
          <w:marLeft w:val="0"/>
          <w:marRight w:val="0"/>
          <w:marTop w:val="0"/>
          <w:marBottom w:val="225"/>
          <w:divBdr>
            <w:top w:val="none" w:sz="0" w:space="0" w:color="auto"/>
            <w:left w:val="none" w:sz="0" w:space="0" w:color="auto"/>
            <w:bottom w:val="none" w:sz="0" w:space="0" w:color="auto"/>
            <w:right w:val="none" w:sz="0" w:space="0" w:color="auto"/>
          </w:divBdr>
        </w:div>
        <w:div w:id="2087725904">
          <w:marLeft w:val="0"/>
          <w:marRight w:val="0"/>
          <w:marTop w:val="0"/>
          <w:marBottom w:val="225"/>
          <w:divBdr>
            <w:top w:val="none" w:sz="0" w:space="0" w:color="auto"/>
            <w:left w:val="none" w:sz="0" w:space="0" w:color="auto"/>
            <w:bottom w:val="none" w:sz="0" w:space="0" w:color="auto"/>
            <w:right w:val="none" w:sz="0" w:space="0" w:color="auto"/>
          </w:divBdr>
        </w:div>
        <w:div w:id="572664631">
          <w:marLeft w:val="0"/>
          <w:marRight w:val="0"/>
          <w:marTop w:val="0"/>
          <w:marBottom w:val="225"/>
          <w:divBdr>
            <w:top w:val="none" w:sz="0" w:space="0" w:color="auto"/>
            <w:left w:val="none" w:sz="0" w:space="0" w:color="auto"/>
            <w:bottom w:val="none" w:sz="0" w:space="0" w:color="auto"/>
            <w:right w:val="none" w:sz="0" w:space="0" w:color="auto"/>
          </w:divBdr>
        </w:div>
        <w:div w:id="2073194357">
          <w:marLeft w:val="0"/>
          <w:marRight w:val="0"/>
          <w:marTop w:val="0"/>
          <w:marBottom w:val="225"/>
          <w:divBdr>
            <w:top w:val="none" w:sz="0" w:space="0" w:color="auto"/>
            <w:left w:val="none" w:sz="0" w:space="0" w:color="auto"/>
            <w:bottom w:val="none" w:sz="0" w:space="0" w:color="auto"/>
            <w:right w:val="none" w:sz="0" w:space="0" w:color="auto"/>
          </w:divBdr>
        </w:div>
        <w:div w:id="2011634822">
          <w:marLeft w:val="0"/>
          <w:marRight w:val="0"/>
          <w:marTop w:val="0"/>
          <w:marBottom w:val="225"/>
          <w:divBdr>
            <w:top w:val="none" w:sz="0" w:space="0" w:color="auto"/>
            <w:left w:val="none" w:sz="0" w:space="0" w:color="auto"/>
            <w:bottom w:val="none" w:sz="0" w:space="0" w:color="auto"/>
            <w:right w:val="none" w:sz="0" w:space="0" w:color="auto"/>
          </w:divBdr>
        </w:div>
        <w:div w:id="1101489457">
          <w:marLeft w:val="0"/>
          <w:marRight w:val="0"/>
          <w:marTop w:val="0"/>
          <w:marBottom w:val="225"/>
          <w:divBdr>
            <w:top w:val="none" w:sz="0" w:space="0" w:color="auto"/>
            <w:left w:val="none" w:sz="0" w:space="0" w:color="auto"/>
            <w:bottom w:val="none" w:sz="0" w:space="0" w:color="auto"/>
            <w:right w:val="none" w:sz="0" w:space="0" w:color="auto"/>
          </w:divBdr>
        </w:div>
        <w:div w:id="1004744269">
          <w:marLeft w:val="0"/>
          <w:marRight w:val="0"/>
          <w:marTop w:val="0"/>
          <w:marBottom w:val="225"/>
          <w:divBdr>
            <w:top w:val="none" w:sz="0" w:space="0" w:color="auto"/>
            <w:left w:val="none" w:sz="0" w:space="0" w:color="auto"/>
            <w:bottom w:val="none" w:sz="0" w:space="0" w:color="auto"/>
            <w:right w:val="none" w:sz="0" w:space="0" w:color="auto"/>
          </w:divBdr>
        </w:div>
        <w:div w:id="1452237910">
          <w:marLeft w:val="0"/>
          <w:marRight w:val="0"/>
          <w:marTop w:val="0"/>
          <w:marBottom w:val="225"/>
          <w:divBdr>
            <w:top w:val="none" w:sz="0" w:space="0" w:color="auto"/>
            <w:left w:val="none" w:sz="0" w:space="0" w:color="auto"/>
            <w:bottom w:val="none" w:sz="0" w:space="0" w:color="auto"/>
            <w:right w:val="none" w:sz="0" w:space="0" w:color="auto"/>
          </w:divBdr>
        </w:div>
        <w:div w:id="1770350253">
          <w:marLeft w:val="0"/>
          <w:marRight w:val="0"/>
          <w:marTop w:val="0"/>
          <w:marBottom w:val="225"/>
          <w:divBdr>
            <w:top w:val="none" w:sz="0" w:space="0" w:color="auto"/>
            <w:left w:val="none" w:sz="0" w:space="0" w:color="auto"/>
            <w:bottom w:val="none" w:sz="0" w:space="0" w:color="auto"/>
            <w:right w:val="none" w:sz="0" w:space="0" w:color="auto"/>
          </w:divBdr>
        </w:div>
        <w:div w:id="728580452">
          <w:marLeft w:val="0"/>
          <w:marRight w:val="0"/>
          <w:marTop w:val="0"/>
          <w:marBottom w:val="225"/>
          <w:divBdr>
            <w:top w:val="none" w:sz="0" w:space="0" w:color="auto"/>
            <w:left w:val="none" w:sz="0" w:space="0" w:color="auto"/>
            <w:bottom w:val="none" w:sz="0" w:space="0" w:color="auto"/>
            <w:right w:val="none" w:sz="0" w:space="0" w:color="auto"/>
          </w:divBdr>
        </w:div>
        <w:div w:id="1145657943">
          <w:marLeft w:val="0"/>
          <w:marRight w:val="0"/>
          <w:marTop w:val="0"/>
          <w:marBottom w:val="225"/>
          <w:divBdr>
            <w:top w:val="none" w:sz="0" w:space="0" w:color="auto"/>
            <w:left w:val="none" w:sz="0" w:space="0" w:color="auto"/>
            <w:bottom w:val="none" w:sz="0" w:space="0" w:color="auto"/>
            <w:right w:val="none" w:sz="0" w:space="0" w:color="auto"/>
          </w:divBdr>
        </w:div>
        <w:div w:id="1393039277">
          <w:marLeft w:val="0"/>
          <w:marRight w:val="0"/>
          <w:marTop w:val="0"/>
          <w:marBottom w:val="225"/>
          <w:divBdr>
            <w:top w:val="none" w:sz="0" w:space="0" w:color="auto"/>
            <w:left w:val="none" w:sz="0" w:space="0" w:color="auto"/>
            <w:bottom w:val="none" w:sz="0" w:space="0" w:color="auto"/>
            <w:right w:val="none" w:sz="0" w:space="0" w:color="auto"/>
          </w:divBdr>
        </w:div>
        <w:div w:id="1192306116">
          <w:marLeft w:val="0"/>
          <w:marRight w:val="0"/>
          <w:marTop w:val="0"/>
          <w:marBottom w:val="225"/>
          <w:divBdr>
            <w:top w:val="none" w:sz="0" w:space="0" w:color="auto"/>
            <w:left w:val="none" w:sz="0" w:space="0" w:color="auto"/>
            <w:bottom w:val="none" w:sz="0" w:space="0" w:color="auto"/>
            <w:right w:val="none" w:sz="0" w:space="0" w:color="auto"/>
          </w:divBdr>
        </w:div>
        <w:div w:id="1967154041">
          <w:marLeft w:val="0"/>
          <w:marRight w:val="0"/>
          <w:marTop w:val="0"/>
          <w:marBottom w:val="225"/>
          <w:divBdr>
            <w:top w:val="none" w:sz="0" w:space="0" w:color="auto"/>
            <w:left w:val="none" w:sz="0" w:space="0" w:color="auto"/>
            <w:bottom w:val="none" w:sz="0" w:space="0" w:color="auto"/>
            <w:right w:val="none" w:sz="0" w:space="0" w:color="auto"/>
          </w:divBdr>
        </w:div>
        <w:div w:id="1273783645">
          <w:marLeft w:val="0"/>
          <w:marRight w:val="0"/>
          <w:marTop w:val="0"/>
          <w:marBottom w:val="225"/>
          <w:divBdr>
            <w:top w:val="none" w:sz="0" w:space="0" w:color="auto"/>
            <w:left w:val="none" w:sz="0" w:space="0" w:color="auto"/>
            <w:bottom w:val="none" w:sz="0" w:space="0" w:color="auto"/>
            <w:right w:val="none" w:sz="0" w:space="0" w:color="auto"/>
          </w:divBdr>
        </w:div>
        <w:div w:id="1337803865">
          <w:marLeft w:val="0"/>
          <w:marRight w:val="0"/>
          <w:marTop w:val="0"/>
          <w:marBottom w:val="225"/>
          <w:divBdr>
            <w:top w:val="none" w:sz="0" w:space="0" w:color="auto"/>
            <w:left w:val="none" w:sz="0" w:space="0" w:color="auto"/>
            <w:bottom w:val="none" w:sz="0" w:space="0" w:color="auto"/>
            <w:right w:val="none" w:sz="0" w:space="0" w:color="auto"/>
          </w:divBdr>
        </w:div>
        <w:div w:id="828862977">
          <w:marLeft w:val="0"/>
          <w:marRight w:val="0"/>
          <w:marTop w:val="0"/>
          <w:marBottom w:val="225"/>
          <w:divBdr>
            <w:top w:val="none" w:sz="0" w:space="0" w:color="auto"/>
            <w:left w:val="none" w:sz="0" w:space="0" w:color="auto"/>
            <w:bottom w:val="none" w:sz="0" w:space="0" w:color="auto"/>
            <w:right w:val="none" w:sz="0" w:space="0" w:color="auto"/>
          </w:divBdr>
        </w:div>
        <w:div w:id="1070344321">
          <w:marLeft w:val="0"/>
          <w:marRight w:val="0"/>
          <w:marTop w:val="0"/>
          <w:marBottom w:val="225"/>
          <w:divBdr>
            <w:top w:val="none" w:sz="0" w:space="0" w:color="auto"/>
            <w:left w:val="none" w:sz="0" w:space="0" w:color="auto"/>
            <w:bottom w:val="none" w:sz="0" w:space="0" w:color="auto"/>
            <w:right w:val="none" w:sz="0" w:space="0" w:color="auto"/>
          </w:divBdr>
        </w:div>
        <w:div w:id="2027440107">
          <w:marLeft w:val="0"/>
          <w:marRight w:val="0"/>
          <w:marTop w:val="0"/>
          <w:marBottom w:val="225"/>
          <w:divBdr>
            <w:top w:val="none" w:sz="0" w:space="0" w:color="auto"/>
            <w:left w:val="none" w:sz="0" w:space="0" w:color="auto"/>
            <w:bottom w:val="none" w:sz="0" w:space="0" w:color="auto"/>
            <w:right w:val="none" w:sz="0" w:space="0" w:color="auto"/>
          </w:divBdr>
        </w:div>
        <w:div w:id="656766593">
          <w:marLeft w:val="0"/>
          <w:marRight w:val="0"/>
          <w:marTop w:val="0"/>
          <w:marBottom w:val="225"/>
          <w:divBdr>
            <w:top w:val="none" w:sz="0" w:space="0" w:color="auto"/>
            <w:left w:val="none" w:sz="0" w:space="0" w:color="auto"/>
            <w:bottom w:val="none" w:sz="0" w:space="0" w:color="auto"/>
            <w:right w:val="none" w:sz="0" w:space="0" w:color="auto"/>
          </w:divBdr>
        </w:div>
        <w:div w:id="1593736695">
          <w:marLeft w:val="0"/>
          <w:marRight w:val="0"/>
          <w:marTop w:val="0"/>
          <w:marBottom w:val="225"/>
          <w:divBdr>
            <w:top w:val="none" w:sz="0" w:space="0" w:color="auto"/>
            <w:left w:val="none" w:sz="0" w:space="0" w:color="auto"/>
            <w:bottom w:val="none" w:sz="0" w:space="0" w:color="auto"/>
            <w:right w:val="none" w:sz="0" w:space="0" w:color="auto"/>
          </w:divBdr>
        </w:div>
        <w:div w:id="647435649">
          <w:marLeft w:val="0"/>
          <w:marRight w:val="0"/>
          <w:marTop w:val="0"/>
          <w:marBottom w:val="225"/>
          <w:divBdr>
            <w:top w:val="none" w:sz="0" w:space="0" w:color="auto"/>
            <w:left w:val="none" w:sz="0" w:space="0" w:color="auto"/>
            <w:bottom w:val="none" w:sz="0" w:space="0" w:color="auto"/>
            <w:right w:val="none" w:sz="0" w:space="0" w:color="auto"/>
          </w:divBdr>
        </w:div>
        <w:div w:id="2135827724">
          <w:marLeft w:val="0"/>
          <w:marRight w:val="0"/>
          <w:marTop w:val="0"/>
          <w:marBottom w:val="225"/>
          <w:divBdr>
            <w:top w:val="none" w:sz="0" w:space="0" w:color="auto"/>
            <w:left w:val="none" w:sz="0" w:space="0" w:color="auto"/>
            <w:bottom w:val="none" w:sz="0" w:space="0" w:color="auto"/>
            <w:right w:val="none" w:sz="0" w:space="0" w:color="auto"/>
          </w:divBdr>
        </w:div>
        <w:div w:id="1525435704">
          <w:marLeft w:val="0"/>
          <w:marRight w:val="0"/>
          <w:marTop w:val="0"/>
          <w:marBottom w:val="225"/>
          <w:divBdr>
            <w:top w:val="none" w:sz="0" w:space="0" w:color="auto"/>
            <w:left w:val="none" w:sz="0" w:space="0" w:color="auto"/>
            <w:bottom w:val="none" w:sz="0" w:space="0" w:color="auto"/>
            <w:right w:val="none" w:sz="0" w:space="0" w:color="auto"/>
          </w:divBdr>
        </w:div>
        <w:div w:id="2018996254">
          <w:marLeft w:val="0"/>
          <w:marRight w:val="0"/>
          <w:marTop w:val="0"/>
          <w:marBottom w:val="225"/>
          <w:divBdr>
            <w:top w:val="none" w:sz="0" w:space="0" w:color="auto"/>
            <w:left w:val="none" w:sz="0" w:space="0" w:color="auto"/>
            <w:bottom w:val="none" w:sz="0" w:space="0" w:color="auto"/>
            <w:right w:val="none" w:sz="0" w:space="0" w:color="auto"/>
          </w:divBdr>
        </w:div>
        <w:div w:id="1215855058">
          <w:marLeft w:val="0"/>
          <w:marRight w:val="0"/>
          <w:marTop w:val="0"/>
          <w:marBottom w:val="225"/>
          <w:divBdr>
            <w:top w:val="none" w:sz="0" w:space="0" w:color="auto"/>
            <w:left w:val="none" w:sz="0" w:space="0" w:color="auto"/>
            <w:bottom w:val="none" w:sz="0" w:space="0" w:color="auto"/>
            <w:right w:val="none" w:sz="0" w:space="0" w:color="auto"/>
          </w:divBdr>
        </w:div>
        <w:div w:id="206187994">
          <w:marLeft w:val="0"/>
          <w:marRight w:val="0"/>
          <w:marTop w:val="0"/>
          <w:marBottom w:val="225"/>
          <w:divBdr>
            <w:top w:val="none" w:sz="0" w:space="0" w:color="auto"/>
            <w:left w:val="none" w:sz="0" w:space="0" w:color="auto"/>
            <w:bottom w:val="none" w:sz="0" w:space="0" w:color="auto"/>
            <w:right w:val="none" w:sz="0" w:space="0" w:color="auto"/>
          </w:divBdr>
        </w:div>
        <w:div w:id="730886871">
          <w:marLeft w:val="0"/>
          <w:marRight w:val="0"/>
          <w:marTop w:val="0"/>
          <w:marBottom w:val="225"/>
          <w:divBdr>
            <w:top w:val="none" w:sz="0" w:space="0" w:color="auto"/>
            <w:left w:val="none" w:sz="0" w:space="0" w:color="auto"/>
            <w:bottom w:val="none" w:sz="0" w:space="0" w:color="auto"/>
            <w:right w:val="none" w:sz="0" w:space="0" w:color="auto"/>
          </w:divBdr>
        </w:div>
      </w:divsChild>
    </w:div>
    <w:div w:id="1549148177">
      <w:bodyDiv w:val="1"/>
      <w:marLeft w:val="0"/>
      <w:marRight w:val="0"/>
      <w:marTop w:val="0"/>
      <w:marBottom w:val="0"/>
      <w:divBdr>
        <w:top w:val="none" w:sz="0" w:space="0" w:color="auto"/>
        <w:left w:val="none" w:sz="0" w:space="0" w:color="auto"/>
        <w:bottom w:val="none" w:sz="0" w:space="0" w:color="auto"/>
        <w:right w:val="none" w:sz="0" w:space="0" w:color="auto"/>
      </w:divBdr>
      <w:divsChild>
        <w:div w:id="36977239">
          <w:marLeft w:val="0"/>
          <w:marRight w:val="0"/>
          <w:marTop w:val="0"/>
          <w:marBottom w:val="225"/>
          <w:divBdr>
            <w:top w:val="none" w:sz="0" w:space="0" w:color="auto"/>
            <w:left w:val="none" w:sz="0" w:space="0" w:color="auto"/>
            <w:bottom w:val="none" w:sz="0" w:space="0" w:color="auto"/>
            <w:right w:val="none" w:sz="0" w:space="0" w:color="auto"/>
          </w:divBdr>
          <w:divsChild>
            <w:div w:id="1307666435">
              <w:marLeft w:val="0"/>
              <w:marRight w:val="0"/>
              <w:marTop w:val="0"/>
              <w:marBottom w:val="225"/>
              <w:divBdr>
                <w:top w:val="none" w:sz="0" w:space="0" w:color="auto"/>
                <w:left w:val="none" w:sz="0" w:space="0" w:color="auto"/>
                <w:bottom w:val="none" w:sz="0" w:space="0" w:color="auto"/>
                <w:right w:val="none" w:sz="0" w:space="0" w:color="auto"/>
              </w:divBdr>
            </w:div>
            <w:div w:id="1342515502">
              <w:marLeft w:val="0"/>
              <w:marRight w:val="0"/>
              <w:marTop w:val="0"/>
              <w:marBottom w:val="225"/>
              <w:divBdr>
                <w:top w:val="none" w:sz="0" w:space="0" w:color="auto"/>
                <w:left w:val="none" w:sz="0" w:space="0" w:color="auto"/>
                <w:bottom w:val="none" w:sz="0" w:space="0" w:color="auto"/>
                <w:right w:val="none" w:sz="0" w:space="0" w:color="auto"/>
              </w:divBdr>
            </w:div>
            <w:div w:id="1493596732">
              <w:marLeft w:val="0"/>
              <w:marRight w:val="0"/>
              <w:marTop w:val="0"/>
              <w:marBottom w:val="225"/>
              <w:divBdr>
                <w:top w:val="none" w:sz="0" w:space="0" w:color="auto"/>
                <w:left w:val="none" w:sz="0" w:space="0" w:color="auto"/>
                <w:bottom w:val="none" w:sz="0" w:space="0" w:color="auto"/>
                <w:right w:val="none" w:sz="0" w:space="0" w:color="auto"/>
              </w:divBdr>
            </w:div>
          </w:divsChild>
        </w:div>
        <w:div w:id="1206212185">
          <w:marLeft w:val="0"/>
          <w:marRight w:val="0"/>
          <w:marTop w:val="300"/>
          <w:marBottom w:val="525"/>
          <w:divBdr>
            <w:top w:val="none" w:sz="0" w:space="0" w:color="auto"/>
            <w:left w:val="none" w:sz="0" w:space="0" w:color="auto"/>
            <w:bottom w:val="none" w:sz="0" w:space="0" w:color="auto"/>
            <w:right w:val="none" w:sz="0" w:space="0" w:color="auto"/>
          </w:divBdr>
        </w:div>
        <w:div w:id="1076632732">
          <w:marLeft w:val="0"/>
          <w:marRight w:val="0"/>
          <w:marTop w:val="525"/>
          <w:marBottom w:val="525"/>
          <w:divBdr>
            <w:top w:val="none" w:sz="0" w:space="0" w:color="auto"/>
            <w:left w:val="none" w:sz="0" w:space="0" w:color="auto"/>
            <w:bottom w:val="none" w:sz="0" w:space="0" w:color="auto"/>
            <w:right w:val="none" w:sz="0" w:space="0" w:color="auto"/>
          </w:divBdr>
          <w:divsChild>
            <w:div w:id="1419214131">
              <w:marLeft w:val="0"/>
              <w:marRight w:val="0"/>
              <w:marTop w:val="0"/>
              <w:marBottom w:val="0"/>
              <w:divBdr>
                <w:top w:val="single" w:sz="6" w:space="0" w:color="DDDDDD"/>
                <w:left w:val="none" w:sz="0" w:space="0" w:color="auto"/>
                <w:bottom w:val="single" w:sz="6" w:space="0" w:color="DDDDDD"/>
                <w:right w:val="none" w:sz="0" w:space="0" w:color="auto"/>
              </w:divBdr>
              <w:divsChild>
                <w:div w:id="134285116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654184806">
          <w:marLeft w:val="-450"/>
          <w:marRight w:val="0"/>
          <w:marTop w:val="525"/>
          <w:marBottom w:val="225"/>
          <w:divBdr>
            <w:top w:val="none" w:sz="0" w:space="0" w:color="auto"/>
            <w:left w:val="single" w:sz="48" w:space="0" w:color="4F9CEE"/>
            <w:bottom w:val="none" w:sz="0" w:space="0" w:color="auto"/>
            <w:right w:val="none" w:sz="0" w:space="0" w:color="auto"/>
          </w:divBdr>
        </w:div>
        <w:div w:id="71971974">
          <w:marLeft w:val="0"/>
          <w:marRight w:val="0"/>
          <w:marTop w:val="0"/>
          <w:marBottom w:val="225"/>
          <w:divBdr>
            <w:top w:val="none" w:sz="0" w:space="0" w:color="auto"/>
            <w:left w:val="none" w:sz="0" w:space="0" w:color="auto"/>
            <w:bottom w:val="none" w:sz="0" w:space="0" w:color="auto"/>
            <w:right w:val="none" w:sz="0" w:space="0" w:color="auto"/>
          </w:divBdr>
        </w:div>
        <w:div w:id="377366217">
          <w:marLeft w:val="0"/>
          <w:marRight w:val="0"/>
          <w:marTop w:val="0"/>
          <w:marBottom w:val="225"/>
          <w:divBdr>
            <w:top w:val="none" w:sz="0" w:space="0" w:color="auto"/>
            <w:left w:val="none" w:sz="0" w:space="0" w:color="auto"/>
            <w:bottom w:val="none" w:sz="0" w:space="0" w:color="auto"/>
            <w:right w:val="none" w:sz="0" w:space="0" w:color="auto"/>
          </w:divBdr>
        </w:div>
        <w:div w:id="284240303">
          <w:marLeft w:val="0"/>
          <w:marRight w:val="0"/>
          <w:marTop w:val="0"/>
          <w:marBottom w:val="225"/>
          <w:divBdr>
            <w:top w:val="none" w:sz="0" w:space="0" w:color="auto"/>
            <w:left w:val="none" w:sz="0" w:space="0" w:color="auto"/>
            <w:bottom w:val="none" w:sz="0" w:space="0" w:color="auto"/>
            <w:right w:val="none" w:sz="0" w:space="0" w:color="auto"/>
          </w:divBdr>
        </w:div>
        <w:div w:id="975837755">
          <w:marLeft w:val="-450"/>
          <w:marRight w:val="0"/>
          <w:marTop w:val="525"/>
          <w:marBottom w:val="225"/>
          <w:divBdr>
            <w:top w:val="none" w:sz="0" w:space="0" w:color="auto"/>
            <w:left w:val="single" w:sz="48" w:space="0" w:color="4F9CEE"/>
            <w:bottom w:val="none" w:sz="0" w:space="0" w:color="auto"/>
            <w:right w:val="none" w:sz="0" w:space="0" w:color="auto"/>
          </w:divBdr>
        </w:div>
        <w:div w:id="1218855650">
          <w:marLeft w:val="0"/>
          <w:marRight w:val="0"/>
          <w:marTop w:val="300"/>
          <w:marBottom w:val="180"/>
          <w:divBdr>
            <w:top w:val="none" w:sz="0" w:space="0" w:color="auto"/>
            <w:left w:val="none" w:sz="0" w:space="0" w:color="auto"/>
            <w:bottom w:val="none" w:sz="0" w:space="0" w:color="auto"/>
            <w:right w:val="none" w:sz="0" w:space="0" w:color="auto"/>
          </w:divBdr>
        </w:div>
        <w:div w:id="1778720919">
          <w:marLeft w:val="0"/>
          <w:marRight w:val="0"/>
          <w:marTop w:val="0"/>
          <w:marBottom w:val="225"/>
          <w:divBdr>
            <w:top w:val="none" w:sz="0" w:space="0" w:color="auto"/>
            <w:left w:val="none" w:sz="0" w:space="0" w:color="auto"/>
            <w:bottom w:val="none" w:sz="0" w:space="0" w:color="auto"/>
            <w:right w:val="none" w:sz="0" w:space="0" w:color="auto"/>
          </w:divBdr>
        </w:div>
        <w:div w:id="1424765037">
          <w:marLeft w:val="0"/>
          <w:marRight w:val="0"/>
          <w:marTop w:val="0"/>
          <w:marBottom w:val="225"/>
          <w:divBdr>
            <w:top w:val="none" w:sz="0" w:space="0" w:color="auto"/>
            <w:left w:val="none" w:sz="0" w:space="0" w:color="auto"/>
            <w:bottom w:val="none" w:sz="0" w:space="0" w:color="auto"/>
            <w:right w:val="none" w:sz="0" w:space="0" w:color="auto"/>
          </w:divBdr>
        </w:div>
        <w:div w:id="1617642934">
          <w:marLeft w:val="0"/>
          <w:marRight w:val="0"/>
          <w:marTop w:val="0"/>
          <w:marBottom w:val="225"/>
          <w:divBdr>
            <w:top w:val="none" w:sz="0" w:space="0" w:color="auto"/>
            <w:left w:val="none" w:sz="0" w:space="0" w:color="auto"/>
            <w:bottom w:val="none" w:sz="0" w:space="0" w:color="auto"/>
            <w:right w:val="none" w:sz="0" w:space="0" w:color="auto"/>
          </w:divBdr>
        </w:div>
        <w:div w:id="912004953">
          <w:marLeft w:val="0"/>
          <w:marRight w:val="0"/>
          <w:marTop w:val="0"/>
          <w:marBottom w:val="225"/>
          <w:divBdr>
            <w:top w:val="none" w:sz="0" w:space="0" w:color="auto"/>
            <w:left w:val="none" w:sz="0" w:space="0" w:color="auto"/>
            <w:bottom w:val="none" w:sz="0" w:space="0" w:color="auto"/>
            <w:right w:val="none" w:sz="0" w:space="0" w:color="auto"/>
          </w:divBdr>
          <w:divsChild>
            <w:div w:id="1826388645">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68571037">
          <w:marLeft w:val="0"/>
          <w:marRight w:val="0"/>
          <w:marTop w:val="300"/>
          <w:marBottom w:val="180"/>
          <w:divBdr>
            <w:top w:val="none" w:sz="0" w:space="0" w:color="auto"/>
            <w:left w:val="none" w:sz="0" w:space="0" w:color="auto"/>
            <w:bottom w:val="none" w:sz="0" w:space="0" w:color="auto"/>
            <w:right w:val="none" w:sz="0" w:space="0" w:color="auto"/>
          </w:divBdr>
        </w:div>
        <w:div w:id="912198908">
          <w:marLeft w:val="0"/>
          <w:marRight w:val="0"/>
          <w:marTop w:val="0"/>
          <w:marBottom w:val="225"/>
          <w:divBdr>
            <w:top w:val="none" w:sz="0" w:space="0" w:color="auto"/>
            <w:left w:val="none" w:sz="0" w:space="0" w:color="auto"/>
            <w:bottom w:val="none" w:sz="0" w:space="0" w:color="auto"/>
            <w:right w:val="none" w:sz="0" w:space="0" w:color="auto"/>
          </w:divBdr>
        </w:div>
        <w:div w:id="449012169">
          <w:marLeft w:val="0"/>
          <w:marRight w:val="0"/>
          <w:marTop w:val="0"/>
          <w:marBottom w:val="225"/>
          <w:divBdr>
            <w:top w:val="none" w:sz="0" w:space="0" w:color="auto"/>
            <w:left w:val="none" w:sz="0" w:space="0" w:color="auto"/>
            <w:bottom w:val="none" w:sz="0" w:space="0" w:color="auto"/>
            <w:right w:val="none" w:sz="0" w:space="0" w:color="auto"/>
          </w:divBdr>
        </w:div>
        <w:div w:id="232859832">
          <w:marLeft w:val="0"/>
          <w:marRight w:val="0"/>
          <w:marTop w:val="0"/>
          <w:marBottom w:val="225"/>
          <w:divBdr>
            <w:top w:val="none" w:sz="0" w:space="0" w:color="auto"/>
            <w:left w:val="none" w:sz="0" w:space="0" w:color="auto"/>
            <w:bottom w:val="none" w:sz="0" w:space="0" w:color="auto"/>
            <w:right w:val="none" w:sz="0" w:space="0" w:color="auto"/>
          </w:divBdr>
        </w:div>
        <w:div w:id="485702515">
          <w:marLeft w:val="0"/>
          <w:marRight w:val="0"/>
          <w:marTop w:val="0"/>
          <w:marBottom w:val="225"/>
          <w:divBdr>
            <w:top w:val="none" w:sz="0" w:space="0" w:color="auto"/>
            <w:left w:val="none" w:sz="0" w:space="0" w:color="auto"/>
            <w:bottom w:val="none" w:sz="0" w:space="0" w:color="auto"/>
            <w:right w:val="none" w:sz="0" w:space="0" w:color="auto"/>
          </w:divBdr>
        </w:div>
        <w:div w:id="1325011938">
          <w:marLeft w:val="0"/>
          <w:marRight w:val="0"/>
          <w:marTop w:val="0"/>
          <w:marBottom w:val="225"/>
          <w:divBdr>
            <w:top w:val="none" w:sz="0" w:space="0" w:color="auto"/>
            <w:left w:val="none" w:sz="0" w:space="0" w:color="auto"/>
            <w:bottom w:val="none" w:sz="0" w:space="0" w:color="auto"/>
            <w:right w:val="none" w:sz="0" w:space="0" w:color="auto"/>
          </w:divBdr>
        </w:div>
        <w:div w:id="1598101907">
          <w:marLeft w:val="0"/>
          <w:marRight w:val="0"/>
          <w:marTop w:val="0"/>
          <w:marBottom w:val="225"/>
          <w:divBdr>
            <w:top w:val="none" w:sz="0" w:space="0" w:color="auto"/>
            <w:left w:val="none" w:sz="0" w:space="0" w:color="auto"/>
            <w:bottom w:val="none" w:sz="0" w:space="0" w:color="auto"/>
            <w:right w:val="none" w:sz="0" w:space="0" w:color="auto"/>
          </w:divBdr>
        </w:div>
        <w:div w:id="1047097440">
          <w:marLeft w:val="0"/>
          <w:marRight w:val="0"/>
          <w:marTop w:val="0"/>
          <w:marBottom w:val="225"/>
          <w:divBdr>
            <w:top w:val="none" w:sz="0" w:space="0" w:color="auto"/>
            <w:left w:val="none" w:sz="0" w:space="0" w:color="auto"/>
            <w:bottom w:val="none" w:sz="0" w:space="0" w:color="auto"/>
            <w:right w:val="none" w:sz="0" w:space="0" w:color="auto"/>
          </w:divBdr>
        </w:div>
        <w:div w:id="1335062723">
          <w:marLeft w:val="0"/>
          <w:marRight w:val="0"/>
          <w:marTop w:val="300"/>
          <w:marBottom w:val="180"/>
          <w:divBdr>
            <w:top w:val="none" w:sz="0" w:space="0" w:color="auto"/>
            <w:left w:val="none" w:sz="0" w:space="0" w:color="auto"/>
            <w:bottom w:val="none" w:sz="0" w:space="0" w:color="auto"/>
            <w:right w:val="none" w:sz="0" w:space="0" w:color="auto"/>
          </w:divBdr>
        </w:div>
        <w:div w:id="409960235">
          <w:marLeft w:val="0"/>
          <w:marRight w:val="0"/>
          <w:marTop w:val="0"/>
          <w:marBottom w:val="225"/>
          <w:divBdr>
            <w:top w:val="none" w:sz="0" w:space="0" w:color="auto"/>
            <w:left w:val="none" w:sz="0" w:space="0" w:color="auto"/>
            <w:bottom w:val="none" w:sz="0" w:space="0" w:color="auto"/>
            <w:right w:val="none" w:sz="0" w:space="0" w:color="auto"/>
          </w:divBdr>
        </w:div>
        <w:div w:id="1307197240">
          <w:marLeft w:val="0"/>
          <w:marRight w:val="0"/>
          <w:marTop w:val="0"/>
          <w:marBottom w:val="225"/>
          <w:divBdr>
            <w:top w:val="none" w:sz="0" w:space="0" w:color="auto"/>
            <w:left w:val="none" w:sz="0" w:space="0" w:color="auto"/>
            <w:bottom w:val="none" w:sz="0" w:space="0" w:color="auto"/>
            <w:right w:val="none" w:sz="0" w:space="0" w:color="auto"/>
          </w:divBdr>
        </w:div>
        <w:div w:id="1590112628">
          <w:marLeft w:val="0"/>
          <w:marRight w:val="0"/>
          <w:marTop w:val="0"/>
          <w:marBottom w:val="225"/>
          <w:divBdr>
            <w:top w:val="none" w:sz="0" w:space="0" w:color="auto"/>
            <w:left w:val="none" w:sz="0" w:space="0" w:color="auto"/>
            <w:bottom w:val="none" w:sz="0" w:space="0" w:color="auto"/>
            <w:right w:val="none" w:sz="0" w:space="0" w:color="auto"/>
          </w:divBdr>
        </w:div>
        <w:div w:id="1344358437">
          <w:marLeft w:val="0"/>
          <w:marRight w:val="0"/>
          <w:marTop w:val="0"/>
          <w:marBottom w:val="225"/>
          <w:divBdr>
            <w:top w:val="none" w:sz="0" w:space="0" w:color="auto"/>
            <w:left w:val="none" w:sz="0" w:space="0" w:color="auto"/>
            <w:bottom w:val="none" w:sz="0" w:space="0" w:color="auto"/>
            <w:right w:val="none" w:sz="0" w:space="0" w:color="auto"/>
          </w:divBdr>
        </w:div>
        <w:div w:id="1661537068">
          <w:marLeft w:val="0"/>
          <w:marRight w:val="0"/>
          <w:marTop w:val="0"/>
          <w:marBottom w:val="225"/>
          <w:divBdr>
            <w:top w:val="none" w:sz="0" w:space="0" w:color="auto"/>
            <w:left w:val="none" w:sz="0" w:space="0" w:color="auto"/>
            <w:bottom w:val="none" w:sz="0" w:space="0" w:color="auto"/>
            <w:right w:val="none" w:sz="0" w:space="0" w:color="auto"/>
          </w:divBdr>
        </w:div>
        <w:div w:id="386102564">
          <w:marLeft w:val="0"/>
          <w:marRight w:val="0"/>
          <w:marTop w:val="0"/>
          <w:marBottom w:val="225"/>
          <w:divBdr>
            <w:top w:val="none" w:sz="0" w:space="0" w:color="auto"/>
            <w:left w:val="none" w:sz="0" w:space="0" w:color="auto"/>
            <w:bottom w:val="none" w:sz="0" w:space="0" w:color="auto"/>
            <w:right w:val="none" w:sz="0" w:space="0" w:color="auto"/>
          </w:divBdr>
        </w:div>
        <w:div w:id="265773249">
          <w:marLeft w:val="0"/>
          <w:marRight w:val="0"/>
          <w:marTop w:val="0"/>
          <w:marBottom w:val="225"/>
          <w:divBdr>
            <w:top w:val="none" w:sz="0" w:space="0" w:color="auto"/>
            <w:left w:val="none" w:sz="0" w:space="0" w:color="auto"/>
            <w:bottom w:val="none" w:sz="0" w:space="0" w:color="auto"/>
            <w:right w:val="none" w:sz="0" w:space="0" w:color="auto"/>
          </w:divBdr>
        </w:div>
        <w:div w:id="1694376492">
          <w:marLeft w:val="0"/>
          <w:marRight w:val="0"/>
          <w:marTop w:val="0"/>
          <w:marBottom w:val="225"/>
          <w:divBdr>
            <w:top w:val="none" w:sz="0" w:space="0" w:color="auto"/>
            <w:left w:val="none" w:sz="0" w:space="0" w:color="auto"/>
            <w:bottom w:val="none" w:sz="0" w:space="0" w:color="auto"/>
            <w:right w:val="none" w:sz="0" w:space="0" w:color="auto"/>
          </w:divBdr>
        </w:div>
        <w:div w:id="105081088">
          <w:marLeft w:val="0"/>
          <w:marRight w:val="0"/>
          <w:marTop w:val="0"/>
          <w:marBottom w:val="225"/>
          <w:divBdr>
            <w:top w:val="none" w:sz="0" w:space="0" w:color="auto"/>
            <w:left w:val="none" w:sz="0" w:space="0" w:color="auto"/>
            <w:bottom w:val="none" w:sz="0" w:space="0" w:color="auto"/>
            <w:right w:val="none" w:sz="0" w:space="0" w:color="auto"/>
          </w:divBdr>
        </w:div>
        <w:div w:id="1326544454">
          <w:marLeft w:val="0"/>
          <w:marRight w:val="0"/>
          <w:marTop w:val="0"/>
          <w:marBottom w:val="225"/>
          <w:divBdr>
            <w:top w:val="none" w:sz="0" w:space="0" w:color="auto"/>
            <w:left w:val="none" w:sz="0" w:space="0" w:color="auto"/>
            <w:bottom w:val="none" w:sz="0" w:space="0" w:color="auto"/>
            <w:right w:val="none" w:sz="0" w:space="0" w:color="auto"/>
          </w:divBdr>
        </w:div>
        <w:div w:id="1202310">
          <w:marLeft w:val="0"/>
          <w:marRight w:val="0"/>
          <w:marTop w:val="0"/>
          <w:marBottom w:val="225"/>
          <w:divBdr>
            <w:top w:val="none" w:sz="0" w:space="0" w:color="auto"/>
            <w:left w:val="none" w:sz="0" w:space="0" w:color="auto"/>
            <w:bottom w:val="none" w:sz="0" w:space="0" w:color="auto"/>
            <w:right w:val="none" w:sz="0" w:space="0" w:color="auto"/>
          </w:divBdr>
        </w:div>
        <w:div w:id="780760429">
          <w:marLeft w:val="0"/>
          <w:marRight w:val="0"/>
          <w:marTop w:val="0"/>
          <w:marBottom w:val="225"/>
          <w:divBdr>
            <w:top w:val="none" w:sz="0" w:space="0" w:color="auto"/>
            <w:left w:val="none" w:sz="0" w:space="0" w:color="auto"/>
            <w:bottom w:val="none" w:sz="0" w:space="0" w:color="auto"/>
            <w:right w:val="none" w:sz="0" w:space="0" w:color="auto"/>
          </w:divBdr>
        </w:div>
        <w:div w:id="287123852">
          <w:marLeft w:val="0"/>
          <w:marRight w:val="0"/>
          <w:marTop w:val="0"/>
          <w:marBottom w:val="225"/>
          <w:divBdr>
            <w:top w:val="none" w:sz="0" w:space="0" w:color="auto"/>
            <w:left w:val="none" w:sz="0" w:space="0" w:color="auto"/>
            <w:bottom w:val="none" w:sz="0" w:space="0" w:color="auto"/>
            <w:right w:val="none" w:sz="0" w:space="0" w:color="auto"/>
          </w:divBdr>
        </w:div>
        <w:div w:id="1703627855">
          <w:marLeft w:val="0"/>
          <w:marRight w:val="0"/>
          <w:marTop w:val="0"/>
          <w:marBottom w:val="225"/>
          <w:divBdr>
            <w:top w:val="none" w:sz="0" w:space="0" w:color="auto"/>
            <w:left w:val="none" w:sz="0" w:space="0" w:color="auto"/>
            <w:bottom w:val="none" w:sz="0" w:space="0" w:color="auto"/>
            <w:right w:val="none" w:sz="0" w:space="0" w:color="auto"/>
          </w:divBdr>
        </w:div>
        <w:div w:id="528841689">
          <w:marLeft w:val="0"/>
          <w:marRight w:val="0"/>
          <w:marTop w:val="0"/>
          <w:marBottom w:val="225"/>
          <w:divBdr>
            <w:top w:val="none" w:sz="0" w:space="0" w:color="auto"/>
            <w:left w:val="none" w:sz="0" w:space="0" w:color="auto"/>
            <w:bottom w:val="none" w:sz="0" w:space="0" w:color="auto"/>
            <w:right w:val="none" w:sz="0" w:space="0" w:color="auto"/>
          </w:divBdr>
        </w:div>
        <w:div w:id="1515802239">
          <w:marLeft w:val="0"/>
          <w:marRight w:val="0"/>
          <w:marTop w:val="0"/>
          <w:marBottom w:val="225"/>
          <w:divBdr>
            <w:top w:val="none" w:sz="0" w:space="0" w:color="auto"/>
            <w:left w:val="none" w:sz="0" w:space="0" w:color="auto"/>
            <w:bottom w:val="none" w:sz="0" w:space="0" w:color="auto"/>
            <w:right w:val="none" w:sz="0" w:space="0" w:color="auto"/>
          </w:divBdr>
        </w:div>
        <w:div w:id="2034727124">
          <w:marLeft w:val="0"/>
          <w:marRight w:val="0"/>
          <w:marTop w:val="0"/>
          <w:marBottom w:val="225"/>
          <w:divBdr>
            <w:top w:val="none" w:sz="0" w:space="0" w:color="auto"/>
            <w:left w:val="none" w:sz="0" w:space="0" w:color="auto"/>
            <w:bottom w:val="none" w:sz="0" w:space="0" w:color="auto"/>
            <w:right w:val="none" w:sz="0" w:space="0" w:color="auto"/>
          </w:divBdr>
        </w:div>
        <w:div w:id="147673080">
          <w:marLeft w:val="0"/>
          <w:marRight w:val="0"/>
          <w:marTop w:val="0"/>
          <w:marBottom w:val="225"/>
          <w:divBdr>
            <w:top w:val="none" w:sz="0" w:space="0" w:color="auto"/>
            <w:left w:val="none" w:sz="0" w:space="0" w:color="auto"/>
            <w:bottom w:val="none" w:sz="0" w:space="0" w:color="auto"/>
            <w:right w:val="none" w:sz="0" w:space="0" w:color="auto"/>
          </w:divBdr>
        </w:div>
        <w:div w:id="1873683246">
          <w:marLeft w:val="0"/>
          <w:marRight w:val="0"/>
          <w:marTop w:val="0"/>
          <w:marBottom w:val="225"/>
          <w:divBdr>
            <w:top w:val="none" w:sz="0" w:space="0" w:color="auto"/>
            <w:left w:val="none" w:sz="0" w:space="0" w:color="auto"/>
            <w:bottom w:val="none" w:sz="0" w:space="0" w:color="auto"/>
            <w:right w:val="none" w:sz="0" w:space="0" w:color="auto"/>
          </w:divBdr>
        </w:div>
        <w:div w:id="721636548">
          <w:marLeft w:val="0"/>
          <w:marRight w:val="0"/>
          <w:marTop w:val="0"/>
          <w:marBottom w:val="225"/>
          <w:divBdr>
            <w:top w:val="none" w:sz="0" w:space="0" w:color="auto"/>
            <w:left w:val="none" w:sz="0" w:space="0" w:color="auto"/>
            <w:bottom w:val="none" w:sz="0" w:space="0" w:color="auto"/>
            <w:right w:val="none" w:sz="0" w:space="0" w:color="auto"/>
          </w:divBdr>
        </w:div>
        <w:div w:id="363020434">
          <w:marLeft w:val="0"/>
          <w:marRight w:val="0"/>
          <w:marTop w:val="0"/>
          <w:marBottom w:val="225"/>
          <w:divBdr>
            <w:top w:val="none" w:sz="0" w:space="0" w:color="auto"/>
            <w:left w:val="none" w:sz="0" w:space="0" w:color="auto"/>
            <w:bottom w:val="none" w:sz="0" w:space="0" w:color="auto"/>
            <w:right w:val="none" w:sz="0" w:space="0" w:color="auto"/>
          </w:divBdr>
        </w:div>
        <w:div w:id="1022048214">
          <w:marLeft w:val="0"/>
          <w:marRight w:val="0"/>
          <w:marTop w:val="0"/>
          <w:marBottom w:val="225"/>
          <w:divBdr>
            <w:top w:val="none" w:sz="0" w:space="0" w:color="auto"/>
            <w:left w:val="none" w:sz="0" w:space="0" w:color="auto"/>
            <w:bottom w:val="none" w:sz="0" w:space="0" w:color="auto"/>
            <w:right w:val="none" w:sz="0" w:space="0" w:color="auto"/>
          </w:divBdr>
        </w:div>
        <w:div w:id="705184325">
          <w:marLeft w:val="0"/>
          <w:marRight w:val="0"/>
          <w:marTop w:val="0"/>
          <w:marBottom w:val="225"/>
          <w:divBdr>
            <w:top w:val="none" w:sz="0" w:space="0" w:color="auto"/>
            <w:left w:val="none" w:sz="0" w:space="0" w:color="auto"/>
            <w:bottom w:val="none" w:sz="0" w:space="0" w:color="auto"/>
            <w:right w:val="none" w:sz="0" w:space="0" w:color="auto"/>
          </w:divBdr>
        </w:div>
        <w:div w:id="1558976676">
          <w:marLeft w:val="0"/>
          <w:marRight w:val="0"/>
          <w:marTop w:val="300"/>
          <w:marBottom w:val="180"/>
          <w:divBdr>
            <w:top w:val="none" w:sz="0" w:space="0" w:color="auto"/>
            <w:left w:val="none" w:sz="0" w:space="0" w:color="auto"/>
            <w:bottom w:val="none" w:sz="0" w:space="0" w:color="auto"/>
            <w:right w:val="none" w:sz="0" w:space="0" w:color="auto"/>
          </w:divBdr>
        </w:div>
        <w:div w:id="1336759574">
          <w:marLeft w:val="0"/>
          <w:marRight w:val="0"/>
          <w:marTop w:val="0"/>
          <w:marBottom w:val="225"/>
          <w:divBdr>
            <w:top w:val="none" w:sz="0" w:space="0" w:color="auto"/>
            <w:left w:val="none" w:sz="0" w:space="0" w:color="auto"/>
            <w:bottom w:val="none" w:sz="0" w:space="0" w:color="auto"/>
            <w:right w:val="none" w:sz="0" w:space="0" w:color="auto"/>
          </w:divBdr>
        </w:div>
        <w:div w:id="1294360615">
          <w:marLeft w:val="0"/>
          <w:marRight w:val="0"/>
          <w:marTop w:val="0"/>
          <w:marBottom w:val="225"/>
          <w:divBdr>
            <w:top w:val="none" w:sz="0" w:space="0" w:color="auto"/>
            <w:left w:val="none" w:sz="0" w:space="0" w:color="auto"/>
            <w:bottom w:val="none" w:sz="0" w:space="0" w:color="auto"/>
            <w:right w:val="none" w:sz="0" w:space="0" w:color="auto"/>
          </w:divBdr>
        </w:div>
        <w:div w:id="1430812146">
          <w:marLeft w:val="0"/>
          <w:marRight w:val="0"/>
          <w:marTop w:val="0"/>
          <w:marBottom w:val="225"/>
          <w:divBdr>
            <w:top w:val="none" w:sz="0" w:space="0" w:color="auto"/>
            <w:left w:val="none" w:sz="0" w:space="0" w:color="auto"/>
            <w:bottom w:val="none" w:sz="0" w:space="0" w:color="auto"/>
            <w:right w:val="none" w:sz="0" w:space="0" w:color="auto"/>
          </w:divBdr>
        </w:div>
        <w:div w:id="1860658613">
          <w:marLeft w:val="0"/>
          <w:marRight w:val="0"/>
          <w:marTop w:val="0"/>
          <w:marBottom w:val="225"/>
          <w:divBdr>
            <w:top w:val="none" w:sz="0" w:space="0" w:color="auto"/>
            <w:left w:val="none" w:sz="0" w:space="0" w:color="auto"/>
            <w:bottom w:val="none" w:sz="0" w:space="0" w:color="auto"/>
            <w:right w:val="none" w:sz="0" w:space="0" w:color="auto"/>
          </w:divBdr>
        </w:div>
        <w:div w:id="1772814407">
          <w:marLeft w:val="0"/>
          <w:marRight w:val="0"/>
          <w:marTop w:val="0"/>
          <w:marBottom w:val="225"/>
          <w:divBdr>
            <w:top w:val="none" w:sz="0" w:space="0" w:color="auto"/>
            <w:left w:val="none" w:sz="0" w:space="0" w:color="auto"/>
            <w:bottom w:val="none" w:sz="0" w:space="0" w:color="auto"/>
            <w:right w:val="none" w:sz="0" w:space="0" w:color="auto"/>
          </w:divBdr>
        </w:div>
        <w:div w:id="596058294">
          <w:marLeft w:val="0"/>
          <w:marRight w:val="0"/>
          <w:marTop w:val="0"/>
          <w:marBottom w:val="225"/>
          <w:divBdr>
            <w:top w:val="none" w:sz="0" w:space="0" w:color="auto"/>
            <w:left w:val="none" w:sz="0" w:space="0" w:color="auto"/>
            <w:bottom w:val="none" w:sz="0" w:space="0" w:color="auto"/>
            <w:right w:val="none" w:sz="0" w:space="0" w:color="auto"/>
          </w:divBdr>
        </w:div>
        <w:div w:id="1758746045">
          <w:marLeft w:val="0"/>
          <w:marRight w:val="0"/>
          <w:marTop w:val="0"/>
          <w:marBottom w:val="225"/>
          <w:divBdr>
            <w:top w:val="none" w:sz="0" w:space="0" w:color="auto"/>
            <w:left w:val="none" w:sz="0" w:space="0" w:color="auto"/>
            <w:bottom w:val="none" w:sz="0" w:space="0" w:color="auto"/>
            <w:right w:val="none" w:sz="0" w:space="0" w:color="auto"/>
          </w:divBdr>
        </w:div>
        <w:div w:id="1149902363">
          <w:marLeft w:val="0"/>
          <w:marRight w:val="0"/>
          <w:marTop w:val="0"/>
          <w:marBottom w:val="225"/>
          <w:divBdr>
            <w:top w:val="none" w:sz="0" w:space="0" w:color="auto"/>
            <w:left w:val="none" w:sz="0" w:space="0" w:color="auto"/>
            <w:bottom w:val="none" w:sz="0" w:space="0" w:color="auto"/>
            <w:right w:val="none" w:sz="0" w:space="0" w:color="auto"/>
          </w:divBdr>
        </w:div>
        <w:div w:id="134303860">
          <w:marLeft w:val="0"/>
          <w:marRight w:val="0"/>
          <w:marTop w:val="0"/>
          <w:marBottom w:val="225"/>
          <w:divBdr>
            <w:top w:val="none" w:sz="0" w:space="0" w:color="auto"/>
            <w:left w:val="none" w:sz="0" w:space="0" w:color="auto"/>
            <w:bottom w:val="none" w:sz="0" w:space="0" w:color="auto"/>
            <w:right w:val="none" w:sz="0" w:space="0" w:color="auto"/>
          </w:divBdr>
        </w:div>
        <w:div w:id="394134779">
          <w:marLeft w:val="0"/>
          <w:marRight w:val="0"/>
          <w:marTop w:val="0"/>
          <w:marBottom w:val="225"/>
          <w:divBdr>
            <w:top w:val="none" w:sz="0" w:space="0" w:color="auto"/>
            <w:left w:val="none" w:sz="0" w:space="0" w:color="auto"/>
            <w:bottom w:val="none" w:sz="0" w:space="0" w:color="auto"/>
            <w:right w:val="none" w:sz="0" w:space="0" w:color="auto"/>
          </w:divBdr>
        </w:div>
        <w:div w:id="665937582">
          <w:marLeft w:val="0"/>
          <w:marRight w:val="0"/>
          <w:marTop w:val="0"/>
          <w:marBottom w:val="225"/>
          <w:divBdr>
            <w:top w:val="none" w:sz="0" w:space="0" w:color="auto"/>
            <w:left w:val="none" w:sz="0" w:space="0" w:color="auto"/>
            <w:bottom w:val="none" w:sz="0" w:space="0" w:color="auto"/>
            <w:right w:val="none" w:sz="0" w:space="0" w:color="auto"/>
          </w:divBdr>
        </w:div>
        <w:div w:id="1178886951">
          <w:marLeft w:val="0"/>
          <w:marRight w:val="0"/>
          <w:marTop w:val="0"/>
          <w:marBottom w:val="225"/>
          <w:divBdr>
            <w:top w:val="none" w:sz="0" w:space="0" w:color="auto"/>
            <w:left w:val="none" w:sz="0" w:space="0" w:color="auto"/>
            <w:bottom w:val="none" w:sz="0" w:space="0" w:color="auto"/>
            <w:right w:val="none" w:sz="0" w:space="0" w:color="auto"/>
          </w:divBdr>
        </w:div>
        <w:div w:id="101993865">
          <w:marLeft w:val="0"/>
          <w:marRight w:val="0"/>
          <w:marTop w:val="0"/>
          <w:marBottom w:val="225"/>
          <w:divBdr>
            <w:top w:val="none" w:sz="0" w:space="0" w:color="auto"/>
            <w:left w:val="none" w:sz="0" w:space="0" w:color="auto"/>
            <w:bottom w:val="none" w:sz="0" w:space="0" w:color="auto"/>
            <w:right w:val="none" w:sz="0" w:space="0" w:color="auto"/>
          </w:divBdr>
        </w:div>
        <w:div w:id="839589179">
          <w:marLeft w:val="0"/>
          <w:marRight w:val="0"/>
          <w:marTop w:val="0"/>
          <w:marBottom w:val="225"/>
          <w:divBdr>
            <w:top w:val="none" w:sz="0" w:space="0" w:color="auto"/>
            <w:left w:val="none" w:sz="0" w:space="0" w:color="auto"/>
            <w:bottom w:val="none" w:sz="0" w:space="0" w:color="auto"/>
            <w:right w:val="none" w:sz="0" w:space="0" w:color="auto"/>
          </w:divBdr>
        </w:div>
        <w:div w:id="2018726873">
          <w:marLeft w:val="0"/>
          <w:marRight w:val="0"/>
          <w:marTop w:val="0"/>
          <w:marBottom w:val="225"/>
          <w:divBdr>
            <w:top w:val="none" w:sz="0" w:space="0" w:color="auto"/>
            <w:left w:val="none" w:sz="0" w:space="0" w:color="auto"/>
            <w:bottom w:val="none" w:sz="0" w:space="0" w:color="auto"/>
            <w:right w:val="none" w:sz="0" w:space="0" w:color="auto"/>
          </w:divBdr>
        </w:div>
        <w:div w:id="1352955747">
          <w:marLeft w:val="0"/>
          <w:marRight w:val="0"/>
          <w:marTop w:val="0"/>
          <w:marBottom w:val="225"/>
          <w:divBdr>
            <w:top w:val="none" w:sz="0" w:space="0" w:color="auto"/>
            <w:left w:val="none" w:sz="0" w:space="0" w:color="auto"/>
            <w:bottom w:val="none" w:sz="0" w:space="0" w:color="auto"/>
            <w:right w:val="none" w:sz="0" w:space="0" w:color="auto"/>
          </w:divBdr>
        </w:div>
        <w:div w:id="1075006430">
          <w:marLeft w:val="0"/>
          <w:marRight w:val="0"/>
          <w:marTop w:val="0"/>
          <w:marBottom w:val="225"/>
          <w:divBdr>
            <w:top w:val="none" w:sz="0" w:space="0" w:color="auto"/>
            <w:left w:val="none" w:sz="0" w:space="0" w:color="auto"/>
            <w:bottom w:val="none" w:sz="0" w:space="0" w:color="auto"/>
            <w:right w:val="none" w:sz="0" w:space="0" w:color="auto"/>
          </w:divBdr>
        </w:div>
        <w:div w:id="708917591">
          <w:marLeft w:val="0"/>
          <w:marRight w:val="0"/>
          <w:marTop w:val="0"/>
          <w:marBottom w:val="225"/>
          <w:divBdr>
            <w:top w:val="none" w:sz="0" w:space="0" w:color="auto"/>
            <w:left w:val="none" w:sz="0" w:space="0" w:color="auto"/>
            <w:bottom w:val="none" w:sz="0" w:space="0" w:color="auto"/>
            <w:right w:val="none" w:sz="0" w:space="0" w:color="auto"/>
          </w:divBdr>
        </w:div>
        <w:div w:id="1255477317">
          <w:marLeft w:val="0"/>
          <w:marRight w:val="0"/>
          <w:marTop w:val="0"/>
          <w:marBottom w:val="225"/>
          <w:divBdr>
            <w:top w:val="none" w:sz="0" w:space="0" w:color="auto"/>
            <w:left w:val="none" w:sz="0" w:space="0" w:color="auto"/>
            <w:bottom w:val="none" w:sz="0" w:space="0" w:color="auto"/>
            <w:right w:val="none" w:sz="0" w:space="0" w:color="auto"/>
          </w:divBdr>
        </w:div>
        <w:div w:id="850335445">
          <w:marLeft w:val="0"/>
          <w:marRight w:val="0"/>
          <w:marTop w:val="0"/>
          <w:marBottom w:val="225"/>
          <w:divBdr>
            <w:top w:val="none" w:sz="0" w:space="0" w:color="auto"/>
            <w:left w:val="none" w:sz="0" w:space="0" w:color="auto"/>
            <w:bottom w:val="none" w:sz="0" w:space="0" w:color="auto"/>
            <w:right w:val="none" w:sz="0" w:space="0" w:color="auto"/>
          </w:divBdr>
        </w:div>
        <w:div w:id="1775322241">
          <w:marLeft w:val="0"/>
          <w:marRight w:val="0"/>
          <w:marTop w:val="0"/>
          <w:marBottom w:val="225"/>
          <w:divBdr>
            <w:top w:val="none" w:sz="0" w:space="0" w:color="auto"/>
            <w:left w:val="none" w:sz="0" w:space="0" w:color="auto"/>
            <w:bottom w:val="none" w:sz="0" w:space="0" w:color="auto"/>
            <w:right w:val="none" w:sz="0" w:space="0" w:color="auto"/>
          </w:divBdr>
        </w:div>
        <w:div w:id="390617692">
          <w:marLeft w:val="0"/>
          <w:marRight w:val="0"/>
          <w:marTop w:val="0"/>
          <w:marBottom w:val="225"/>
          <w:divBdr>
            <w:top w:val="none" w:sz="0" w:space="0" w:color="auto"/>
            <w:left w:val="none" w:sz="0" w:space="0" w:color="auto"/>
            <w:bottom w:val="none" w:sz="0" w:space="0" w:color="auto"/>
            <w:right w:val="none" w:sz="0" w:space="0" w:color="auto"/>
          </w:divBdr>
        </w:div>
        <w:div w:id="492915347">
          <w:marLeft w:val="0"/>
          <w:marRight w:val="0"/>
          <w:marTop w:val="0"/>
          <w:marBottom w:val="225"/>
          <w:divBdr>
            <w:top w:val="none" w:sz="0" w:space="0" w:color="auto"/>
            <w:left w:val="none" w:sz="0" w:space="0" w:color="auto"/>
            <w:bottom w:val="none" w:sz="0" w:space="0" w:color="auto"/>
            <w:right w:val="none" w:sz="0" w:space="0" w:color="auto"/>
          </w:divBdr>
        </w:div>
        <w:div w:id="306713548">
          <w:marLeft w:val="0"/>
          <w:marRight w:val="0"/>
          <w:marTop w:val="0"/>
          <w:marBottom w:val="225"/>
          <w:divBdr>
            <w:top w:val="none" w:sz="0" w:space="0" w:color="auto"/>
            <w:left w:val="none" w:sz="0" w:space="0" w:color="auto"/>
            <w:bottom w:val="none" w:sz="0" w:space="0" w:color="auto"/>
            <w:right w:val="none" w:sz="0" w:space="0" w:color="auto"/>
          </w:divBdr>
        </w:div>
        <w:div w:id="2046909432">
          <w:marLeft w:val="0"/>
          <w:marRight w:val="0"/>
          <w:marTop w:val="0"/>
          <w:marBottom w:val="225"/>
          <w:divBdr>
            <w:top w:val="none" w:sz="0" w:space="0" w:color="auto"/>
            <w:left w:val="none" w:sz="0" w:space="0" w:color="auto"/>
            <w:bottom w:val="none" w:sz="0" w:space="0" w:color="auto"/>
            <w:right w:val="none" w:sz="0" w:space="0" w:color="auto"/>
          </w:divBdr>
        </w:div>
        <w:div w:id="1243249792">
          <w:marLeft w:val="0"/>
          <w:marRight w:val="0"/>
          <w:marTop w:val="0"/>
          <w:marBottom w:val="225"/>
          <w:divBdr>
            <w:top w:val="none" w:sz="0" w:space="0" w:color="auto"/>
            <w:left w:val="none" w:sz="0" w:space="0" w:color="auto"/>
            <w:bottom w:val="none" w:sz="0" w:space="0" w:color="auto"/>
            <w:right w:val="none" w:sz="0" w:space="0" w:color="auto"/>
          </w:divBdr>
        </w:div>
        <w:div w:id="1902985737">
          <w:marLeft w:val="0"/>
          <w:marRight w:val="0"/>
          <w:marTop w:val="0"/>
          <w:marBottom w:val="225"/>
          <w:divBdr>
            <w:top w:val="none" w:sz="0" w:space="0" w:color="auto"/>
            <w:left w:val="none" w:sz="0" w:space="0" w:color="auto"/>
            <w:bottom w:val="none" w:sz="0" w:space="0" w:color="auto"/>
            <w:right w:val="none" w:sz="0" w:space="0" w:color="auto"/>
          </w:divBdr>
        </w:div>
        <w:div w:id="2065635098">
          <w:marLeft w:val="0"/>
          <w:marRight w:val="0"/>
          <w:marTop w:val="0"/>
          <w:marBottom w:val="225"/>
          <w:divBdr>
            <w:top w:val="none" w:sz="0" w:space="0" w:color="auto"/>
            <w:left w:val="none" w:sz="0" w:space="0" w:color="auto"/>
            <w:bottom w:val="none" w:sz="0" w:space="0" w:color="auto"/>
            <w:right w:val="none" w:sz="0" w:space="0" w:color="auto"/>
          </w:divBdr>
        </w:div>
        <w:div w:id="1043407319">
          <w:marLeft w:val="0"/>
          <w:marRight w:val="0"/>
          <w:marTop w:val="0"/>
          <w:marBottom w:val="225"/>
          <w:divBdr>
            <w:top w:val="none" w:sz="0" w:space="0" w:color="auto"/>
            <w:left w:val="none" w:sz="0" w:space="0" w:color="auto"/>
            <w:bottom w:val="none" w:sz="0" w:space="0" w:color="auto"/>
            <w:right w:val="none" w:sz="0" w:space="0" w:color="auto"/>
          </w:divBdr>
        </w:div>
        <w:div w:id="1464228790">
          <w:marLeft w:val="0"/>
          <w:marRight w:val="0"/>
          <w:marTop w:val="0"/>
          <w:marBottom w:val="225"/>
          <w:divBdr>
            <w:top w:val="none" w:sz="0" w:space="0" w:color="auto"/>
            <w:left w:val="none" w:sz="0" w:space="0" w:color="auto"/>
            <w:bottom w:val="none" w:sz="0" w:space="0" w:color="auto"/>
            <w:right w:val="none" w:sz="0" w:space="0" w:color="auto"/>
          </w:divBdr>
        </w:div>
        <w:div w:id="1746297317">
          <w:marLeft w:val="0"/>
          <w:marRight w:val="0"/>
          <w:marTop w:val="0"/>
          <w:marBottom w:val="225"/>
          <w:divBdr>
            <w:top w:val="none" w:sz="0" w:space="0" w:color="auto"/>
            <w:left w:val="none" w:sz="0" w:space="0" w:color="auto"/>
            <w:bottom w:val="none" w:sz="0" w:space="0" w:color="auto"/>
            <w:right w:val="none" w:sz="0" w:space="0" w:color="auto"/>
          </w:divBdr>
        </w:div>
        <w:div w:id="633562862">
          <w:marLeft w:val="0"/>
          <w:marRight w:val="0"/>
          <w:marTop w:val="0"/>
          <w:marBottom w:val="225"/>
          <w:divBdr>
            <w:top w:val="none" w:sz="0" w:space="0" w:color="auto"/>
            <w:left w:val="none" w:sz="0" w:space="0" w:color="auto"/>
            <w:bottom w:val="none" w:sz="0" w:space="0" w:color="auto"/>
            <w:right w:val="none" w:sz="0" w:space="0" w:color="auto"/>
          </w:divBdr>
        </w:div>
        <w:div w:id="1525435052">
          <w:marLeft w:val="0"/>
          <w:marRight w:val="0"/>
          <w:marTop w:val="0"/>
          <w:marBottom w:val="225"/>
          <w:divBdr>
            <w:top w:val="none" w:sz="0" w:space="0" w:color="auto"/>
            <w:left w:val="none" w:sz="0" w:space="0" w:color="auto"/>
            <w:bottom w:val="none" w:sz="0" w:space="0" w:color="auto"/>
            <w:right w:val="none" w:sz="0" w:space="0" w:color="auto"/>
          </w:divBdr>
        </w:div>
        <w:div w:id="1110587779">
          <w:marLeft w:val="0"/>
          <w:marRight w:val="0"/>
          <w:marTop w:val="0"/>
          <w:marBottom w:val="225"/>
          <w:divBdr>
            <w:top w:val="none" w:sz="0" w:space="0" w:color="auto"/>
            <w:left w:val="none" w:sz="0" w:space="0" w:color="auto"/>
            <w:bottom w:val="none" w:sz="0" w:space="0" w:color="auto"/>
            <w:right w:val="none" w:sz="0" w:space="0" w:color="auto"/>
          </w:divBdr>
        </w:div>
        <w:div w:id="1685353625">
          <w:marLeft w:val="0"/>
          <w:marRight w:val="0"/>
          <w:marTop w:val="0"/>
          <w:marBottom w:val="225"/>
          <w:divBdr>
            <w:top w:val="none" w:sz="0" w:space="0" w:color="auto"/>
            <w:left w:val="none" w:sz="0" w:space="0" w:color="auto"/>
            <w:bottom w:val="none" w:sz="0" w:space="0" w:color="auto"/>
            <w:right w:val="none" w:sz="0" w:space="0" w:color="auto"/>
          </w:divBdr>
        </w:div>
        <w:div w:id="1057709343">
          <w:marLeft w:val="0"/>
          <w:marRight w:val="0"/>
          <w:marTop w:val="0"/>
          <w:marBottom w:val="225"/>
          <w:divBdr>
            <w:top w:val="none" w:sz="0" w:space="0" w:color="auto"/>
            <w:left w:val="none" w:sz="0" w:space="0" w:color="auto"/>
            <w:bottom w:val="none" w:sz="0" w:space="0" w:color="auto"/>
            <w:right w:val="none" w:sz="0" w:space="0" w:color="auto"/>
          </w:divBdr>
        </w:div>
        <w:div w:id="593438816">
          <w:marLeft w:val="0"/>
          <w:marRight w:val="0"/>
          <w:marTop w:val="0"/>
          <w:marBottom w:val="225"/>
          <w:divBdr>
            <w:top w:val="none" w:sz="0" w:space="0" w:color="auto"/>
            <w:left w:val="none" w:sz="0" w:space="0" w:color="auto"/>
            <w:bottom w:val="none" w:sz="0" w:space="0" w:color="auto"/>
            <w:right w:val="none" w:sz="0" w:space="0" w:color="auto"/>
          </w:divBdr>
        </w:div>
        <w:div w:id="2061394178">
          <w:marLeft w:val="0"/>
          <w:marRight w:val="0"/>
          <w:marTop w:val="0"/>
          <w:marBottom w:val="225"/>
          <w:divBdr>
            <w:top w:val="none" w:sz="0" w:space="0" w:color="auto"/>
            <w:left w:val="none" w:sz="0" w:space="0" w:color="auto"/>
            <w:bottom w:val="none" w:sz="0" w:space="0" w:color="auto"/>
            <w:right w:val="none" w:sz="0" w:space="0" w:color="auto"/>
          </w:divBdr>
        </w:div>
        <w:div w:id="554045829">
          <w:marLeft w:val="0"/>
          <w:marRight w:val="0"/>
          <w:marTop w:val="0"/>
          <w:marBottom w:val="225"/>
          <w:divBdr>
            <w:top w:val="none" w:sz="0" w:space="0" w:color="auto"/>
            <w:left w:val="none" w:sz="0" w:space="0" w:color="auto"/>
            <w:bottom w:val="none" w:sz="0" w:space="0" w:color="auto"/>
            <w:right w:val="none" w:sz="0" w:space="0" w:color="auto"/>
          </w:divBdr>
        </w:div>
        <w:div w:id="382214846">
          <w:marLeft w:val="0"/>
          <w:marRight w:val="0"/>
          <w:marTop w:val="0"/>
          <w:marBottom w:val="225"/>
          <w:divBdr>
            <w:top w:val="none" w:sz="0" w:space="0" w:color="auto"/>
            <w:left w:val="none" w:sz="0" w:space="0" w:color="auto"/>
            <w:bottom w:val="none" w:sz="0" w:space="0" w:color="auto"/>
            <w:right w:val="none" w:sz="0" w:space="0" w:color="auto"/>
          </w:divBdr>
        </w:div>
        <w:div w:id="1682315055">
          <w:marLeft w:val="0"/>
          <w:marRight w:val="0"/>
          <w:marTop w:val="0"/>
          <w:marBottom w:val="225"/>
          <w:divBdr>
            <w:top w:val="none" w:sz="0" w:space="0" w:color="auto"/>
            <w:left w:val="none" w:sz="0" w:space="0" w:color="auto"/>
            <w:bottom w:val="none" w:sz="0" w:space="0" w:color="auto"/>
            <w:right w:val="none" w:sz="0" w:space="0" w:color="auto"/>
          </w:divBdr>
        </w:div>
        <w:div w:id="1821271277">
          <w:marLeft w:val="0"/>
          <w:marRight w:val="0"/>
          <w:marTop w:val="0"/>
          <w:marBottom w:val="225"/>
          <w:divBdr>
            <w:top w:val="none" w:sz="0" w:space="0" w:color="auto"/>
            <w:left w:val="none" w:sz="0" w:space="0" w:color="auto"/>
            <w:bottom w:val="none" w:sz="0" w:space="0" w:color="auto"/>
            <w:right w:val="none" w:sz="0" w:space="0" w:color="auto"/>
          </w:divBdr>
        </w:div>
        <w:div w:id="133065994">
          <w:marLeft w:val="0"/>
          <w:marRight w:val="0"/>
          <w:marTop w:val="0"/>
          <w:marBottom w:val="225"/>
          <w:divBdr>
            <w:top w:val="none" w:sz="0" w:space="0" w:color="auto"/>
            <w:left w:val="none" w:sz="0" w:space="0" w:color="auto"/>
            <w:bottom w:val="none" w:sz="0" w:space="0" w:color="auto"/>
            <w:right w:val="none" w:sz="0" w:space="0" w:color="auto"/>
          </w:divBdr>
        </w:div>
        <w:div w:id="1210917594">
          <w:marLeft w:val="0"/>
          <w:marRight w:val="0"/>
          <w:marTop w:val="0"/>
          <w:marBottom w:val="225"/>
          <w:divBdr>
            <w:top w:val="none" w:sz="0" w:space="0" w:color="auto"/>
            <w:left w:val="none" w:sz="0" w:space="0" w:color="auto"/>
            <w:bottom w:val="none" w:sz="0" w:space="0" w:color="auto"/>
            <w:right w:val="none" w:sz="0" w:space="0" w:color="auto"/>
          </w:divBdr>
        </w:div>
        <w:div w:id="403719333">
          <w:marLeft w:val="0"/>
          <w:marRight w:val="0"/>
          <w:marTop w:val="0"/>
          <w:marBottom w:val="225"/>
          <w:divBdr>
            <w:top w:val="none" w:sz="0" w:space="0" w:color="auto"/>
            <w:left w:val="none" w:sz="0" w:space="0" w:color="auto"/>
            <w:bottom w:val="none" w:sz="0" w:space="0" w:color="auto"/>
            <w:right w:val="none" w:sz="0" w:space="0" w:color="auto"/>
          </w:divBdr>
        </w:div>
        <w:div w:id="419837062">
          <w:marLeft w:val="0"/>
          <w:marRight w:val="0"/>
          <w:marTop w:val="0"/>
          <w:marBottom w:val="225"/>
          <w:divBdr>
            <w:top w:val="none" w:sz="0" w:space="0" w:color="auto"/>
            <w:left w:val="none" w:sz="0" w:space="0" w:color="auto"/>
            <w:bottom w:val="none" w:sz="0" w:space="0" w:color="auto"/>
            <w:right w:val="none" w:sz="0" w:space="0" w:color="auto"/>
          </w:divBdr>
        </w:div>
        <w:div w:id="260340424">
          <w:marLeft w:val="0"/>
          <w:marRight w:val="0"/>
          <w:marTop w:val="0"/>
          <w:marBottom w:val="225"/>
          <w:divBdr>
            <w:top w:val="none" w:sz="0" w:space="0" w:color="auto"/>
            <w:left w:val="none" w:sz="0" w:space="0" w:color="auto"/>
            <w:bottom w:val="none" w:sz="0" w:space="0" w:color="auto"/>
            <w:right w:val="none" w:sz="0" w:space="0" w:color="auto"/>
          </w:divBdr>
        </w:div>
        <w:div w:id="1823540668">
          <w:marLeft w:val="0"/>
          <w:marRight w:val="0"/>
          <w:marTop w:val="0"/>
          <w:marBottom w:val="225"/>
          <w:divBdr>
            <w:top w:val="none" w:sz="0" w:space="0" w:color="auto"/>
            <w:left w:val="none" w:sz="0" w:space="0" w:color="auto"/>
            <w:bottom w:val="none" w:sz="0" w:space="0" w:color="auto"/>
            <w:right w:val="none" w:sz="0" w:space="0" w:color="auto"/>
          </w:divBdr>
        </w:div>
        <w:div w:id="2132438204">
          <w:marLeft w:val="0"/>
          <w:marRight w:val="0"/>
          <w:marTop w:val="0"/>
          <w:marBottom w:val="225"/>
          <w:divBdr>
            <w:top w:val="none" w:sz="0" w:space="0" w:color="auto"/>
            <w:left w:val="none" w:sz="0" w:space="0" w:color="auto"/>
            <w:bottom w:val="none" w:sz="0" w:space="0" w:color="auto"/>
            <w:right w:val="none" w:sz="0" w:space="0" w:color="auto"/>
          </w:divBdr>
        </w:div>
        <w:div w:id="329990540">
          <w:marLeft w:val="0"/>
          <w:marRight w:val="0"/>
          <w:marTop w:val="0"/>
          <w:marBottom w:val="225"/>
          <w:divBdr>
            <w:top w:val="none" w:sz="0" w:space="0" w:color="auto"/>
            <w:left w:val="none" w:sz="0" w:space="0" w:color="auto"/>
            <w:bottom w:val="none" w:sz="0" w:space="0" w:color="auto"/>
            <w:right w:val="none" w:sz="0" w:space="0" w:color="auto"/>
          </w:divBdr>
        </w:div>
        <w:div w:id="1171480697">
          <w:marLeft w:val="0"/>
          <w:marRight w:val="0"/>
          <w:marTop w:val="0"/>
          <w:marBottom w:val="225"/>
          <w:divBdr>
            <w:top w:val="none" w:sz="0" w:space="0" w:color="auto"/>
            <w:left w:val="none" w:sz="0" w:space="0" w:color="auto"/>
            <w:bottom w:val="none" w:sz="0" w:space="0" w:color="auto"/>
            <w:right w:val="none" w:sz="0" w:space="0" w:color="auto"/>
          </w:divBdr>
        </w:div>
        <w:div w:id="479688608">
          <w:marLeft w:val="0"/>
          <w:marRight w:val="0"/>
          <w:marTop w:val="0"/>
          <w:marBottom w:val="225"/>
          <w:divBdr>
            <w:top w:val="none" w:sz="0" w:space="0" w:color="auto"/>
            <w:left w:val="none" w:sz="0" w:space="0" w:color="auto"/>
            <w:bottom w:val="none" w:sz="0" w:space="0" w:color="auto"/>
            <w:right w:val="none" w:sz="0" w:space="0" w:color="auto"/>
          </w:divBdr>
        </w:div>
        <w:div w:id="1320765417">
          <w:marLeft w:val="0"/>
          <w:marRight w:val="0"/>
          <w:marTop w:val="0"/>
          <w:marBottom w:val="225"/>
          <w:divBdr>
            <w:top w:val="none" w:sz="0" w:space="0" w:color="auto"/>
            <w:left w:val="none" w:sz="0" w:space="0" w:color="auto"/>
            <w:bottom w:val="none" w:sz="0" w:space="0" w:color="auto"/>
            <w:right w:val="none" w:sz="0" w:space="0" w:color="auto"/>
          </w:divBdr>
        </w:div>
        <w:div w:id="1659193828">
          <w:marLeft w:val="0"/>
          <w:marRight w:val="0"/>
          <w:marTop w:val="0"/>
          <w:marBottom w:val="225"/>
          <w:divBdr>
            <w:top w:val="none" w:sz="0" w:space="0" w:color="auto"/>
            <w:left w:val="none" w:sz="0" w:space="0" w:color="auto"/>
            <w:bottom w:val="none" w:sz="0" w:space="0" w:color="auto"/>
            <w:right w:val="none" w:sz="0" w:space="0" w:color="auto"/>
          </w:divBdr>
        </w:div>
        <w:div w:id="1116022755">
          <w:marLeft w:val="0"/>
          <w:marRight w:val="0"/>
          <w:marTop w:val="0"/>
          <w:marBottom w:val="225"/>
          <w:divBdr>
            <w:top w:val="none" w:sz="0" w:space="0" w:color="auto"/>
            <w:left w:val="none" w:sz="0" w:space="0" w:color="auto"/>
            <w:bottom w:val="none" w:sz="0" w:space="0" w:color="auto"/>
            <w:right w:val="none" w:sz="0" w:space="0" w:color="auto"/>
          </w:divBdr>
        </w:div>
        <w:div w:id="1233926810">
          <w:marLeft w:val="0"/>
          <w:marRight w:val="0"/>
          <w:marTop w:val="0"/>
          <w:marBottom w:val="225"/>
          <w:divBdr>
            <w:top w:val="none" w:sz="0" w:space="0" w:color="auto"/>
            <w:left w:val="none" w:sz="0" w:space="0" w:color="auto"/>
            <w:bottom w:val="none" w:sz="0" w:space="0" w:color="auto"/>
            <w:right w:val="none" w:sz="0" w:space="0" w:color="auto"/>
          </w:divBdr>
        </w:div>
        <w:div w:id="1321349948">
          <w:marLeft w:val="0"/>
          <w:marRight w:val="0"/>
          <w:marTop w:val="0"/>
          <w:marBottom w:val="225"/>
          <w:divBdr>
            <w:top w:val="none" w:sz="0" w:space="0" w:color="auto"/>
            <w:left w:val="none" w:sz="0" w:space="0" w:color="auto"/>
            <w:bottom w:val="none" w:sz="0" w:space="0" w:color="auto"/>
            <w:right w:val="none" w:sz="0" w:space="0" w:color="auto"/>
          </w:divBdr>
        </w:div>
        <w:div w:id="315497377">
          <w:marLeft w:val="0"/>
          <w:marRight w:val="0"/>
          <w:marTop w:val="0"/>
          <w:marBottom w:val="225"/>
          <w:divBdr>
            <w:top w:val="none" w:sz="0" w:space="0" w:color="auto"/>
            <w:left w:val="none" w:sz="0" w:space="0" w:color="auto"/>
            <w:bottom w:val="none" w:sz="0" w:space="0" w:color="auto"/>
            <w:right w:val="none" w:sz="0" w:space="0" w:color="auto"/>
          </w:divBdr>
        </w:div>
        <w:div w:id="1853253451">
          <w:marLeft w:val="0"/>
          <w:marRight w:val="0"/>
          <w:marTop w:val="0"/>
          <w:marBottom w:val="225"/>
          <w:divBdr>
            <w:top w:val="none" w:sz="0" w:space="0" w:color="auto"/>
            <w:left w:val="none" w:sz="0" w:space="0" w:color="auto"/>
            <w:bottom w:val="none" w:sz="0" w:space="0" w:color="auto"/>
            <w:right w:val="none" w:sz="0" w:space="0" w:color="auto"/>
          </w:divBdr>
        </w:div>
        <w:div w:id="1560627014">
          <w:marLeft w:val="0"/>
          <w:marRight w:val="0"/>
          <w:marTop w:val="0"/>
          <w:marBottom w:val="225"/>
          <w:divBdr>
            <w:top w:val="none" w:sz="0" w:space="0" w:color="auto"/>
            <w:left w:val="none" w:sz="0" w:space="0" w:color="auto"/>
            <w:bottom w:val="none" w:sz="0" w:space="0" w:color="auto"/>
            <w:right w:val="none" w:sz="0" w:space="0" w:color="auto"/>
          </w:divBdr>
        </w:div>
        <w:div w:id="1888253191">
          <w:marLeft w:val="0"/>
          <w:marRight w:val="0"/>
          <w:marTop w:val="0"/>
          <w:marBottom w:val="225"/>
          <w:divBdr>
            <w:top w:val="none" w:sz="0" w:space="0" w:color="auto"/>
            <w:left w:val="none" w:sz="0" w:space="0" w:color="auto"/>
            <w:bottom w:val="none" w:sz="0" w:space="0" w:color="auto"/>
            <w:right w:val="none" w:sz="0" w:space="0" w:color="auto"/>
          </w:divBdr>
        </w:div>
        <w:div w:id="1188561222">
          <w:marLeft w:val="0"/>
          <w:marRight w:val="0"/>
          <w:marTop w:val="0"/>
          <w:marBottom w:val="225"/>
          <w:divBdr>
            <w:top w:val="none" w:sz="0" w:space="0" w:color="auto"/>
            <w:left w:val="none" w:sz="0" w:space="0" w:color="auto"/>
            <w:bottom w:val="none" w:sz="0" w:space="0" w:color="auto"/>
            <w:right w:val="none" w:sz="0" w:space="0" w:color="auto"/>
          </w:divBdr>
        </w:div>
        <w:div w:id="1872302328">
          <w:marLeft w:val="0"/>
          <w:marRight w:val="0"/>
          <w:marTop w:val="0"/>
          <w:marBottom w:val="225"/>
          <w:divBdr>
            <w:top w:val="none" w:sz="0" w:space="0" w:color="auto"/>
            <w:left w:val="none" w:sz="0" w:space="0" w:color="auto"/>
            <w:bottom w:val="none" w:sz="0" w:space="0" w:color="auto"/>
            <w:right w:val="none" w:sz="0" w:space="0" w:color="auto"/>
          </w:divBdr>
        </w:div>
        <w:div w:id="1979140317">
          <w:marLeft w:val="0"/>
          <w:marRight w:val="0"/>
          <w:marTop w:val="0"/>
          <w:marBottom w:val="225"/>
          <w:divBdr>
            <w:top w:val="none" w:sz="0" w:space="0" w:color="auto"/>
            <w:left w:val="none" w:sz="0" w:space="0" w:color="auto"/>
            <w:bottom w:val="none" w:sz="0" w:space="0" w:color="auto"/>
            <w:right w:val="none" w:sz="0" w:space="0" w:color="auto"/>
          </w:divBdr>
        </w:div>
        <w:div w:id="1413627359">
          <w:marLeft w:val="0"/>
          <w:marRight w:val="0"/>
          <w:marTop w:val="0"/>
          <w:marBottom w:val="225"/>
          <w:divBdr>
            <w:top w:val="none" w:sz="0" w:space="0" w:color="auto"/>
            <w:left w:val="none" w:sz="0" w:space="0" w:color="auto"/>
            <w:bottom w:val="none" w:sz="0" w:space="0" w:color="auto"/>
            <w:right w:val="none" w:sz="0" w:space="0" w:color="auto"/>
          </w:divBdr>
        </w:div>
        <w:div w:id="852457306">
          <w:marLeft w:val="0"/>
          <w:marRight w:val="0"/>
          <w:marTop w:val="0"/>
          <w:marBottom w:val="225"/>
          <w:divBdr>
            <w:top w:val="none" w:sz="0" w:space="0" w:color="auto"/>
            <w:left w:val="none" w:sz="0" w:space="0" w:color="auto"/>
            <w:bottom w:val="none" w:sz="0" w:space="0" w:color="auto"/>
            <w:right w:val="none" w:sz="0" w:space="0" w:color="auto"/>
          </w:divBdr>
        </w:div>
        <w:div w:id="1777017279">
          <w:marLeft w:val="0"/>
          <w:marRight w:val="0"/>
          <w:marTop w:val="0"/>
          <w:marBottom w:val="225"/>
          <w:divBdr>
            <w:top w:val="none" w:sz="0" w:space="0" w:color="auto"/>
            <w:left w:val="none" w:sz="0" w:space="0" w:color="auto"/>
            <w:bottom w:val="none" w:sz="0" w:space="0" w:color="auto"/>
            <w:right w:val="none" w:sz="0" w:space="0" w:color="auto"/>
          </w:divBdr>
        </w:div>
        <w:div w:id="997460440">
          <w:marLeft w:val="0"/>
          <w:marRight w:val="0"/>
          <w:marTop w:val="0"/>
          <w:marBottom w:val="225"/>
          <w:divBdr>
            <w:top w:val="none" w:sz="0" w:space="0" w:color="auto"/>
            <w:left w:val="none" w:sz="0" w:space="0" w:color="auto"/>
            <w:bottom w:val="none" w:sz="0" w:space="0" w:color="auto"/>
            <w:right w:val="none" w:sz="0" w:space="0" w:color="auto"/>
          </w:divBdr>
        </w:div>
        <w:div w:id="457258941">
          <w:marLeft w:val="0"/>
          <w:marRight w:val="0"/>
          <w:marTop w:val="0"/>
          <w:marBottom w:val="225"/>
          <w:divBdr>
            <w:top w:val="none" w:sz="0" w:space="0" w:color="auto"/>
            <w:left w:val="none" w:sz="0" w:space="0" w:color="auto"/>
            <w:bottom w:val="none" w:sz="0" w:space="0" w:color="auto"/>
            <w:right w:val="none" w:sz="0" w:space="0" w:color="auto"/>
          </w:divBdr>
        </w:div>
        <w:div w:id="1789155612">
          <w:marLeft w:val="0"/>
          <w:marRight w:val="0"/>
          <w:marTop w:val="0"/>
          <w:marBottom w:val="225"/>
          <w:divBdr>
            <w:top w:val="none" w:sz="0" w:space="0" w:color="auto"/>
            <w:left w:val="none" w:sz="0" w:space="0" w:color="auto"/>
            <w:bottom w:val="none" w:sz="0" w:space="0" w:color="auto"/>
            <w:right w:val="none" w:sz="0" w:space="0" w:color="auto"/>
          </w:divBdr>
        </w:div>
        <w:div w:id="429349619">
          <w:marLeft w:val="0"/>
          <w:marRight w:val="0"/>
          <w:marTop w:val="300"/>
          <w:marBottom w:val="180"/>
          <w:divBdr>
            <w:top w:val="none" w:sz="0" w:space="0" w:color="auto"/>
            <w:left w:val="none" w:sz="0" w:space="0" w:color="auto"/>
            <w:bottom w:val="none" w:sz="0" w:space="0" w:color="auto"/>
            <w:right w:val="none" w:sz="0" w:space="0" w:color="auto"/>
          </w:divBdr>
        </w:div>
        <w:div w:id="919020160">
          <w:marLeft w:val="0"/>
          <w:marRight w:val="0"/>
          <w:marTop w:val="0"/>
          <w:marBottom w:val="225"/>
          <w:divBdr>
            <w:top w:val="none" w:sz="0" w:space="0" w:color="auto"/>
            <w:left w:val="none" w:sz="0" w:space="0" w:color="auto"/>
            <w:bottom w:val="none" w:sz="0" w:space="0" w:color="auto"/>
            <w:right w:val="none" w:sz="0" w:space="0" w:color="auto"/>
          </w:divBdr>
        </w:div>
        <w:div w:id="635916929">
          <w:marLeft w:val="0"/>
          <w:marRight w:val="0"/>
          <w:marTop w:val="0"/>
          <w:marBottom w:val="225"/>
          <w:divBdr>
            <w:top w:val="none" w:sz="0" w:space="0" w:color="auto"/>
            <w:left w:val="none" w:sz="0" w:space="0" w:color="auto"/>
            <w:bottom w:val="none" w:sz="0" w:space="0" w:color="auto"/>
            <w:right w:val="none" w:sz="0" w:space="0" w:color="auto"/>
          </w:divBdr>
        </w:div>
        <w:div w:id="1367365890">
          <w:marLeft w:val="0"/>
          <w:marRight w:val="0"/>
          <w:marTop w:val="0"/>
          <w:marBottom w:val="225"/>
          <w:divBdr>
            <w:top w:val="none" w:sz="0" w:space="0" w:color="auto"/>
            <w:left w:val="none" w:sz="0" w:space="0" w:color="auto"/>
            <w:bottom w:val="none" w:sz="0" w:space="0" w:color="auto"/>
            <w:right w:val="none" w:sz="0" w:space="0" w:color="auto"/>
          </w:divBdr>
        </w:div>
        <w:div w:id="1101952741">
          <w:marLeft w:val="0"/>
          <w:marRight w:val="0"/>
          <w:marTop w:val="0"/>
          <w:marBottom w:val="225"/>
          <w:divBdr>
            <w:top w:val="none" w:sz="0" w:space="0" w:color="auto"/>
            <w:left w:val="none" w:sz="0" w:space="0" w:color="auto"/>
            <w:bottom w:val="none" w:sz="0" w:space="0" w:color="auto"/>
            <w:right w:val="none" w:sz="0" w:space="0" w:color="auto"/>
          </w:divBdr>
        </w:div>
        <w:div w:id="1825121218">
          <w:marLeft w:val="0"/>
          <w:marRight w:val="0"/>
          <w:marTop w:val="0"/>
          <w:marBottom w:val="225"/>
          <w:divBdr>
            <w:top w:val="none" w:sz="0" w:space="0" w:color="auto"/>
            <w:left w:val="none" w:sz="0" w:space="0" w:color="auto"/>
            <w:bottom w:val="none" w:sz="0" w:space="0" w:color="auto"/>
            <w:right w:val="none" w:sz="0" w:space="0" w:color="auto"/>
          </w:divBdr>
        </w:div>
        <w:div w:id="1497570330">
          <w:marLeft w:val="0"/>
          <w:marRight w:val="0"/>
          <w:marTop w:val="0"/>
          <w:marBottom w:val="225"/>
          <w:divBdr>
            <w:top w:val="none" w:sz="0" w:space="0" w:color="auto"/>
            <w:left w:val="none" w:sz="0" w:space="0" w:color="auto"/>
            <w:bottom w:val="none" w:sz="0" w:space="0" w:color="auto"/>
            <w:right w:val="none" w:sz="0" w:space="0" w:color="auto"/>
          </w:divBdr>
        </w:div>
        <w:div w:id="338967753">
          <w:marLeft w:val="0"/>
          <w:marRight w:val="0"/>
          <w:marTop w:val="0"/>
          <w:marBottom w:val="225"/>
          <w:divBdr>
            <w:top w:val="none" w:sz="0" w:space="0" w:color="auto"/>
            <w:left w:val="none" w:sz="0" w:space="0" w:color="auto"/>
            <w:bottom w:val="none" w:sz="0" w:space="0" w:color="auto"/>
            <w:right w:val="none" w:sz="0" w:space="0" w:color="auto"/>
          </w:divBdr>
        </w:div>
        <w:div w:id="88932952">
          <w:marLeft w:val="0"/>
          <w:marRight w:val="0"/>
          <w:marTop w:val="0"/>
          <w:marBottom w:val="225"/>
          <w:divBdr>
            <w:top w:val="none" w:sz="0" w:space="0" w:color="auto"/>
            <w:left w:val="none" w:sz="0" w:space="0" w:color="auto"/>
            <w:bottom w:val="none" w:sz="0" w:space="0" w:color="auto"/>
            <w:right w:val="none" w:sz="0" w:space="0" w:color="auto"/>
          </w:divBdr>
        </w:div>
        <w:div w:id="1639410767">
          <w:marLeft w:val="0"/>
          <w:marRight w:val="0"/>
          <w:marTop w:val="0"/>
          <w:marBottom w:val="225"/>
          <w:divBdr>
            <w:top w:val="none" w:sz="0" w:space="0" w:color="auto"/>
            <w:left w:val="none" w:sz="0" w:space="0" w:color="auto"/>
            <w:bottom w:val="none" w:sz="0" w:space="0" w:color="auto"/>
            <w:right w:val="none" w:sz="0" w:space="0" w:color="auto"/>
          </w:divBdr>
        </w:div>
        <w:div w:id="844055680">
          <w:marLeft w:val="0"/>
          <w:marRight w:val="0"/>
          <w:marTop w:val="0"/>
          <w:marBottom w:val="225"/>
          <w:divBdr>
            <w:top w:val="none" w:sz="0" w:space="0" w:color="auto"/>
            <w:left w:val="none" w:sz="0" w:space="0" w:color="auto"/>
            <w:bottom w:val="none" w:sz="0" w:space="0" w:color="auto"/>
            <w:right w:val="none" w:sz="0" w:space="0" w:color="auto"/>
          </w:divBdr>
        </w:div>
        <w:div w:id="1893037024">
          <w:marLeft w:val="0"/>
          <w:marRight w:val="0"/>
          <w:marTop w:val="0"/>
          <w:marBottom w:val="225"/>
          <w:divBdr>
            <w:top w:val="none" w:sz="0" w:space="0" w:color="auto"/>
            <w:left w:val="none" w:sz="0" w:space="0" w:color="auto"/>
            <w:bottom w:val="none" w:sz="0" w:space="0" w:color="auto"/>
            <w:right w:val="none" w:sz="0" w:space="0" w:color="auto"/>
          </w:divBdr>
        </w:div>
        <w:div w:id="2138571546">
          <w:marLeft w:val="0"/>
          <w:marRight w:val="0"/>
          <w:marTop w:val="0"/>
          <w:marBottom w:val="225"/>
          <w:divBdr>
            <w:top w:val="none" w:sz="0" w:space="0" w:color="auto"/>
            <w:left w:val="none" w:sz="0" w:space="0" w:color="auto"/>
            <w:bottom w:val="none" w:sz="0" w:space="0" w:color="auto"/>
            <w:right w:val="none" w:sz="0" w:space="0" w:color="auto"/>
          </w:divBdr>
        </w:div>
        <w:div w:id="2100634493">
          <w:marLeft w:val="0"/>
          <w:marRight w:val="0"/>
          <w:marTop w:val="0"/>
          <w:marBottom w:val="225"/>
          <w:divBdr>
            <w:top w:val="none" w:sz="0" w:space="0" w:color="auto"/>
            <w:left w:val="none" w:sz="0" w:space="0" w:color="auto"/>
            <w:bottom w:val="none" w:sz="0" w:space="0" w:color="auto"/>
            <w:right w:val="none" w:sz="0" w:space="0" w:color="auto"/>
          </w:divBdr>
        </w:div>
        <w:div w:id="54357260">
          <w:marLeft w:val="0"/>
          <w:marRight w:val="0"/>
          <w:marTop w:val="0"/>
          <w:marBottom w:val="225"/>
          <w:divBdr>
            <w:top w:val="none" w:sz="0" w:space="0" w:color="auto"/>
            <w:left w:val="none" w:sz="0" w:space="0" w:color="auto"/>
            <w:bottom w:val="none" w:sz="0" w:space="0" w:color="auto"/>
            <w:right w:val="none" w:sz="0" w:space="0" w:color="auto"/>
          </w:divBdr>
        </w:div>
        <w:div w:id="16662568">
          <w:marLeft w:val="0"/>
          <w:marRight w:val="0"/>
          <w:marTop w:val="0"/>
          <w:marBottom w:val="225"/>
          <w:divBdr>
            <w:top w:val="none" w:sz="0" w:space="0" w:color="auto"/>
            <w:left w:val="none" w:sz="0" w:space="0" w:color="auto"/>
            <w:bottom w:val="none" w:sz="0" w:space="0" w:color="auto"/>
            <w:right w:val="none" w:sz="0" w:space="0" w:color="auto"/>
          </w:divBdr>
        </w:div>
        <w:div w:id="1401296413">
          <w:marLeft w:val="0"/>
          <w:marRight w:val="0"/>
          <w:marTop w:val="300"/>
          <w:marBottom w:val="180"/>
          <w:divBdr>
            <w:top w:val="none" w:sz="0" w:space="0" w:color="auto"/>
            <w:left w:val="none" w:sz="0" w:space="0" w:color="auto"/>
            <w:bottom w:val="none" w:sz="0" w:space="0" w:color="auto"/>
            <w:right w:val="none" w:sz="0" w:space="0" w:color="auto"/>
          </w:divBdr>
        </w:div>
        <w:div w:id="1873230519">
          <w:marLeft w:val="0"/>
          <w:marRight w:val="0"/>
          <w:marTop w:val="0"/>
          <w:marBottom w:val="225"/>
          <w:divBdr>
            <w:top w:val="none" w:sz="0" w:space="0" w:color="auto"/>
            <w:left w:val="none" w:sz="0" w:space="0" w:color="auto"/>
            <w:bottom w:val="none" w:sz="0" w:space="0" w:color="auto"/>
            <w:right w:val="none" w:sz="0" w:space="0" w:color="auto"/>
          </w:divBdr>
        </w:div>
        <w:div w:id="480728787">
          <w:marLeft w:val="0"/>
          <w:marRight w:val="0"/>
          <w:marTop w:val="0"/>
          <w:marBottom w:val="225"/>
          <w:divBdr>
            <w:top w:val="none" w:sz="0" w:space="0" w:color="auto"/>
            <w:left w:val="none" w:sz="0" w:space="0" w:color="auto"/>
            <w:bottom w:val="none" w:sz="0" w:space="0" w:color="auto"/>
            <w:right w:val="none" w:sz="0" w:space="0" w:color="auto"/>
          </w:divBdr>
        </w:div>
        <w:div w:id="2093775587">
          <w:marLeft w:val="0"/>
          <w:marRight w:val="0"/>
          <w:marTop w:val="0"/>
          <w:marBottom w:val="225"/>
          <w:divBdr>
            <w:top w:val="none" w:sz="0" w:space="0" w:color="auto"/>
            <w:left w:val="none" w:sz="0" w:space="0" w:color="auto"/>
            <w:bottom w:val="none" w:sz="0" w:space="0" w:color="auto"/>
            <w:right w:val="none" w:sz="0" w:space="0" w:color="auto"/>
          </w:divBdr>
        </w:div>
        <w:div w:id="212540841">
          <w:marLeft w:val="0"/>
          <w:marRight w:val="0"/>
          <w:marTop w:val="0"/>
          <w:marBottom w:val="225"/>
          <w:divBdr>
            <w:top w:val="none" w:sz="0" w:space="0" w:color="auto"/>
            <w:left w:val="none" w:sz="0" w:space="0" w:color="auto"/>
            <w:bottom w:val="none" w:sz="0" w:space="0" w:color="auto"/>
            <w:right w:val="none" w:sz="0" w:space="0" w:color="auto"/>
          </w:divBdr>
        </w:div>
        <w:div w:id="1635679203">
          <w:marLeft w:val="0"/>
          <w:marRight w:val="0"/>
          <w:marTop w:val="0"/>
          <w:marBottom w:val="225"/>
          <w:divBdr>
            <w:top w:val="none" w:sz="0" w:space="0" w:color="auto"/>
            <w:left w:val="none" w:sz="0" w:space="0" w:color="auto"/>
            <w:bottom w:val="none" w:sz="0" w:space="0" w:color="auto"/>
            <w:right w:val="none" w:sz="0" w:space="0" w:color="auto"/>
          </w:divBdr>
        </w:div>
        <w:div w:id="1548420582">
          <w:marLeft w:val="0"/>
          <w:marRight w:val="0"/>
          <w:marTop w:val="0"/>
          <w:marBottom w:val="225"/>
          <w:divBdr>
            <w:top w:val="none" w:sz="0" w:space="0" w:color="auto"/>
            <w:left w:val="none" w:sz="0" w:space="0" w:color="auto"/>
            <w:bottom w:val="none" w:sz="0" w:space="0" w:color="auto"/>
            <w:right w:val="none" w:sz="0" w:space="0" w:color="auto"/>
          </w:divBdr>
        </w:div>
        <w:div w:id="1317756982">
          <w:marLeft w:val="0"/>
          <w:marRight w:val="0"/>
          <w:marTop w:val="0"/>
          <w:marBottom w:val="225"/>
          <w:divBdr>
            <w:top w:val="none" w:sz="0" w:space="0" w:color="auto"/>
            <w:left w:val="none" w:sz="0" w:space="0" w:color="auto"/>
            <w:bottom w:val="none" w:sz="0" w:space="0" w:color="auto"/>
            <w:right w:val="none" w:sz="0" w:space="0" w:color="auto"/>
          </w:divBdr>
        </w:div>
        <w:div w:id="380716841">
          <w:marLeft w:val="0"/>
          <w:marRight w:val="0"/>
          <w:marTop w:val="0"/>
          <w:marBottom w:val="225"/>
          <w:divBdr>
            <w:top w:val="none" w:sz="0" w:space="0" w:color="auto"/>
            <w:left w:val="none" w:sz="0" w:space="0" w:color="auto"/>
            <w:bottom w:val="none" w:sz="0" w:space="0" w:color="auto"/>
            <w:right w:val="none" w:sz="0" w:space="0" w:color="auto"/>
          </w:divBdr>
        </w:div>
        <w:div w:id="133253268">
          <w:marLeft w:val="0"/>
          <w:marRight w:val="0"/>
          <w:marTop w:val="0"/>
          <w:marBottom w:val="225"/>
          <w:divBdr>
            <w:top w:val="none" w:sz="0" w:space="0" w:color="auto"/>
            <w:left w:val="none" w:sz="0" w:space="0" w:color="auto"/>
            <w:bottom w:val="none" w:sz="0" w:space="0" w:color="auto"/>
            <w:right w:val="none" w:sz="0" w:space="0" w:color="auto"/>
          </w:divBdr>
        </w:div>
        <w:div w:id="2088502718">
          <w:marLeft w:val="0"/>
          <w:marRight w:val="0"/>
          <w:marTop w:val="0"/>
          <w:marBottom w:val="225"/>
          <w:divBdr>
            <w:top w:val="none" w:sz="0" w:space="0" w:color="auto"/>
            <w:left w:val="none" w:sz="0" w:space="0" w:color="auto"/>
            <w:bottom w:val="none" w:sz="0" w:space="0" w:color="auto"/>
            <w:right w:val="none" w:sz="0" w:space="0" w:color="auto"/>
          </w:divBdr>
        </w:div>
        <w:div w:id="1133601693">
          <w:marLeft w:val="0"/>
          <w:marRight w:val="0"/>
          <w:marTop w:val="0"/>
          <w:marBottom w:val="225"/>
          <w:divBdr>
            <w:top w:val="none" w:sz="0" w:space="0" w:color="auto"/>
            <w:left w:val="none" w:sz="0" w:space="0" w:color="auto"/>
            <w:bottom w:val="none" w:sz="0" w:space="0" w:color="auto"/>
            <w:right w:val="none" w:sz="0" w:space="0" w:color="auto"/>
          </w:divBdr>
        </w:div>
        <w:div w:id="891427678">
          <w:marLeft w:val="0"/>
          <w:marRight w:val="0"/>
          <w:marTop w:val="0"/>
          <w:marBottom w:val="225"/>
          <w:divBdr>
            <w:top w:val="none" w:sz="0" w:space="0" w:color="auto"/>
            <w:left w:val="none" w:sz="0" w:space="0" w:color="auto"/>
            <w:bottom w:val="none" w:sz="0" w:space="0" w:color="auto"/>
            <w:right w:val="none" w:sz="0" w:space="0" w:color="auto"/>
          </w:divBdr>
        </w:div>
        <w:div w:id="2127264937">
          <w:marLeft w:val="0"/>
          <w:marRight w:val="0"/>
          <w:marTop w:val="0"/>
          <w:marBottom w:val="225"/>
          <w:divBdr>
            <w:top w:val="none" w:sz="0" w:space="0" w:color="auto"/>
            <w:left w:val="none" w:sz="0" w:space="0" w:color="auto"/>
            <w:bottom w:val="none" w:sz="0" w:space="0" w:color="auto"/>
            <w:right w:val="none" w:sz="0" w:space="0" w:color="auto"/>
          </w:divBdr>
        </w:div>
        <w:div w:id="111289792">
          <w:marLeft w:val="0"/>
          <w:marRight w:val="0"/>
          <w:marTop w:val="0"/>
          <w:marBottom w:val="225"/>
          <w:divBdr>
            <w:top w:val="none" w:sz="0" w:space="0" w:color="auto"/>
            <w:left w:val="none" w:sz="0" w:space="0" w:color="auto"/>
            <w:bottom w:val="none" w:sz="0" w:space="0" w:color="auto"/>
            <w:right w:val="none" w:sz="0" w:space="0" w:color="auto"/>
          </w:divBdr>
        </w:div>
        <w:div w:id="1066538592">
          <w:marLeft w:val="0"/>
          <w:marRight w:val="0"/>
          <w:marTop w:val="0"/>
          <w:marBottom w:val="225"/>
          <w:divBdr>
            <w:top w:val="none" w:sz="0" w:space="0" w:color="auto"/>
            <w:left w:val="none" w:sz="0" w:space="0" w:color="auto"/>
            <w:bottom w:val="none" w:sz="0" w:space="0" w:color="auto"/>
            <w:right w:val="none" w:sz="0" w:space="0" w:color="auto"/>
          </w:divBdr>
        </w:div>
        <w:div w:id="1738438436">
          <w:marLeft w:val="0"/>
          <w:marRight w:val="0"/>
          <w:marTop w:val="0"/>
          <w:marBottom w:val="225"/>
          <w:divBdr>
            <w:top w:val="none" w:sz="0" w:space="0" w:color="auto"/>
            <w:left w:val="none" w:sz="0" w:space="0" w:color="auto"/>
            <w:bottom w:val="none" w:sz="0" w:space="0" w:color="auto"/>
            <w:right w:val="none" w:sz="0" w:space="0" w:color="auto"/>
          </w:divBdr>
        </w:div>
        <w:div w:id="1565990798">
          <w:marLeft w:val="0"/>
          <w:marRight w:val="0"/>
          <w:marTop w:val="0"/>
          <w:marBottom w:val="225"/>
          <w:divBdr>
            <w:top w:val="none" w:sz="0" w:space="0" w:color="auto"/>
            <w:left w:val="none" w:sz="0" w:space="0" w:color="auto"/>
            <w:bottom w:val="none" w:sz="0" w:space="0" w:color="auto"/>
            <w:right w:val="none" w:sz="0" w:space="0" w:color="auto"/>
          </w:divBdr>
        </w:div>
        <w:div w:id="455414052">
          <w:marLeft w:val="0"/>
          <w:marRight w:val="0"/>
          <w:marTop w:val="0"/>
          <w:marBottom w:val="225"/>
          <w:divBdr>
            <w:top w:val="none" w:sz="0" w:space="0" w:color="auto"/>
            <w:left w:val="none" w:sz="0" w:space="0" w:color="auto"/>
            <w:bottom w:val="none" w:sz="0" w:space="0" w:color="auto"/>
            <w:right w:val="none" w:sz="0" w:space="0" w:color="auto"/>
          </w:divBdr>
        </w:div>
        <w:div w:id="446512722">
          <w:marLeft w:val="0"/>
          <w:marRight w:val="0"/>
          <w:marTop w:val="0"/>
          <w:marBottom w:val="225"/>
          <w:divBdr>
            <w:top w:val="none" w:sz="0" w:space="0" w:color="auto"/>
            <w:left w:val="none" w:sz="0" w:space="0" w:color="auto"/>
            <w:bottom w:val="none" w:sz="0" w:space="0" w:color="auto"/>
            <w:right w:val="none" w:sz="0" w:space="0" w:color="auto"/>
          </w:divBdr>
        </w:div>
        <w:div w:id="1667247610">
          <w:marLeft w:val="0"/>
          <w:marRight w:val="0"/>
          <w:marTop w:val="0"/>
          <w:marBottom w:val="225"/>
          <w:divBdr>
            <w:top w:val="none" w:sz="0" w:space="0" w:color="auto"/>
            <w:left w:val="none" w:sz="0" w:space="0" w:color="auto"/>
            <w:bottom w:val="none" w:sz="0" w:space="0" w:color="auto"/>
            <w:right w:val="none" w:sz="0" w:space="0" w:color="auto"/>
          </w:divBdr>
        </w:div>
        <w:div w:id="1823960685">
          <w:marLeft w:val="0"/>
          <w:marRight w:val="0"/>
          <w:marTop w:val="0"/>
          <w:marBottom w:val="225"/>
          <w:divBdr>
            <w:top w:val="none" w:sz="0" w:space="0" w:color="auto"/>
            <w:left w:val="none" w:sz="0" w:space="0" w:color="auto"/>
            <w:bottom w:val="none" w:sz="0" w:space="0" w:color="auto"/>
            <w:right w:val="none" w:sz="0" w:space="0" w:color="auto"/>
          </w:divBdr>
        </w:div>
        <w:div w:id="1971934529">
          <w:marLeft w:val="0"/>
          <w:marRight w:val="0"/>
          <w:marTop w:val="0"/>
          <w:marBottom w:val="225"/>
          <w:divBdr>
            <w:top w:val="none" w:sz="0" w:space="0" w:color="auto"/>
            <w:left w:val="none" w:sz="0" w:space="0" w:color="auto"/>
            <w:bottom w:val="none" w:sz="0" w:space="0" w:color="auto"/>
            <w:right w:val="none" w:sz="0" w:space="0" w:color="auto"/>
          </w:divBdr>
        </w:div>
        <w:div w:id="1366953123">
          <w:marLeft w:val="0"/>
          <w:marRight w:val="0"/>
          <w:marTop w:val="0"/>
          <w:marBottom w:val="225"/>
          <w:divBdr>
            <w:top w:val="none" w:sz="0" w:space="0" w:color="auto"/>
            <w:left w:val="none" w:sz="0" w:space="0" w:color="auto"/>
            <w:bottom w:val="none" w:sz="0" w:space="0" w:color="auto"/>
            <w:right w:val="none" w:sz="0" w:space="0" w:color="auto"/>
          </w:divBdr>
        </w:div>
        <w:div w:id="1189218773">
          <w:marLeft w:val="0"/>
          <w:marRight w:val="0"/>
          <w:marTop w:val="0"/>
          <w:marBottom w:val="225"/>
          <w:divBdr>
            <w:top w:val="none" w:sz="0" w:space="0" w:color="auto"/>
            <w:left w:val="none" w:sz="0" w:space="0" w:color="auto"/>
            <w:bottom w:val="none" w:sz="0" w:space="0" w:color="auto"/>
            <w:right w:val="none" w:sz="0" w:space="0" w:color="auto"/>
          </w:divBdr>
        </w:div>
        <w:div w:id="1097751639">
          <w:marLeft w:val="0"/>
          <w:marRight w:val="0"/>
          <w:marTop w:val="0"/>
          <w:marBottom w:val="225"/>
          <w:divBdr>
            <w:top w:val="none" w:sz="0" w:space="0" w:color="auto"/>
            <w:left w:val="none" w:sz="0" w:space="0" w:color="auto"/>
            <w:bottom w:val="none" w:sz="0" w:space="0" w:color="auto"/>
            <w:right w:val="none" w:sz="0" w:space="0" w:color="auto"/>
          </w:divBdr>
        </w:div>
        <w:div w:id="180632572">
          <w:marLeft w:val="0"/>
          <w:marRight w:val="0"/>
          <w:marTop w:val="300"/>
          <w:marBottom w:val="180"/>
          <w:divBdr>
            <w:top w:val="none" w:sz="0" w:space="0" w:color="auto"/>
            <w:left w:val="none" w:sz="0" w:space="0" w:color="auto"/>
            <w:bottom w:val="none" w:sz="0" w:space="0" w:color="auto"/>
            <w:right w:val="none" w:sz="0" w:space="0" w:color="auto"/>
          </w:divBdr>
        </w:div>
        <w:div w:id="1453860237">
          <w:marLeft w:val="0"/>
          <w:marRight w:val="0"/>
          <w:marTop w:val="0"/>
          <w:marBottom w:val="225"/>
          <w:divBdr>
            <w:top w:val="none" w:sz="0" w:space="0" w:color="auto"/>
            <w:left w:val="none" w:sz="0" w:space="0" w:color="auto"/>
            <w:bottom w:val="none" w:sz="0" w:space="0" w:color="auto"/>
            <w:right w:val="none" w:sz="0" w:space="0" w:color="auto"/>
          </w:divBdr>
        </w:div>
        <w:div w:id="511140159">
          <w:marLeft w:val="0"/>
          <w:marRight w:val="0"/>
          <w:marTop w:val="0"/>
          <w:marBottom w:val="225"/>
          <w:divBdr>
            <w:top w:val="none" w:sz="0" w:space="0" w:color="auto"/>
            <w:left w:val="none" w:sz="0" w:space="0" w:color="auto"/>
            <w:bottom w:val="none" w:sz="0" w:space="0" w:color="auto"/>
            <w:right w:val="none" w:sz="0" w:space="0" w:color="auto"/>
          </w:divBdr>
        </w:div>
        <w:div w:id="1299454291">
          <w:marLeft w:val="0"/>
          <w:marRight w:val="0"/>
          <w:marTop w:val="0"/>
          <w:marBottom w:val="225"/>
          <w:divBdr>
            <w:top w:val="none" w:sz="0" w:space="0" w:color="auto"/>
            <w:left w:val="none" w:sz="0" w:space="0" w:color="auto"/>
            <w:bottom w:val="none" w:sz="0" w:space="0" w:color="auto"/>
            <w:right w:val="none" w:sz="0" w:space="0" w:color="auto"/>
          </w:divBdr>
        </w:div>
        <w:div w:id="78020036">
          <w:marLeft w:val="0"/>
          <w:marRight w:val="0"/>
          <w:marTop w:val="0"/>
          <w:marBottom w:val="225"/>
          <w:divBdr>
            <w:top w:val="none" w:sz="0" w:space="0" w:color="auto"/>
            <w:left w:val="none" w:sz="0" w:space="0" w:color="auto"/>
            <w:bottom w:val="none" w:sz="0" w:space="0" w:color="auto"/>
            <w:right w:val="none" w:sz="0" w:space="0" w:color="auto"/>
          </w:divBdr>
        </w:div>
        <w:div w:id="1913199794">
          <w:marLeft w:val="0"/>
          <w:marRight w:val="0"/>
          <w:marTop w:val="0"/>
          <w:marBottom w:val="225"/>
          <w:divBdr>
            <w:top w:val="none" w:sz="0" w:space="0" w:color="auto"/>
            <w:left w:val="none" w:sz="0" w:space="0" w:color="auto"/>
            <w:bottom w:val="none" w:sz="0" w:space="0" w:color="auto"/>
            <w:right w:val="none" w:sz="0" w:space="0" w:color="auto"/>
          </w:divBdr>
        </w:div>
        <w:div w:id="1710061581">
          <w:marLeft w:val="0"/>
          <w:marRight w:val="0"/>
          <w:marTop w:val="0"/>
          <w:marBottom w:val="225"/>
          <w:divBdr>
            <w:top w:val="none" w:sz="0" w:space="0" w:color="auto"/>
            <w:left w:val="none" w:sz="0" w:space="0" w:color="auto"/>
            <w:bottom w:val="none" w:sz="0" w:space="0" w:color="auto"/>
            <w:right w:val="none" w:sz="0" w:space="0" w:color="auto"/>
          </w:divBdr>
        </w:div>
        <w:div w:id="1007637571">
          <w:marLeft w:val="0"/>
          <w:marRight w:val="0"/>
          <w:marTop w:val="0"/>
          <w:marBottom w:val="225"/>
          <w:divBdr>
            <w:top w:val="none" w:sz="0" w:space="0" w:color="auto"/>
            <w:left w:val="none" w:sz="0" w:space="0" w:color="auto"/>
            <w:bottom w:val="none" w:sz="0" w:space="0" w:color="auto"/>
            <w:right w:val="none" w:sz="0" w:space="0" w:color="auto"/>
          </w:divBdr>
        </w:div>
        <w:div w:id="1016809039">
          <w:marLeft w:val="0"/>
          <w:marRight w:val="0"/>
          <w:marTop w:val="0"/>
          <w:marBottom w:val="225"/>
          <w:divBdr>
            <w:top w:val="none" w:sz="0" w:space="0" w:color="auto"/>
            <w:left w:val="none" w:sz="0" w:space="0" w:color="auto"/>
            <w:bottom w:val="none" w:sz="0" w:space="0" w:color="auto"/>
            <w:right w:val="none" w:sz="0" w:space="0" w:color="auto"/>
          </w:divBdr>
        </w:div>
        <w:div w:id="1384059979">
          <w:marLeft w:val="0"/>
          <w:marRight w:val="0"/>
          <w:marTop w:val="0"/>
          <w:marBottom w:val="225"/>
          <w:divBdr>
            <w:top w:val="none" w:sz="0" w:space="0" w:color="auto"/>
            <w:left w:val="none" w:sz="0" w:space="0" w:color="auto"/>
            <w:bottom w:val="none" w:sz="0" w:space="0" w:color="auto"/>
            <w:right w:val="none" w:sz="0" w:space="0" w:color="auto"/>
          </w:divBdr>
        </w:div>
        <w:div w:id="333535378">
          <w:marLeft w:val="0"/>
          <w:marRight w:val="0"/>
          <w:marTop w:val="0"/>
          <w:marBottom w:val="225"/>
          <w:divBdr>
            <w:top w:val="none" w:sz="0" w:space="0" w:color="auto"/>
            <w:left w:val="none" w:sz="0" w:space="0" w:color="auto"/>
            <w:bottom w:val="none" w:sz="0" w:space="0" w:color="auto"/>
            <w:right w:val="none" w:sz="0" w:space="0" w:color="auto"/>
          </w:divBdr>
        </w:div>
        <w:div w:id="2026705946">
          <w:marLeft w:val="0"/>
          <w:marRight w:val="0"/>
          <w:marTop w:val="0"/>
          <w:marBottom w:val="225"/>
          <w:divBdr>
            <w:top w:val="none" w:sz="0" w:space="0" w:color="auto"/>
            <w:left w:val="none" w:sz="0" w:space="0" w:color="auto"/>
            <w:bottom w:val="none" w:sz="0" w:space="0" w:color="auto"/>
            <w:right w:val="none" w:sz="0" w:space="0" w:color="auto"/>
          </w:divBdr>
        </w:div>
        <w:div w:id="738485078">
          <w:marLeft w:val="0"/>
          <w:marRight w:val="0"/>
          <w:marTop w:val="0"/>
          <w:marBottom w:val="225"/>
          <w:divBdr>
            <w:top w:val="none" w:sz="0" w:space="0" w:color="auto"/>
            <w:left w:val="none" w:sz="0" w:space="0" w:color="auto"/>
            <w:bottom w:val="none" w:sz="0" w:space="0" w:color="auto"/>
            <w:right w:val="none" w:sz="0" w:space="0" w:color="auto"/>
          </w:divBdr>
        </w:div>
        <w:div w:id="1896046672">
          <w:marLeft w:val="0"/>
          <w:marRight w:val="0"/>
          <w:marTop w:val="0"/>
          <w:marBottom w:val="225"/>
          <w:divBdr>
            <w:top w:val="none" w:sz="0" w:space="0" w:color="auto"/>
            <w:left w:val="none" w:sz="0" w:space="0" w:color="auto"/>
            <w:bottom w:val="none" w:sz="0" w:space="0" w:color="auto"/>
            <w:right w:val="none" w:sz="0" w:space="0" w:color="auto"/>
          </w:divBdr>
        </w:div>
        <w:div w:id="312758376">
          <w:marLeft w:val="0"/>
          <w:marRight w:val="0"/>
          <w:marTop w:val="0"/>
          <w:marBottom w:val="225"/>
          <w:divBdr>
            <w:top w:val="none" w:sz="0" w:space="0" w:color="auto"/>
            <w:left w:val="none" w:sz="0" w:space="0" w:color="auto"/>
            <w:bottom w:val="none" w:sz="0" w:space="0" w:color="auto"/>
            <w:right w:val="none" w:sz="0" w:space="0" w:color="auto"/>
          </w:divBdr>
        </w:div>
        <w:div w:id="1286430765">
          <w:marLeft w:val="0"/>
          <w:marRight w:val="0"/>
          <w:marTop w:val="0"/>
          <w:marBottom w:val="225"/>
          <w:divBdr>
            <w:top w:val="none" w:sz="0" w:space="0" w:color="auto"/>
            <w:left w:val="none" w:sz="0" w:space="0" w:color="auto"/>
            <w:bottom w:val="none" w:sz="0" w:space="0" w:color="auto"/>
            <w:right w:val="none" w:sz="0" w:space="0" w:color="auto"/>
          </w:divBdr>
        </w:div>
        <w:div w:id="1241677757">
          <w:marLeft w:val="0"/>
          <w:marRight w:val="0"/>
          <w:marTop w:val="0"/>
          <w:marBottom w:val="225"/>
          <w:divBdr>
            <w:top w:val="none" w:sz="0" w:space="0" w:color="auto"/>
            <w:left w:val="none" w:sz="0" w:space="0" w:color="auto"/>
            <w:bottom w:val="none" w:sz="0" w:space="0" w:color="auto"/>
            <w:right w:val="none" w:sz="0" w:space="0" w:color="auto"/>
          </w:divBdr>
        </w:div>
        <w:div w:id="764956659">
          <w:marLeft w:val="0"/>
          <w:marRight w:val="0"/>
          <w:marTop w:val="0"/>
          <w:marBottom w:val="225"/>
          <w:divBdr>
            <w:top w:val="none" w:sz="0" w:space="0" w:color="auto"/>
            <w:left w:val="none" w:sz="0" w:space="0" w:color="auto"/>
            <w:bottom w:val="none" w:sz="0" w:space="0" w:color="auto"/>
            <w:right w:val="none" w:sz="0" w:space="0" w:color="auto"/>
          </w:divBdr>
        </w:div>
        <w:div w:id="895703882">
          <w:marLeft w:val="0"/>
          <w:marRight w:val="0"/>
          <w:marTop w:val="0"/>
          <w:marBottom w:val="225"/>
          <w:divBdr>
            <w:top w:val="none" w:sz="0" w:space="0" w:color="auto"/>
            <w:left w:val="none" w:sz="0" w:space="0" w:color="auto"/>
            <w:bottom w:val="none" w:sz="0" w:space="0" w:color="auto"/>
            <w:right w:val="none" w:sz="0" w:space="0" w:color="auto"/>
          </w:divBdr>
        </w:div>
        <w:div w:id="964190714">
          <w:marLeft w:val="0"/>
          <w:marRight w:val="0"/>
          <w:marTop w:val="300"/>
          <w:marBottom w:val="180"/>
          <w:divBdr>
            <w:top w:val="none" w:sz="0" w:space="0" w:color="auto"/>
            <w:left w:val="none" w:sz="0" w:space="0" w:color="auto"/>
            <w:bottom w:val="none" w:sz="0" w:space="0" w:color="auto"/>
            <w:right w:val="none" w:sz="0" w:space="0" w:color="auto"/>
          </w:divBdr>
        </w:div>
        <w:div w:id="1394083629">
          <w:marLeft w:val="0"/>
          <w:marRight w:val="0"/>
          <w:marTop w:val="0"/>
          <w:marBottom w:val="225"/>
          <w:divBdr>
            <w:top w:val="none" w:sz="0" w:space="0" w:color="auto"/>
            <w:left w:val="none" w:sz="0" w:space="0" w:color="auto"/>
            <w:bottom w:val="none" w:sz="0" w:space="0" w:color="auto"/>
            <w:right w:val="none" w:sz="0" w:space="0" w:color="auto"/>
          </w:divBdr>
        </w:div>
        <w:div w:id="1484273239">
          <w:marLeft w:val="0"/>
          <w:marRight w:val="0"/>
          <w:marTop w:val="0"/>
          <w:marBottom w:val="225"/>
          <w:divBdr>
            <w:top w:val="none" w:sz="0" w:space="0" w:color="auto"/>
            <w:left w:val="none" w:sz="0" w:space="0" w:color="auto"/>
            <w:bottom w:val="none" w:sz="0" w:space="0" w:color="auto"/>
            <w:right w:val="none" w:sz="0" w:space="0" w:color="auto"/>
          </w:divBdr>
        </w:div>
        <w:div w:id="887716272">
          <w:marLeft w:val="0"/>
          <w:marRight w:val="0"/>
          <w:marTop w:val="0"/>
          <w:marBottom w:val="225"/>
          <w:divBdr>
            <w:top w:val="none" w:sz="0" w:space="0" w:color="auto"/>
            <w:left w:val="none" w:sz="0" w:space="0" w:color="auto"/>
            <w:bottom w:val="none" w:sz="0" w:space="0" w:color="auto"/>
            <w:right w:val="none" w:sz="0" w:space="0" w:color="auto"/>
          </w:divBdr>
        </w:div>
        <w:div w:id="1908303479">
          <w:marLeft w:val="0"/>
          <w:marRight w:val="0"/>
          <w:marTop w:val="0"/>
          <w:marBottom w:val="225"/>
          <w:divBdr>
            <w:top w:val="none" w:sz="0" w:space="0" w:color="auto"/>
            <w:left w:val="none" w:sz="0" w:space="0" w:color="auto"/>
            <w:bottom w:val="none" w:sz="0" w:space="0" w:color="auto"/>
            <w:right w:val="none" w:sz="0" w:space="0" w:color="auto"/>
          </w:divBdr>
        </w:div>
        <w:div w:id="385957813">
          <w:marLeft w:val="0"/>
          <w:marRight w:val="0"/>
          <w:marTop w:val="0"/>
          <w:marBottom w:val="225"/>
          <w:divBdr>
            <w:top w:val="none" w:sz="0" w:space="0" w:color="auto"/>
            <w:left w:val="none" w:sz="0" w:space="0" w:color="auto"/>
            <w:bottom w:val="none" w:sz="0" w:space="0" w:color="auto"/>
            <w:right w:val="none" w:sz="0" w:space="0" w:color="auto"/>
          </w:divBdr>
        </w:div>
        <w:div w:id="307368156">
          <w:marLeft w:val="0"/>
          <w:marRight w:val="0"/>
          <w:marTop w:val="0"/>
          <w:marBottom w:val="225"/>
          <w:divBdr>
            <w:top w:val="none" w:sz="0" w:space="0" w:color="auto"/>
            <w:left w:val="none" w:sz="0" w:space="0" w:color="auto"/>
            <w:bottom w:val="none" w:sz="0" w:space="0" w:color="auto"/>
            <w:right w:val="none" w:sz="0" w:space="0" w:color="auto"/>
          </w:divBdr>
        </w:div>
        <w:div w:id="1505050183">
          <w:marLeft w:val="0"/>
          <w:marRight w:val="0"/>
          <w:marTop w:val="0"/>
          <w:marBottom w:val="225"/>
          <w:divBdr>
            <w:top w:val="none" w:sz="0" w:space="0" w:color="auto"/>
            <w:left w:val="none" w:sz="0" w:space="0" w:color="auto"/>
            <w:bottom w:val="none" w:sz="0" w:space="0" w:color="auto"/>
            <w:right w:val="none" w:sz="0" w:space="0" w:color="auto"/>
          </w:divBdr>
        </w:div>
        <w:div w:id="886602720">
          <w:marLeft w:val="0"/>
          <w:marRight w:val="0"/>
          <w:marTop w:val="0"/>
          <w:marBottom w:val="225"/>
          <w:divBdr>
            <w:top w:val="none" w:sz="0" w:space="0" w:color="auto"/>
            <w:left w:val="none" w:sz="0" w:space="0" w:color="auto"/>
            <w:bottom w:val="none" w:sz="0" w:space="0" w:color="auto"/>
            <w:right w:val="none" w:sz="0" w:space="0" w:color="auto"/>
          </w:divBdr>
        </w:div>
        <w:div w:id="1967539267">
          <w:marLeft w:val="0"/>
          <w:marRight w:val="0"/>
          <w:marTop w:val="0"/>
          <w:marBottom w:val="225"/>
          <w:divBdr>
            <w:top w:val="none" w:sz="0" w:space="0" w:color="auto"/>
            <w:left w:val="none" w:sz="0" w:space="0" w:color="auto"/>
            <w:bottom w:val="none" w:sz="0" w:space="0" w:color="auto"/>
            <w:right w:val="none" w:sz="0" w:space="0" w:color="auto"/>
          </w:divBdr>
        </w:div>
        <w:div w:id="1678189377">
          <w:marLeft w:val="0"/>
          <w:marRight w:val="0"/>
          <w:marTop w:val="0"/>
          <w:marBottom w:val="225"/>
          <w:divBdr>
            <w:top w:val="none" w:sz="0" w:space="0" w:color="auto"/>
            <w:left w:val="none" w:sz="0" w:space="0" w:color="auto"/>
            <w:bottom w:val="none" w:sz="0" w:space="0" w:color="auto"/>
            <w:right w:val="none" w:sz="0" w:space="0" w:color="auto"/>
          </w:divBdr>
        </w:div>
        <w:div w:id="2051956065">
          <w:marLeft w:val="0"/>
          <w:marRight w:val="0"/>
          <w:marTop w:val="0"/>
          <w:marBottom w:val="225"/>
          <w:divBdr>
            <w:top w:val="none" w:sz="0" w:space="0" w:color="auto"/>
            <w:left w:val="none" w:sz="0" w:space="0" w:color="auto"/>
            <w:bottom w:val="none" w:sz="0" w:space="0" w:color="auto"/>
            <w:right w:val="none" w:sz="0" w:space="0" w:color="auto"/>
          </w:divBdr>
        </w:div>
        <w:div w:id="153381555">
          <w:marLeft w:val="0"/>
          <w:marRight w:val="0"/>
          <w:marTop w:val="0"/>
          <w:marBottom w:val="225"/>
          <w:divBdr>
            <w:top w:val="none" w:sz="0" w:space="0" w:color="auto"/>
            <w:left w:val="none" w:sz="0" w:space="0" w:color="auto"/>
            <w:bottom w:val="none" w:sz="0" w:space="0" w:color="auto"/>
            <w:right w:val="none" w:sz="0" w:space="0" w:color="auto"/>
          </w:divBdr>
        </w:div>
        <w:div w:id="103502463">
          <w:marLeft w:val="0"/>
          <w:marRight w:val="0"/>
          <w:marTop w:val="0"/>
          <w:marBottom w:val="225"/>
          <w:divBdr>
            <w:top w:val="none" w:sz="0" w:space="0" w:color="auto"/>
            <w:left w:val="none" w:sz="0" w:space="0" w:color="auto"/>
            <w:bottom w:val="none" w:sz="0" w:space="0" w:color="auto"/>
            <w:right w:val="none" w:sz="0" w:space="0" w:color="auto"/>
          </w:divBdr>
        </w:div>
        <w:div w:id="1695037658">
          <w:marLeft w:val="0"/>
          <w:marRight w:val="0"/>
          <w:marTop w:val="0"/>
          <w:marBottom w:val="225"/>
          <w:divBdr>
            <w:top w:val="none" w:sz="0" w:space="0" w:color="auto"/>
            <w:left w:val="none" w:sz="0" w:space="0" w:color="auto"/>
            <w:bottom w:val="none" w:sz="0" w:space="0" w:color="auto"/>
            <w:right w:val="none" w:sz="0" w:space="0" w:color="auto"/>
          </w:divBdr>
        </w:div>
        <w:div w:id="756024283">
          <w:marLeft w:val="0"/>
          <w:marRight w:val="0"/>
          <w:marTop w:val="0"/>
          <w:marBottom w:val="225"/>
          <w:divBdr>
            <w:top w:val="none" w:sz="0" w:space="0" w:color="auto"/>
            <w:left w:val="none" w:sz="0" w:space="0" w:color="auto"/>
            <w:bottom w:val="none" w:sz="0" w:space="0" w:color="auto"/>
            <w:right w:val="none" w:sz="0" w:space="0" w:color="auto"/>
          </w:divBdr>
        </w:div>
        <w:div w:id="1740399595">
          <w:marLeft w:val="0"/>
          <w:marRight w:val="0"/>
          <w:marTop w:val="0"/>
          <w:marBottom w:val="225"/>
          <w:divBdr>
            <w:top w:val="none" w:sz="0" w:space="0" w:color="auto"/>
            <w:left w:val="none" w:sz="0" w:space="0" w:color="auto"/>
            <w:bottom w:val="none" w:sz="0" w:space="0" w:color="auto"/>
            <w:right w:val="none" w:sz="0" w:space="0" w:color="auto"/>
          </w:divBdr>
        </w:div>
        <w:div w:id="1286620522">
          <w:marLeft w:val="0"/>
          <w:marRight w:val="0"/>
          <w:marTop w:val="0"/>
          <w:marBottom w:val="225"/>
          <w:divBdr>
            <w:top w:val="none" w:sz="0" w:space="0" w:color="auto"/>
            <w:left w:val="none" w:sz="0" w:space="0" w:color="auto"/>
            <w:bottom w:val="none" w:sz="0" w:space="0" w:color="auto"/>
            <w:right w:val="none" w:sz="0" w:space="0" w:color="auto"/>
          </w:divBdr>
        </w:div>
        <w:div w:id="464354069">
          <w:marLeft w:val="0"/>
          <w:marRight w:val="0"/>
          <w:marTop w:val="0"/>
          <w:marBottom w:val="225"/>
          <w:divBdr>
            <w:top w:val="none" w:sz="0" w:space="0" w:color="auto"/>
            <w:left w:val="none" w:sz="0" w:space="0" w:color="auto"/>
            <w:bottom w:val="none" w:sz="0" w:space="0" w:color="auto"/>
            <w:right w:val="none" w:sz="0" w:space="0" w:color="auto"/>
          </w:divBdr>
        </w:div>
        <w:div w:id="107553964">
          <w:marLeft w:val="0"/>
          <w:marRight w:val="0"/>
          <w:marTop w:val="0"/>
          <w:marBottom w:val="225"/>
          <w:divBdr>
            <w:top w:val="none" w:sz="0" w:space="0" w:color="auto"/>
            <w:left w:val="none" w:sz="0" w:space="0" w:color="auto"/>
            <w:bottom w:val="none" w:sz="0" w:space="0" w:color="auto"/>
            <w:right w:val="none" w:sz="0" w:space="0" w:color="auto"/>
          </w:divBdr>
        </w:div>
        <w:div w:id="1894808512">
          <w:marLeft w:val="0"/>
          <w:marRight w:val="0"/>
          <w:marTop w:val="0"/>
          <w:marBottom w:val="225"/>
          <w:divBdr>
            <w:top w:val="none" w:sz="0" w:space="0" w:color="auto"/>
            <w:left w:val="none" w:sz="0" w:space="0" w:color="auto"/>
            <w:bottom w:val="none" w:sz="0" w:space="0" w:color="auto"/>
            <w:right w:val="none" w:sz="0" w:space="0" w:color="auto"/>
          </w:divBdr>
        </w:div>
        <w:div w:id="842204629">
          <w:marLeft w:val="0"/>
          <w:marRight w:val="0"/>
          <w:marTop w:val="0"/>
          <w:marBottom w:val="225"/>
          <w:divBdr>
            <w:top w:val="none" w:sz="0" w:space="0" w:color="auto"/>
            <w:left w:val="none" w:sz="0" w:space="0" w:color="auto"/>
            <w:bottom w:val="none" w:sz="0" w:space="0" w:color="auto"/>
            <w:right w:val="none" w:sz="0" w:space="0" w:color="auto"/>
          </w:divBdr>
        </w:div>
        <w:div w:id="969482700">
          <w:marLeft w:val="0"/>
          <w:marRight w:val="0"/>
          <w:marTop w:val="0"/>
          <w:marBottom w:val="225"/>
          <w:divBdr>
            <w:top w:val="none" w:sz="0" w:space="0" w:color="auto"/>
            <w:left w:val="none" w:sz="0" w:space="0" w:color="auto"/>
            <w:bottom w:val="none" w:sz="0" w:space="0" w:color="auto"/>
            <w:right w:val="none" w:sz="0" w:space="0" w:color="auto"/>
          </w:divBdr>
        </w:div>
        <w:div w:id="729233088">
          <w:marLeft w:val="0"/>
          <w:marRight w:val="0"/>
          <w:marTop w:val="0"/>
          <w:marBottom w:val="225"/>
          <w:divBdr>
            <w:top w:val="none" w:sz="0" w:space="0" w:color="auto"/>
            <w:left w:val="none" w:sz="0" w:space="0" w:color="auto"/>
            <w:bottom w:val="none" w:sz="0" w:space="0" w:color="auto"/>
            <w:right w:val="none" w:sz="0" w:space="0" w:color="auto"/>
          </w:divBdr>
        </w:div>
        <w:div w:id="127673311">
          <w:marLeft w:val="0"/>
          <w:marRight w:val="0"/>
          <w:marTop w:val="0"/>
          <w:marBottom w:val="225"/>
          <w:divBdr>
            <w:top w:val="none" w:sz="0" w:space="0" w:color="auto"/>
            <w:left w:val="none" w:sz="0" w:space="0" w:color="auto"/>
            <w:bottom w:val="none" w:sz="0" w:space="0" w:color="auto"/>
            <w:right w:val="none" w:sz="0" w:space="0" w:color="auto"/>
          </w:divBdr>
        </w:div>
        <w:div w:id="900217773">
          <w:marLeft w:val="0"/>
          <w:marRight w:val="0"/>
          <w:marTop w:val="0"/>
          <w:marBottom w:val="225"/>
          <w:divBdr>
            <w:top w:val="none" w:sz="0" w:space="0" w:color="auto"/>
            <w:left w:val="none" w:sz="0" w:space="0" w:color="auto"/>
            <w:bottom w:val="none" w:sz="0" w:space="0" w:color="auto"/>
            <w:right w:val="none" w:sz="0" w:space="0" w:color="auto"/>
          </w:divBdr>
        </w:div>
        <w:div w:id="2122606950">
          <w:marLeft w:val="0"/>
          <w:marRight w:val="0"/>
          <w:marTop w:val="0"/>
          <w:marBottom w:val="225"/>
          <w:divBdr>
            <w:top w:val="none" w:sz="0" w:space="0" w:color="auto"/>
            <w:left w:val="none" w:sz="0" w:space="0" w:color="auto"/>
            <w:bottom w:val="none" w:sz="0" w:space="0" w:color="auto"/>
            <w:right w:val="none" w:sz="0" w:space="0" w:color="auto"/>
          </w:divBdr>
        </w:div>
        <w:div w:id="249197102">
          <w:marLeft w:val="0"/>
          <w:marRight w:val="0"/>
          <w:marTop w:val="0"/>
          <w:marBottom w:val="225"/>
          <w:divBdr>
            <w:top w:val="none" w:sz="0" w:space="0" w:color="auto"/>
            <w:left w:val="none" w:sz="0" w:space="0" w:color="auto"/>
            <w:bottom w:val="none" w:sz="0" w:space="0" w:color="auto"/>
            <w:right w:val="none" w:sz="0" w:space="0" w:color="auto"/>
          </w:divBdr>
        </w:div>
        <w:div w:id="2055502057">
          <w:marLeft w:val="0"/>
          <w:marRight w:val="0"/>
          <w:marTop w:val="0"/>
          <w:marBottom w:val="225"/>
          <w:divBdr>
            <w:top w:val="none" w:sz="0" w:space="0" w:color="auto"/>
            <w:left w:val="none" w:sz="0" w:space="0" w:color="auto"/>
            <w:bottom w:val="none" w:sz="0" w:space="0" w:color="auto"/>
            <w:right w:val="none" w:sz="0" w:space="0" w:color="auto"/>
          </w:divBdr>
        </w:div>
        <w:div w:id="668169766">
          <w:marLeft w:val="0"/>
          <w:marRight w:val="0"/>
          <w:marTop w:val="0"/>
          <w:marBottom w:val="225"/>
          <w:divBdr>
            <w:top w:val="none" w:sz="0" w:space="0" w:color="auto"/>
            <w:left w:val="none" w:sz="0" w:space="0" w:color="auto"/>
            <w:bottom w:val="none" w:sz="0" w:space="0" w:color="auto"/>
            <w:right w:val="none" w:sz="0" w:space="0" w:color="auto"/>
          </w:divBdr>
        </w:div>
        <w:div w:id="1248225427">
          <w:marLeft w:val="0"/>
          <w:marRight w:val="0"/>
          <w:marTop w:val="0"/>
          <w:marBottom w:val="225"/>
          <w:divBdr>
            <w:top w:val="none" w:sz="0" w:space="0" w:color="auto"/>
            <w:left w:val="none" w:sz="0" w:space="0" w:color="auto"/>
            <w:bottom w:val="none" w:sz="0" w:space="0" w:color="auto"/>
            <w:right w:val="none" w:sz="0" w:space="0" w:color="auto"/>
          </w:divBdr>
        </w:div>
        <w:div w:id="1963224400">
          <w:marLeft w:val="0"/>
          <w:marRight w:val="0"/>
          <w:marTop w:val="0"/>
          <w:marBottom w:val="225"/>
          <w:divBdr>
            <w:top w:val="none" w:sz="0" w:space="0" w:color="auto"/>
            <w:left w:val="none" w:sz="0" w:space="0" w:color="auto"/>
            <w:bottom w:val="none" w:sz="0" w:space="0" w:color="auto"/>
            <w:right w:val="none" w:sz="0" w:space="0" w:color="auto"/>
          </w:divBdr>
        </w:div>
        <w:div w:id="911239497">
          <w:marLeft w:val="0"/>
          <w:marRight w:val="0"/>
          <w:marTop w:val="0"/>
          <w:marBottom w:val="225"/>
          <w:divBdr>
            <w:top w:val="none" w:sz="0" w:space="0" w:color="auto"/>
            <w:left w:val="none" w:sz="0" w:space="0" w:color="auto"/>
            <w:bottom w:val="none" w:sz="0" w:space="0" w:color="auto"/>
            <w:right w:val="none" w:sz="0" w:space="0" w:color="auto"/>
          </w:divBdr>
        </w:div>
        <w:div w:id="1304654762">
          <w:marLeft w:val="0"/>
          <w:marRight w:val="0"/>
          <w:marTop w:val="0"/>
          <w:marBottom w:val="225"/>
          <w:divBdr>
            <w:top w:val="none" w:sz="0" w:space="0" w:color="auto"/>
            <w:left w:val="none" w:sz="0" w:space="0" w:color="auto"/>
            <w:bottom w:val="none" w:sz="0" w:space="0" w:color="auto"/>
            <w:right w:val="none" w:sz="0" w:space="0" w:color="auto"/>
          </w:divBdr>
        </w:div>
        <w:div w:id="1785004542">
          <w:marLeft w:val="0"/>
          <w:marRight w:val="0"/>
          <w:marTop w:val="0"/>
          <w:marBottom w:val="225"/>
          <w:divBdr>
            <w:top w:val="none" w:sz="0" w:space="0" w:color="auto"/>
            <w:left w:val="none" w:sz="0" w:space="0" w:color="auto"/>
            <w:bottom w:val="none" w:sz="0" w:space="0" w:color="auto"/>
            <w:right w:val="none" w:sz="0" w:space="0" w:color="auto"/>
          </w:divBdr>
        </w:div>
        <w:div w:id="1895386295">
          <w:marLeft w:val="0"/>
          <w:marRight w:val="0"/>
          <w:marTop w:val="0"/>
          <w:marBottom w:val="225"/>
          <w:divBdr>
            <w:top w:val="none" w:sz="0" w:space="0" w:color="auto"/>
            <w:left w:val="none" w:sz="0" w:space="0" w:color="auto"/>
            <w:bottom w:val="none" w:sz="0" w:space="0" w:color="auto"/>
            <w:right w:val="none" w:sz="0" w:space="0" w:color="auto"/>
          </w:divBdr>
        </w:div>
        <w:div w:id="933318870">
          <w:marLeft w:val="0"/>
          <w:marRight w:val="0"/>
          <w:marTop w:val="0"/>
          <w:marBottom w:val="225"/>
          <w:divBdr>
            <w:top w:val="none" w:sz="0" w:space="0" w:color="auto"/>
            <w:left w:val="none" w:sz="0" w:space="0" w:color="auto"/>
            <w:bottom w:val="none" w:sz="0" w:space="0" w:color="auto"/>
            <w:right w:val="none" w:sz="0" w:space="0" w:color="auto"/>
          </w:divBdr>
        </w:div>
        <w:div w:id="816457391">
          <w:marLeft w:val="0"/>
          <w:marRight w:val="0"/>
          <w:marTop w:val="0"/>
          <w:marBottom w:val="225"/>
          <w:divBdr>
            <w:top w:val="none" w:sz="0" w:space="0" w:color="auto"/>
            <w:left w:val="none" w:sz="0" w:space="0" w:color="auto"/>
            <w:bottom w:val="none" w:sz="0" w:space="0" w:color="auto"/>
            <w:right w:val="none" w:sz="0" w:space="0" w:color="auto"/>
          </w:divBdr>
        </w:div>
        <w:div w:id="294065005">
          <w:marLeft w:val="0"/>
          <w:marRight w:val="0"/>
          <w:marTop w:val="0"/>
          <w:marBottom w:val="225"/>
          <w:divBdr>
            <w:top w:val="none" w:sz="0" w:space="0" w:color="auto"/>
            <w:left w:val="none" w:sz="0" w:space="0" w:color="auto"/>
            <w:bottom w:val="none" w:sz="0" w:space="0" w:color="auto"/>
            <w:right w:val="none" w:sz="0" w:space="0" w:color="auto"/>
          </w:divBdr>
        </w:div>
        <w:div w:id="1187056800">
          <w:marLeft w:val="0"/>
          <w:marRight w:val="0"/>
          <w:marTop w:val="0"/>
          <w:marBottom w:val="225"/>
          <w:divBdr>
            <w:top w:val="none" w:sz="0" w:space="0" w:color="auto"/>
            <w:left w:val="none" w:sz="0" w:space="0" w:color="auto"/>
            <w:bottom w:val="none" w:sz="0" w:space="0" w:color="auto"/>
            <w:right w:val="none" w:sz="0" w:space="0" w:color="auto"/>
          </w:divBdr>
        </w:div>
        <w:div w:id="1407799848">
          <w:marLeft w:val="0"/>
          <w:marRight w:val="0"/>
          <w:marTop w:val="0"/>
          <w:marBottom w:val="225"/>
          <w:divBdr>
            <w:top w:val="none" w:sz="0" w:space="0" w:color="auto"/>
            <w:left w:val="none" w:sz="0" w:space="0" w:color="auto"/>
            <w:bottom w:val="none" w:sz="0" w:space="0" w:color="auto"/>
            <w:right w:val="none" w:sz="0" w:space="0" w:color="auto"/>
          </w:divBdr>
        </w:div>
        <w:div w:id="2046711641">
          <w:marLeft w:val="0"/>
          <w:marRight w:val="0"/>
          <w:marTop w:val="0"/>
          <w:marBottom w:val="225"/>
          <w:divBdr>
            <w:top w:val="none" w:sz="0" w:space="0" w:color="auto"/>
            <w:left w:val="none" w:sz="0" w:space="0" w:color="auto"/>
            <w:bottom w:val="none" w:sz="0" w:space="0" w:color="auto"/>
            <w:right w:val="none" w:sz="0" w:space="0" w:color="auto"/>
          </w:divBdr>
        </w:div>
        <w:div w:id="434400882">
          <w:marLeft w:val="0"/>
          <w:marRight w:val="0"/>
          <w:marTop w:val="0"/>
          <w:marBottom w:val="225"/>
          <w:divBdr>
            <w:top w:val="none" w:sz="0" w:space="0" w:color="auto"/>
            <w:left w:val="none" w:sz="0" w:space="0" w:color="auto"/>
            <w:bottom w:val="none" w:sz="0" w:space="0" w:color="auto"/>
            <w:right w:val="none" w:sz="0" w:space="0" w:color="auto"/>
          </w:divBdr>
        </w:div>
        <w:div w:id="800197899">
          <w:marLeft w:val="0"/>
          <w:marRight w:val="0"/>
          <w:marTop w:val="0"/>
          <w:marBottom w:val="225"/>
          <w:divBdr>
            <w:top w:val="none" w:sz="0" w:space="0" w:color="auto"/>
            <w:left w:val="none" w:sz="0" w:space="0" w:color="auto"/>
            <w:bottom w:val="none" w:sz="0" w:space="0" w:color="auto"/>
            <w:right w:val="none" w:sz="0" w:space="0" w:color="auto"/>
          </w:divBdr>
        </w:div>
        <w:div w:id="1772116955">
          <w:marLeft w:val="0"/>
          <w:marRight w:val="0"/>
          <w:marTop w:val="0"/>
          <w:marBottom w:val="225"/>
          <w:divBdr>
            <w:top w:val="none" w:sz="0" w:space="0" w:color="auto"/>
            <w:left w:val="none" w:sz="0" w:space="0" w:color="auto"/>
            <w:bottom w:val="none" w:sz="0" w:space="0" w:color="auto"/>
            <w:right w:val="none" w:sz="0" w:space="0" w:color="auto"/>
          </w:divBdr>
        </w:div>
        <w:div w:id="2110418725">
          <w:marLeft w:val="0"/>
          <w:marRight w:val="0"/>
          <w:marTop w:val="0"/>
          <w:marBottom w:val="225"/>
          <w:divBdr>
            <w:top w:val="none" w:sz="0" w:space="0" w:color="auto"/>
            <w:left w:val="none" w:sz="0" w:space="0" w:color="auto"/>
            <w:bottom w:val="none" w:sz="0" w:space="0" w:color="auto"/>
            <w:right w:val="none" w:sz="0" w:space="0" w:color="auto"/>
          </w:divBdr>
        </w:div>
        <w:div w:id="171265792">
          <w:marLeft w:val="0"/>
          <w:marRight w:val="0"/>
          <w:marTop w:val="0"/>
          <w:marBottom w:val="225"/>
          <w:divBdr>
            <w:top w:val="none" w:sz="0" w:space="0" w:color="auto"/>
            <w:left w:val="none" w:sz="0" w:space="0" w:color="auto"/>
            <w:bottom w:val="none" w:sz="0" w:space="0" w:color="auto"/>
            <w:right w:val="none" w:sz="0" w:space="0" w:color="auto"/>
          </w:divBdr>
        </w:div>
        <w:div w:id="1218202396">
          <w:marLeft w:val="0"/>
          <w:marRight w:val="0"/>
          <w:marTop w:val="0"/>
          <w:marBottom w:val="225"/>
          <w:divBdr>
            <w:top w:val="none" w:sz="0" w:space="0" w:color="auto"/>
            <w:left w:val="none" w:sz="0" w:space="0" w:color="auto"/>
            <w:bottom w:val="none" w:sz="0" w:space="0" w:color="auto"/>
            <w:right w:val="none" w:sz="0" w:space="0" w:color="auto"/>
          </w:divBdr>
        </w:div>
        <w:div w:id="544372358">
          <w:marLeft w:val="0"/>
          <w:marRight w:val="0"/>
          <w:marTop w:val="0"/>
          <w:marBottom w:val="225"/>
          <w:divBdr>
            <w:top w:val="none" w:sz="0" w:space="0" w:color="auto"/>
            <w:left w:val="none" w:sz="0" w:space="0" w:color="auto"/>
            <w:bottom w:val="none" w:sz="0" w:space="0" w:color="auto"/>
            <w:right w:val="none" w:sz="0" w:space="0" w:color="auto"/>
          </w:divBdr>
        </w:div>
        <w:div w:id="582877949">
          <w:marLeft w:val="0"/>
          <w:marRight w:val="0"/>
          <w:marTop w:val="0"/>
          <w:marBottom w:val="225"/>
          <w:divBdr>
            <w:top w:val="none" w:sz="0" w:space="0" w:color="auto"/>
            <w:left w:val="none" w:sz="0" w:space="0" w:color="auto"/>
            <w:bottom w:val="none" w:sz="0" w:space="0" w:color="auto"/>
            <w:right w:val="none" w:sz="0" w:space="0" w:color="auto"/>
          </w:divBdr>
        </w:div>
        <w:div w:id="681856795">
          <w:marLeft w:val="0"/>
          <w:marRight w:val="0"/>
          <w:marTop w:val="0"/>
          <w:marBottom w:val="225"/>
          <w:divBdr>
            <w:top w:val="none" w:sz="0" w:space="0" w:color="auto"/>
            <w:left w:val="none" w:sz="0" w:space="0" w:color="auto"/>
            <w:bottom w:val="none" w:sz="0" w:space="0" w:color="auto"/>
            <w:right w:val="none" w:sz="0" w:space="0" w:color="auto"/>
          </w:divBdr>
        </w:div>
        <w:div w:id="1812481371">
          <w:marLeft w:val="0"/>
          <w:marRight w:val="0"/>
          <w:marTop w:val="0"/>
          <w:marBottom w:val="225"/>
          <w:divBdr>
            <w:top w:val="none" w:sz="0" w:space="0" w:color="auto"/>
            <w:left w:val="none" w:sz="0" w:space="0" w:color="auto"/>
            <w:bottom w:val="none" w:sz="0" w:space="0" w:color="auto"/>
            <w:right w:val="none" w:sz="0" w:space="0" w:color="auto"/>
          </w:divBdr>
        </w:div>
        <w:div w:id="1076367436">
          <w:marLeft w:val="0"/>
          <w:marRight w:val="0"/>
          <w:marTop w:val="0"/>
          <w:marBottom w:val="225"/>
          <w:divBdr>
            <w:top w:val="none" w:sz="0" w:space="0" w:color="auto"/>
            <w:left w:val="none" w:sz="0" w:space="0" w:color="auto"/>
            <w:bottom w:val="none" w:sz="0" w:space="0" w:color="auto"/>
            <w:right w:val="none" w:sz="0" w:space="0" w:color="auto"/>
          </w:divBdr>
        </w:div>
        <w:div w:id="1166018057">
          <w:marLeft w:val="0"/>
          <w:marRight w:val="0"/>
          <w:marTop w:val="0"/>
          <w:marBottom w:val="225"/>
          <w:divBdr>
            <w:top w:val="none" w:sz="0" w:space="0" w:color="auto"/>
            <w:left w:val="none" w:sz="0" w:space="0" w:color="auto"/>
            <w:bottom w:val="none" w:sz="0" w:space="0" w:color="auto"/>
            <w:right w:val="none" w:sz="0" w:space="0" w:color="auto"/>
          </w:divBdr>
        </w:div>
        <w:div w:id="167451658">
          <w:marLeft w:val="0"/>
          <w:marRight w:val="0"/>
          <w:marTop w:val="0"/>
          <w:marBottom w:val="225"/>
          <w:divBdr>
            <w:top w:val="none" w:sz="0" w:space="0" w:color="auto"/>
            <w:left w:val="none" w:sz="0" w:space="0" w:color="auto"/>
            <w:bottom w:val="none" w:sz="0" w:space="0" w:color="auto"/>
            <w:right w:val="none" w:sz="0" w:space="0" w:color="auto"/>
          </w:divBdr>
        </w:div>
        <w:div w:id="1123888431">
          <w:marLeft w:val="0"/>
          <w:marRight w:val="0"/>
          <w:marTop w:val="0"/>
          <w:marBottom w:val="225"/>
          <w:divBdr>
            <w:top w:val="none" w:sz="0" w:space="0" w:color="auto"/>
            <w:left w:val="none" w:sz="0" w:space="0" w:color="auto"/>
            <w:bottom w:val="none" w:sz="0" w:space="0" w:color="auto"/>
            <w:right w:val="none" w:sz="0" w:space="0" w:color="auto"/>
          </w:divBdr>
        </w:div>
        <w:div w:id="33502381">
          <w:marLeft w:val="0"/>
          <w:marRight w:val="0"/>
          <w:marTop w:val="0"/>
          <w:marBottom w:val="225"/>
          <w:divBdr>
            <w:top w:val="none" w:sz="0" w:space="0" w:color="auto"/>
            <w:left w:val="none" w:sz="0" w:space="0" w:color="auto"/>
            <w:bottom w:val="none" w:sz="0" w:space="0" w:color="auto"/>
            <w:right w:val="none" w:sz="0" w:space="0" w:color="auto"/>
          </w:divBdr>
        </w:div>
        <w:div w:id="1962610972">
          <w:marLeft w:val="0"/>
          <w:marRight w:val="0"/>
          <w:marTop w:val="0"/>
          <w:marBottom w:val="225"/>
          <w:divBdr>
            <w:top w:val="none" w:sz="0" w:space="0" w:color="auto"/>
            <w:left w:val="none" w:sz="0" w:space="0" w:color="auto"/>
            <w:bottom w:val="none" w:sz="0" w:space="0" w:color="auto"/>
            <w:right w:val="none" w:sz="0" w:space="0" w:color="auto"/>
          </w:divBdr>
        </w:div>
        <w:div w:id="1815414888">
          <w:marLeft w:val="0"/>
          <w:marRight w:val="0"/>
          <w:marTop w:val="0"/>
          <w:marBottom w:val="225"/>
          <w:divBdr>
            <w:top w:val="none" w:sz="0" w:space="0" w:color="auto"/>
            <w:left w:val="none" w:sz="0" w:space="0" w:color="auto"/>
            <w:bottom w:val="none" w:sz="0" w:space="0" w:color="auto"/>
            <w:right w:val="none" w:sz="0" w:space="0" w:color="auto"/>
          </w:divBdr>
        </w:div>
        <w:div w:id="159272723">
          <w:marLeft w:val="0"/>
          <w:marRight w:val="0"/>
          <w:marTop w:val="0"/>
          <w:marBottom w:val="225"/>
          <w:divBdr>
            <w:top w:val="none" w:sz="0" w:space="0" w:color="auto"/>
            <w:left w:val="none" w:sz="0" w:space="0" w:color="auto"/>
            <w:bottom w:val="none" w:sz="0" w:space="0" w:color="auto"/>
            <w:right w:val="none" w:sz="0" w:space="0" w:color="auto"/>
          </w:divBdr>
        </w:div>
        <w:div w:id="975455216">
          <w:marLeft w:val="0"/>
          <w:marRight w:val="0"/>
          <w:marTop w:val="0"/>
          <w:marBottom w:val="225"/>
          <w:divBdr>
            <w:top w:val="none" w:sz="0" w:space="0" w:color="auto"/>
            <w:left w:val="none" w:sz="0" w:space="0" w:color="auto"/>
            <w:bottom w:val="none" w:sz="0" w:space="0" w:color="auto"/>
            <w:right w:val="none" w:sz="0" w:space="0" w:color="auto"/>
          </w:divBdr>
        </w:div>
        <w:div w:id="1465002777">
          <w:marLeft w:val="0"/>
          <w:marRight w:val="0"/>
          <w:marTop w:val="0"/>
          <w:marBottom w:val="225"/>
          <w:divBdr>
            <w:top w:val="none" w:sz="0" w:space="0" w:color="auto"/>
            <w:left w:val="none" w:sz="0" w:space="0" w:color="auto"/>
            <w:bottom w:val="none" w:sz="0" w:space="0" w:color="auto"/>
            <w:right w:val="none" w:sz="0" w:space="0" w:color="auto"/>
          </w:divBdr>
        </w:div>
        <w:div w:id="1908176592">
          <w:marLeft w:val="0"/>
          <w:marRight w:val="0"/>
          <w:marTop w:val="0"/>
          <w:marBottom w:val="225"/>
          <w:divBdr>
            <w:top w:val="none" w:sz="0" w:space="0" w:color="auto"/>
            <w:left w:val="none" w:sz="0" w:space="0" w:color="auto"/>
            <w:bottom w:val="none" w:sz="0" w:space="0" w:color="auto"/>
            <w:right w:val="none" w:sz="0" w:space="0" w:color="auto"/>
          </w:divBdr>
        </w:div>
        <w:div w:id="1159540119">
          <w:marLeft w:val="0"/>
          <w:marRight w:val="0"/>
          <w:marTop w:val="0"/>
          <w:marBottom w:val="225"/>
          <w:divBdr>
            <w:top w:val="none" w:sz="0" w:space="0" w:color="auto"/>
            <w:left w:val="none" w:sz="0" w:space="0" w:color="auto"/>
            <w:bottom w:val="none" w:sz="0" w:space="0" w:color="auto"/>
            <w:right w:val="none" w:sz="0" w:space="0" w:color="auto"/>
          </w:divBdr>
        </w:div>
        <w:div w:id="342558973">
          <w:marLeft w:val="0"/>
          <w:marRight w:val="0"/>
          <w:marTop w:val="0"/>
          <w:marBottom w:val="225"/>
          <w:divBdr>
            <w:top w:val="none" w:sz="0" w:space="0" w:color="auto"/>
            <w:left w:val="none" w:sz="0" w:space="0" w:color="auto"/>
            <w:bottom w:val="none" w:sz="0" w:space="0" w:color="auto"/>
            <w:right w:val="none" w:sz="0" w:space="0" w:color="auto"/>
          </w:divBdr>
        </w:div>
        <w:div w:id="1505978672">
          <w:marLeft w:val="0"/>
          <w:marRight w:val="0"/>
          <w:marTop w:val="0"/>
          <w:marBottom w:val="225"/>
          <w:divBdr>
            <w:top w:val="none" w:sz="0" w:space="0" w:color="auto"/>
            <w:left w:val="none" w:sz="0" w:space="0" w:color="auto"/>
            <w:bottom w:val="none" w:sz="0" w:space="0" w:color="auto"/>
            <w:right w:val="none" w:sz="0" w:space="0" w:color="auto"/>
          </w:divBdr>
        </w:div>
        <w:div w:id="2136946724">
          <w:marLeft w:val="0"/>
          <w:marRight w:val="0"/>
          <w:marTop w:val="0"/>
          <w:marBottom w:val="225"/>
          <w:divBdr>
            <w:top w:val="none" w:sz="0" w:space="0" w:color="auto"/>
            <w:left w:val="none" w:sz="0" w:space="0" w:color="auto"/>
            <w:bottom w:val="none" w:sz="0" w:space="0" w:color="auto"/>
            <w:right w:val="none" w:sz="0" w:space="0" w:color="auto"/>
          </w:divBdr>
        </w:div>
        <w:div w:id="1337027938">
          <w:marLeft w:val="0"/>
          <w:marRight w:val="0"/>
          <w:marTop w:val="0"/>
          <w:marBottom w:val="225"/>
          <w:divBdr>
            <w:top w:val="none" w:sz="0" w:space="0" w:color="auto"/>
            <w:left w:val="none" w:sz="0" w:space="0" w:color="auto"/>
            <w:bottom w:val="none" w:sz="0" w:space="0" w:color="auto"/>
            <w:right w:val="none" w:sz="0" w:space="0" w:color="auto"/>
          </w:divBdr>
        </w:div>
        <w:div w:id="1920629046">
          <w:marLeft w:val="0"/>
          <w:marRight w:val="0"/>
          <w:marTop w:val="0"/>
          <w:marBottom w:val="225"/>
          <w:divBdr>
            <w:top w:val="none" w:sz="0" w:space="0" w:color="auto"/>
            <w:left w:val="none" w:sz="0" w:space="0" w:color="auto"/>
            <w:bottom w:val="none" w:sz="0" w:space="0" w:color="auto"/>
            <w:right w:val="none" w:sz="0" w:space="0" w:color="auto"/>
          </w:divBdr>
        </w:div>
        <w:div w:id="658117973">
          <w:marLeft w:val="0"/>
          <w:marRight w:val="0"/>
          <w:marTop w:val="300"/>
          <w:marBottom w:val="180"/>
          <w:divBdr>
            <w:top w:val="none" w:sz="0" w:space="0" w:color="auto"/>
            <w:left w:val="none" w:sz="0" w:space="0" w:color="auto"/>
            <w:bottom w:val="none" w:sz="0" w:space="0" w:color="auto"/>
            <w:right w:val="none" w:sz="0" w:space="0" w:color="auto"/>
          </w:divBdr>
        </w:div>
        <w:div w:id="1894611534">
          <w:marLeft w:val="0"/>
          <w:marRight w:val="0"/>
          <w:marTop w:val="0"/>
          <w:marBottom w:val="225"/>
          <w:divBdr>
            <w:top w:val="none" w:sz="0" w:space="0" w:color="auto"/>
            <w:left w:val="none" w:sz="0" w:space="0" w:color="auto"/>
            <w:bottom w:val="none" w:sz="0" w:space="0" w:color="auto"/>
            <w:right w:val="none" w:sz="0" w:space="0" w:color="auto"/>
          </w:divBdr>
        </w:div>
        <w:div w:id="1046834493">
          <w:marLeft w:val="0"/>
          <w:marRight w:val="0"/>
          <w:marTop w:val="0"/>
          <w:marBottom w:val="225"/>
          <w:divBdr>
            <w:top w:val="none" w:sz="0" w:space="0" w:color="auto"/>
            <w:left w:val="none" w:sz="0" w:space="0" w:color="auto"/>
            <w:bottom w:val="none" w:sz="0" w:space="0" w:color="auto"/>
            <w:right w:val="none" w:sz="0" w:space="0" w:color="auto"/>
          </w:divBdr>
        </w:div>
        <w:div w:id="1695961839">
          <w:marLeft w:val="0"/>
          <w:marRight w:val="0"/>
          <w:marTop w:val="0"/>
          <w:marBottom w:val="225"/>
          <w:divBdr>
            <w:top w:val="none" w:sz="0" w:space="0" w:color="auto"/>
            <w:left w:val="none" w:sz="0" w:space="0" w:color="auto"/>
            <w:bottom w:val="none" w:sz="0" w:space="0" w:color="auto"/>
            <w:right w:val="none" w:sz="0" w:space="0" w:color="auto"/>
          </w:divBdr>
        </w:div>
        <w:div w:id="1198395576">
          <w:marLeft w:val="0"/>
          <w:marRight w:val="0"/>
          <w:marTop w:val="0"/>
          <w:marBottom w:val="225"/>
          <w:divBdr>
            <w:top w:val="none" w:sz="0" w:space="0" w:color="auto"/>
            <w:left w:val="none" w:sz="0" w:space="0" w:color="auto"/>
            <w:bottom w:val="none" w:sz="0" w:space="0" w:color="auto"/>
            <w:right w:val="none" w:sz="0" w:space="0" w:color="auto"/>
          </w:divBdr>
        </w:div>
        <w:div w:id="2120828906">
          <w:marLeft w:val="0"/>
          <w:marRight w:val="0"/>
          <w:marTop w:val="0"/>
          <w:marBottom w:val="225"/>
          <w:divBdr>
            <w:top w:val="none" w:sz="0" w:space="0" w:color="auto"/>
            <w:left w:val="none" w:sz="0" w:space="0" w:color="auto"/>
            <w:bottom w:val="none" w:sz="0" w:space="0" w:color="auto"/>
            <w:right w:val="none" w:sz="0" w:space="0" w:color="auto"/>
          </w:divBdr>
        </w:div>
        <w:div w:id="1826586348">
          <w:marLeft w:val="0"/>
          <w:marRight w:val="0"/>
          <w:marTop w:val="0"/>
          <w:marBottom w:val="225"/>
          <w:divBdr>
            <w:top w:val="none" w:sz="0" w:space="0" w:color="auto"/>
            <w:left w:val="none" w:sz="0" w:space="0" w:color="auto"/>
            <w:bottom w:val="none" w:sz="0" w:space="0" w:color="auto"/>
            <w:right w:val="none" w:sz="0" w:space="0" w:color="auto"/>
          </w:divBdr>
        </w:div>
      </w:divsChild>
    </w:div>
    <w:div w:id="1562061997">
      <w:bodyDiv w:val="1"/>
      <w:marLeft w:val="0"/>
      <w:marRight w:val="0"/>
      <w:marTop w:val="0"/>
      <w:marBottom w:val="0"/>
      <w:divBdr>
        <w:top w:val="none" w:sz="0" w:space="0" w:color="auto"/>
        <w:left w:val="none" w:sz="0" w:space="0" w:color="auto"/>
        <w:bottom w:val="none" w:sz="0" w:space="0" w:color="auto"/>
        <w:right w:val="none" w:sz="0" w:space="0" w:color="auto"/>
      </w:divBdr>
    </w:div>
    <w:div w:id="1724057158">
      <w:bodyDiv w:val="1"/>
      <w:marLeft w:val="0"/>
      <w:marRight w:val="0"/>
      <w:marTop w:val="0"/>
      <w:marBottom w:val="0"/>
      <w:divBdr>
        <w:top w:val="none" w:sz="0" w:space="0" w:color="auto"/>
        <w:left w:val="none" w:sz="0" w:space="0" w:color="auto"/>
        <w:bottom w:val="none" w:sz="0" w:space="0" w:color="auto"/>
        <w:right w:val="none" w:sz="0" w:space="0" w:color="auto"/>
      </w:divBdr>
      <w:divsChild>
        <w:div w:id="2038698538">
          <w:marLeft w:val="0"/>
          <w:marRight w:val="0"/>
          <w:marTop w:val="0"/>
          <w:marBottom w:val="0"/>
          <w:divBdr>
            <w:top w:val="none" w:sz="0" w:space="0" w:color="auto"/>
            <w:left w:val="none" w:sz="0" w:space="0" w:color="auto"/>
            <w:bottom w:val="none" w:sz="0" w:space="0" w:color="auto"/>
            <w:right w:val="none" w:sz="0" w:space="0" w:color="auto"/>
          </w:divBdr>
          <w:divsChild>
            <w:div w:id="207835575">
              <w:marLeft w:val="0"/>
              <w:marRight w:val="0"/>
              <w:marTop w:val="0"/>
              <w:marBottom w:val="0"/>
              <w:divBdr>
                <w:top w:val="none" w:sz="0" w:space="0" w:color="auto"/>
                <w:left w:val="none" w:sz="0" w:space="0" w:color="auto"/>
                <w:bottom w:val="none" w:sz="0" w:space="0" w:color="auto"/>
                <w:right w:val="none" w:sz="0" w:space="0" w:color="auto"/>
              </w:divBdr>
              <w:divsChild>
                <w:div w:id="1404723310">
                  <w:marLeft w:val="0"/>
                  <w:marRight w:val="0"/>
                  <w:marTop w:val="0"/>
                  <w:marBottom w:val="0"/>
                  <w:divBdr>
                    <w:top w:val="none" w:sz="0" w:space="0" w:color="auto"/>
                    <w:left w:val="none" w:sz="0" w:space="0" w:color="auto"/>
                    <w:bottom w:val="none" w:sz="0" w:space="0" w:color="auto"/>
                    <w:right w:val="none" w:sz="0" w:space="0" w:color="auto"/>
                  </w:divBdr>
                  <w:divsChild>
                    <w:div w:id="1581405095">
                      <w:marLeft w:val="0"/>
                      <w:marRight w:val="0"/>
                      <w:marTop w:val="0"/>
                      <w:marBottom w:val="0"/>
                      <w:divBdr>
                        <w:top w:val="none" w:sz="0" w:space="0" w:color="auto"/>
                        <w:left w:val="none" w:sz="0" w:space="0" w:color="auto"/>
                        <w:bottom w:val="none" w:sz="0" w:space="0" w:color="auto"/>
                        <w:right w:val="none" w:sz="0" w:space="0" w:color="auto"/>
                      </w:divBdr>
                      <w:divsChild>
                        <w:div w:id="210730459">
                          <w:marLeft w:val="0"/>
                          <w:marRight w:val="0"/>
                          <w:marTop w:val="0"/>
                          <w:marBottom w:val="0"/>
                          <w:divBdr>
                            <w:top w:val="none" w:sz="0" w:space="0" w:color="auto"/>
                            <w:left w:val="none" w:sz="0" w:space="0" w:color="auto"/>
                            <w:bottom w:val="none" w:sz="0" w:space="0" w:color="auto"/>
                            <w:right w:val="none" w:sz="0" w:space="0" w:color="auto"/>
                          </w:divBdr>
                          <w:divsChild>
                            <w:div w:id="1014722958">
                              <w:marLeft w:val="0"/>
                              <w:marRight w:val="0"/>
                              <w:marTop w:val="0"/>
                              <w:marBottom w:val="0"/>
                              <w:divBdr>
                                <w:top w:val="none" w:sz="0" w:space="0" w:color="auto"/>
                                <w:left w:val="none" w:sz="0" w:space="0" w:color="auto"/>
                                <w:bottom w:val="none" w:sz="0" w:space="0" w:color="auto"/>
                                <w:right w:val="none" w:sz="0" w:space="0" w:color="auto"/>
                              </w:divBdr>
                              <w:divsChild>
                                <w:div w:id="9046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997017">
      <w:bodyDiv w:val="1"/>
      <w:marLeft w:val="0"/>
      <w:marRight w:val="0"/>
      <w:marTop w:val="0"/>
      <w:marBottom w:val="0"/>
      <w:divBdr>
        <w:top w:val="none" w:sz="0" w:space="0" w:color="auto"/>
        <w:left w:val="none" w:sz="0" w:space="0" w:color="auto"/>
        <w:bottom w:val="none" w:sz="0" w:space="0" w:color="auto"/>
        <w:right w:val="none" w:sz="0" w:space="0" w:color="auto"/>
      </w:divBdr>
    </w:div>
    <w:div w:id="1733655797">
      <w:bodyDiv w:val="1"/>
      <w:marLeft w:val="0"/>
      <w:marRight w:val="0"/>
      <w:marTop w:val="0"/>
      <w:marBottom w:val="0"/>
      <w:divBdr>
        <w:top w:val="none" w:sz="0" w:space="0" w:color="auto"/>
        <w:left w:val="none" w:sz="0" w:space="0" w:color="auto"/>
        <w:bottom w:val="none" w:sz="0" w:space="0" w:color="auto"/>
        <w:right w:val="none" w:sz="0" w:space="0" w:color="auto"/>
      </w:divBdr>
      <w:divsChild>
        <w:div w:id="322777911">
          <w:marLeft w:val="0"/>
          <w:marRight w:val="0"/>
          <w:marTop w:val="0"/>
          <w:marBottom w:val="225"/>
          <w:divBdr>
            <w:top w:val="none" w:sz="0" w:space="0" w:color="auto"/>
            <w:left w:val="none" w:sz="0" w:space="0" w:color="auto"/>
            <w:bottom w:val="none" w:sz="0" w:space="0" w:color="auto"/>
            <w:right w:val="none" w:sz="0" w:space="0" w:color="auto"/>
          </w:divBdr>
        </w:div>
        <w:div w:id="1529876464">
          <w:marLeft w:val="0"/>
          <w:marRight w:val="0"/>
          <w:marTop w:val="0"/>
          <w:marBottom w:val="225"/>
          <w:divBdr>
            <w:top w:val="none" w:sz="0" w:space="0" w:color="auto"/>
            <w:left w:val="none" w:sz="0" w:space="0" w:color="auto"/>
            <w:bottom w:val="none" w:sz="0" w:space="0" w:color="auto"/>
            <w:right w:val="none" w:sz="0" w:space="0" w:color="auto"/>
          </w:divBdr>
        </w:div>
        <w:div w:id="79721544">
          <w:marLeft w:val="0"/>
          <w:marRight w:val="0"/>
          <w:marTop w:val="0"/>
          <w:marBottom w:val="225"/>
          <w:divBdr>
            <w:top w:val="none" w:sz="0" w:space="0" w:color="auto"/>
            <w:left w:val="none" w:sz="0" w:space="0" w:color="auto"/>
            <w:bottom w:val="none" w:sz="0" w:space="0" w:color="auto"/>
            <w:right w:val="none" w:sz="0" w:space="0" w:color="auto"/>
          </w:divBdr>
        </w:div>
        <w:div w:id="280572369">
          <w:marLeft w:val="0"/>
          <w:marRight w:val="0"/>
          <w:marTop w:val="0"/>
          <w:marBottom w:val="225"/>
          <w:divBdr>
            <w:top w:val="none" w:sz="0" w:space="0" w:color="auto"/>
            <w:left w:val="none" w:sz="0" w:space="0" w:color="auto"/>
            <w:bottom w:val="none" w:sz="0" w:space="0" w:color="auto"/>
            <w:right w:val="none" w:sz="0" w:space="0" w:color="auto"/>
          </w:divBdr>
        </w:div>
        <w:div w:id="1093742792">
          <w:marLeft w:val="0"/>
          <w:marRight w:val="0"/>
          <w:marTop w:val="0"/>
          <w:marBottom w:val="225"/>
          <w:divBdr>
            <w:top w:val="none" w:sz="0" w:space="0" w:color="auto"/>
            <w:left w:val="none" w:sz="0" w:space="0" w:color="auto"/>
            <w:bottom w:val="none" w:sz="0" w:space="0" w:color="auto"/>
            <w:right w:val="none" w:sz="0" w:space="0" w:color="auto"/>
          </w:divBdr>
        </w:div>
        <w:div w:id="282857047">
          <w:marLeft w:val="0"/>
          <w:marRight w:val="0"/>
          <w:marTop w:val="0"/>
          <w:marBottom w:val="225"/>
          <w:divBdr>
            <w:top w:val="none" w:sz="0" w:space="0" w:color="auto"/>
            <w:left w:val="none" w:sz="0" w:space="0" w:color="auto"/>
            <w:bottom w:val="none" w:sz="0" w:space="0" w:color="auto"/>
            <w:right w:val="none" w:sz="0" w:space="0" w:color="auto"/>
          </w:divBdr>
        </w:div>
        <w:div w:id="1055130224">
          <w:marLeft w:val="0"/>
          <w:marRight w:val="0"/>
          <w:marTop w:val="0"/>
          <w:marBottom w:val="225"/>
          <w:divBdr>
            <w:top w:val="none" w:sz="0" w:space="0" w:color="auto"/>
            <w:left w:val="none" w:sz="0" w:space="0" w:color="auto"/>
            <w:bottom w:val="none" w:sz="0" w:space="0" w:color="auto"/>
            <w:right w:val="none" w:sz="0" w:space="0" w:color="auto"/>
          </w:divBdr>
        </w:div>
        <w:div w:id="372968515">
          <w:marLeft w:val="0"/>
          <w:marRight w:val="0"/>
          <w:marTop w:val="0"/>
          <w:marBottom w:val="225"/>
          <w:divBdr>
            <w:top w:val="none" w:sz="0" w:space="0" w:color="auto"/>
            <w:left w:val="none" w:sz="0" w:space="0" w:color="auto"/>
            <w:bottom w:val="none" w:sz="0" w:space="0" w:color="auto"/>
            <w:right w:val="none" w:sz="0" w:space="0" w:color="auto"/>
          </w:divBdr>
        </w:div>
        <w:div w:id="1592351174">
          <w:marLeft w:val="0"/>
          <w:marRight w:val="0"/>
          <w:marTop w:val="0"/>
          <w:marBottom w:val="225"/>
          <w:divBdr>
            <w:top w:val="none" w:sz="0" w:space="0" w:color="auto"/>
            <w:left w:val="none" w:sz="0" w:space="0" w:color="auto"/>
            <w:bottom w:val="none" w:sz="0" w:space="0" w:color="auto"/>
            <w:right w:val="none" w:sz="0" w:space="0" w:color="auto"/>
          </w:divBdr>
        </w:div>
        <w:div w:id="887958133">
          <w:marLeft w:val="0"/>
          <w:marRight w:val="0"/>
          <w:marTop w:val="0"/>
          <w:marBottom w:val="225"/>
          <w:divBdr>
            <w:top w:val="none" w:sz="0" w:space="0" w:color="auto"/>
            <w:left w:val="none" w:sz="0" w:space="0" w:color="auto"/>
            <w:bottom w:val="none" w:sz="0" w:space="0" w:color="auto"/>
            <w:right w:val="none" w:sz="0" w:space="0" w:color="auto"/>
          </w:divBdr>
        </w:div>
        <w:div w:id="1792675232">
          <w:marLeft w:val="0"/>
          <w:marRight w:val="0"/>
          <w:marTop w:val="0"/>
          <w:marBottom w:val="225"/>
          <w:divBdr>
            <w:top w:val="none" w:sz="0" w:space="0" w:color="auto"/>
            <w:left w:val="none" w:sz="0" w:space="0" w:color="auto"/>
            <w:bottom w:val="none" w:sz="0" w:space="0" w:color="auto"/>
            <w:right w:val="none" w:sz="0" w:space="0" w:color="auto"/>
          </w:divBdr>
        </w:div>
        <w:div w:id="855777517">
          <w:marLeft w:val="0"/>
          <w:marRight w:val="0"/>
          <w:marTop w:val="0"/>
          <w:marBottom w:val="225"/>
          <w:divBdr>
            <w:top w:val="none" w:sz="0" w:space="0" w:color="auto"/>
            <w:left w:val="none" w:sz="0" w:space="0" w:color="auto"/>
            <w:bottom w:val="none" w:sz="0" w:space="0" w:color="auto"/>
            <w:right w:val="none" w:sz="0" w:space="0" w:color="auto"/>
          </w:divBdr>
        </w:div>
        <w:div w:id="836842301">
          <w:marLeft w:val="0"/>
          <w:marRight w:val="0"/>
          <w:marTop w:val="0"/>
          <w:marBottom w:val="225"/>
          <w:divBdr>
            <w:top w:val="none" w:sz="0" w:space="0" w:color="auto"/>
            <w:left w:val="none" w:sz="0" w:space="0" w:color="auto"/>
            <w:bottom w:val="none" w:sz="0" w:space="0" w:color="auto"/>
            <w:right w:val="none" w:sz="0" w:space="0" w:color="auto"/>
          </w:divBdr>
        </w:div>
        <w:div w:id="980960966">
          <w:marLeft w:val="0"/>
          <w:marRight w:val="0"/>
          <w:marTop w:val="0"/>
          <w:marBottom w:val="225"/>
          <w:divBdr>
            <w:top w:val="none" w:sz="0" w:space="0" w:color="auto"/>
            <w:left w:val="none" w:sz="0" w:space="0" w:color="auto"/>
            <w:bottom w:val="none" w:sz="0" w:space="0" w:color="auto"/>
            <w:right w:val="none" w:sz="0" w:space="0" w:color="auto"/>
          </w:divBdr>
        </w:div>
        <w:div w:id="952710932">
          <w:marLeft w:val="0"/>
          <w:marRight w:val="0"/>
          <w:marTop w:val="0"/>
          <w:marBottom w:val="225"/>
          <w:divBdr>
            <w:top w:val="none" w:sz="0" w:space="0" w:color="auto"/>
            <w:left w:val="none" w:sz="0" w:space="0" w:color="auto"/>
            <w:bottom w:val="none" w:sz="0" w:space="0" w:color="auto"/>
            <w:right w:val="none" w:sz="0" w:space="0" w:color="auto"/>
          </w:divBdr>
        </w:div>
        <w:div w:id="408112556">
          <w:marLeft w:val="0"/>
          <w:marRight w:val="0"/>
          <w:marTop w:val="0"/>
          <w:marBottom w:val="225"/>
          <w:divBdr>
            <w:top w:val="none" w:sz="0" w:space="0" w:color="auto"/>
            <w:left w:val="none" w:sz="0" w:space="0" w:color="auto"/>
            <w:bottom w:val="none" w:sz="0" w:space="0" w:color="auto"/>
            <w:right w:val="none" w:sz="0" w:space="0" w:color="auto"/>
          </w:divBdr>
        </w:div>
        <w:div w:id="1599603190">
          <w:marLeft w:val="0"/>
          <w:marRight w:val="0"/>
          <w:marTop w:val="0"/>
          <w:marBottom w:val="225"/>
          <w:divBdr>
            <w:top w:val="none" w:sz="0" w:space="0" w:color="auto"/>
            <w:left w:val="none" w:sz="0" w:space="0" w:color="auto"/>
            <w:bottom w:val="none" w:sz="0" w:space="0" w:color="auto"/>
            <w:right w:val="none" w:sz="0" w:space="0" w:color="auto"/>
          </w:divBdr>
        </w:div>
        <w:div w:id="999188566">
          <w:marLeft w:val="0"/>
          <w:marRight w:val="0"/>
          <w:marTop w:val="0"/>
          <w:marBottom w:val="225"/>
          <w:divBdr>
            <w:top w:val="none" w:sz="0" w:space="0" w:color="auto"/>
            <w:left w:val="none" w:sz="0" w:space="0" w:color="auto"/>
            <w:bottom w:val="none" w:sz="0" w:space="0" w:color="auto"/>
            <w:right w:val="none" w:sz="0" w:space="0" w:color="auto"/>
          </w:divBdr>
        </w:div>
        <w:div w:id="1119183871">
          <w:marLeft w:val="0"/>
          <w:marRight w:val="0"/>
          <w:marTop w:val="0"/>
          <w:marBottom w:val="225"/>
          <w:divBdr>
            <w:top w:val="none" w:sz="0" w:space="0" w:color="auto"/>
            <w:left w:val="none" w:sz="0" w:space="0" w:color="auto"/>
            <w:bottom w:val="none" w:sz="0" w:space="0" w:color="auto"/>
            <w:right w:val="none" w:sz="0" w:space="0" w:color="auto"/>
          </w:divBdr>
        </w:div>
        <w:div w:id="1109010171">
          <w:marLeft w:val="0"/>
          <w:marRight w:val="0"/>
          <w:marTop w:val="0"/>
          <w:marBottom w:val="225"/>
          <w:divBdr>
            <w:top w:val="none" w:sz="0" w:space="0" w:color="auto"/>
            <w:left w:val="none" w:sz="0" w:space="0" w:color="auto"/>
            <w:bottom w:val="none" w:sz="0" w:space="0" w:color="auto"/>
            <w:right w:val="none" w:sz="0" w:space="0" w:color="auto"/>
          </w:divBdr>
        </w:div>
        <w:div w:id="274867475">
          <w:marLeft w:val="0"/>
          <w:marRight w:val="0"/>
          <w:marTop w:val="0"/>
          <w:marBottom w:val="225"/>
          <w:divBdr>
            <w:top w:val="none" w:sz="0" w:space="0" w:color="auto"/>
            <w:left w:val="none" w:sz="0" w:space="0" w:color="auto"/>
            <w:bottom w:val="none" w:sz="0" w:space="0" w:color="auto"/>
            <w:right w:val="none" w:sz="0" w:space="0" w:color="auto"/>
          </w:divBdr>
        </w:div>
        <w:div w:id="1296718287">
          <w:marLeft w:val="0"/>
          <w:marRight w:val="0"/>
          <w:marTop w:val="0"/>
          <w:marBottom w:val="225"/>
          <w:divBdr>
            <w:top w:val="none" w:sz="0" w:space="0" w:color="auto"/>
            <w:left w:val="none" w:sz="0" w:space="0" w:color="auto"/>
            <w:bottom w:val="none" w:sz="0" w:space="0" w:color="auto"/>
            <w:right w:val="none" w:sz="0" w:space="0" w:color="auto"/>
          </w:divBdr>
        </w:div>
        <w:div w:id="1779523527">
          <w:marLeft w:val="0"/>
          <w:marRight w:val="0"/>
          <w:marTop w:val="0"/>
          <w:marBottom w:val="225"/>
          <w:divBdr>
            <w:top w:val="none" w:sz="0" w:space="0" w:color="auto"/>
            <w:left w:val="none" w:sz="0" w:space="0" w:color="auto"/>
            <w:bottom w:val="none" w:sz="0" w:space="0" w:color="auto"/>
            <w:right w:val="none" w:sz="0" w:space="0" w:color="auto"/>
          </w:divBdr>
        </w:div>
        <w:div w:id="96558326">
          <w:marLeft w:val="0"/>
          <w:marRight w:val="0"/>
          <w:marTop w:val="0"/>
          <w:marBottom w:val="225"/>
          <w:divBdr>
            <w:top w:val="none" w:sz="0" w:space="0" w:color="auto"/>
            <w:left w:val="none" w:sz="0" w:space="0" w:color="auto"/>
            <w:bottom w:val="none" w:sz="0" w:space="0" w:color="auto"/>
            <w:right w:val="none" w:sz="0" w:space="0" w:color="auto"/>
          </w:divBdr>
        </w:div>
        <w:div w:id="1582832575">
          <w:marLeft w:val="0"/>
          <w:marRight w:val="0"/>
          <w:marTop w:val="0"/>
          <w:marBottom w:val="225"/>
          <w:divBdr>
            <w:top w:val="none" w:sz="0" w:space="0" w:color="auto"/>
            <w:left w:val="none" w:sz="0" w:space="0" w:color="auto"/>
            <w:bottom w:val="none" w:sz="0" w:space="0" w:color="auto"/>
            <w:right w:val="none" w:sz="0" w:space="0" w:color="auto"/>
          </w:divBdr>
        </w:div>
        <w:div w:id="150828157">
          <w:marLeft w:val="0"/>
          <w:marRight w:val="0"/>
          <w:marTop w:val="0"/>
          <w:marBottom w:val="225"/>
          <w:divBdr>
            <w:top w:val="none" w:sz="0" w:space="0" w:color="auto"/>
            <w:left w:val="none" w:sz="0" w:space="0" w:color="auto"/>
            <w:bottom w:val="none" w:sz="0" w:space="0" w:color="auto"/>
            <w:right w:val="none" w:sz="0" w:space="0" w:color="auto"/>
          </w:divBdr>
        </w:div>
        <w:div w:id="478957264">
          <w:marLeft w:val="0"/>
          <w:marRight w:val="0"/>
          <w:marTop w:val="0"/>
          <w:marBottom w:val="225"/>
          <w:divBdr>
            <w:top w:val="none" w:sz="0" w:space="0" w:color="auto"/>
            <w:left w:val="none" w:sz="0" w:space="0" w:color="auto"/>
            <w:bottom w:val="none" w:sz="0" w:space="0" w:color="auto"/>
            <w:right w:val="none" w:sz="0" w:space="0" w:color="auto"/>
          </w:divBdr>
        </w:div>
        <w:div w:id="397827475">
          <w:marLeft w:val="0"/>
          <w:marRight w:val="0"/>
          <w:marTop w:val="0"/>
          <w:marBottom w:val="225"/>
          <w:divBdr>
            <w:top w:val="none" w:sz="0" w:space="0" w:color="auto"/>
            <w:left w:val="none" w:sz="0" w:space="0" w:color="auto"/>
            <w:bottom w:val="none" w:sz="0" w:space="0" w:color="auto"/>
            <w:right w:val="none" w:sz="0" w:space="0" w:color="auto"/>
          </w:divBdr>
        </w:div>
        <w:div w:id="1712025946">
          <w:marLeft w:val="0"/>
          <w:marRight w:val="0"/>
          <w:marTop w:val="0"/>
          <w:marBottom w:val="225"/>
          <w:divBdr>
            <w:top w:val="none" w:sz="0" w:space="0" w:color="auto"/>
            <w:left w:val="none" w:sz="0" w:space="0" w:color="auto"/>
            <w:bottom w:val="none" w:sz="0" w:space="0" w:color="auto"/>
            <w:right w:val="none" w:sz="0" w:space="0" w:color="auto"/>
          </w:divBdr>
        </w:div>
        <w:div w:id="583028335">
          <w:marLeft w:val="0"/>
          <w:marRight w:val="0"/>
          <w:marTop w:val="0"/>
          <w:marBottom w:val="225"/>
          <w:divBdr>
            <w:top w:val="none" w:sz="0" w:space="0" w:color="auto"/>
            <w:left w:val="none" w:sz="0" w:space="0" w:color="auto"/>
            <w:bottom w:val="none" w:sz="0" w:space="0" w:color="auto"/>
            <w:right w:val="none" w:sz="0" w:space="0" w:color="auto"/>
          </w:divBdr>
        </w:div>
        <w:div w:id="221261142">
          <w:marLeft w:val="0"/>
          <w:marRight w:val="0"/>
          <w:marTop w:val="0"/>
          <w:marBottom w:val="225"/>
          <w:divBdr>
            <w:top w:val="none" w:sz="0" w:space="0" w:color="auto"/>
            <w:left w:val="none" w:sz="0" w:space="0" w:color="auto"/>
            <w:bottom w:val="none" w:sz="0" w:space="0" w:color="auto"/>
            <w:right w:val="none" w:sz="0" w:space="0" w:color="auto"/>
          </w:divBdr>
        </w:div>
        <w:div w:id="1092320445">
          <w:marLeft w:val="0"/>
          <w:marRight w:val="0"/>
          <w:marTop w:val="0"/>
          <w:marBottom w:val="225"/>
          <w:divBdr>
            <w:top w:val="none" w:sz="0" w:space="0" w:color="auto"/>
            <w:left w:val="none" w:sz="0" w:space="0" w:color="auto"/>
            <w:bottom w:val="none" w:sz="0" w:space="0" w:color="auto"/>
            <w:right w:val="none" w:sz="0" w:space="0" w:color="auto"/>
          </w:divBdr>
        </w:div>
        <w:div w:id="2094817850">
          <w:marLeft w:val="0"/>
          <w:marRight w:val="0"/>
          <w:marTop w:val="0"/>
          <w:marBottom w:val="225"/>
          <w:divBdr>
            <w:top w:val="none" w:sz="0" w:space="0" w:color="auto"/>
            <w:left w:val="none" w:sz="0" w:space="0" w:color="auto"/>
            <w:bottom w:val="none" w:sz="0" w:space="0" w:color="auto"/>
            <w:right w:val="none" w:sz="0" w:space="0" w:color="auto"/>
          </w:divBdr>
        </w:div>
        <w:div w:id="2073919112">
          <w:marLeft w:val="0"/>
          <w:marRight w:val="0"/>
          <w:marTop w:val="0"/>
          <w:marBottom w:val="225"/>
          <w:divBdr>
            <w:top w:val="none" w:sz="0" w:space="0" w:color="auto"/>
            <w:left w:val="none" w:sz="0" w:space="0" w:color="auto"/>
            <w:bottom w:val="none" w:sz="0" w:space="0" w:color="auto"/>
            <w:right w:val="none" w:sz="0" w:space="0" w:color="auto"/>
          </w:divBdr>
        </w:div>
        <w:div w:id="1528061712">
          <w:marLeft w:val="0"/>
          <w:marRight w:val="0"/>
          <w:marTop w:val="0"/>
          <w:marBottom w:val="225"/>
          <w:divBdr>
            <w:top w:val="none" w:sz="0" w:space="0" w:color="auto"/>
            <w:left w:val="none" w:sz="0" w:space="0" w:color="auto"/>
            <w:bottom w:val="none" w:sz="0" w:space="0" w:color="auto"/>
            <w:right w:val="none" w:sz="0" w:space="0" w:color="auto"/>
          </w:divBdr>
        </w:div>
        <w:div w:id="223492448">
          <w:marLeft w:val="0"/>
          <w:marRight w:val="0"/>
          <w:marTop w:val="0"/>
          <w:marBottom w:val="225"/>
          <w:divBdr>
            <w:top w:val="none" w:sz="0" w:space="0" w:color="auto"/>
            <w:left w:val="none" w:sz="0" w:space="0" w:color="auto"/>
            <w:bottom w:val="none" w:sz="0" w:space="0" w:color="auto"/>
            <w:right w:val="none" w:sz="0" w:space="0" w:color="auto"/>
          </w:divBdr>
        </w:div>
        <w:div w:id="767115926">
          <w:marLeft w:val="0"/>
          <w:marRight w:val="0"/>
          <w:marTop w:val="0"/>
          <w:marBottom w:val="225"/>
          <w:divBdr>
            <w:top w:val="none" w:sz="0" w:space="0" w:color="auto"/>
            <w:left w:val="none" w:sz="0" w:space="0" w:color="auto"/>
            <w:bottom w:val="none" w:sz="0" w:space="0" w:color="auto"/>
            <w:right w:val="none" w:sz="0" w:space="0" w:color="auto"/>
          </w:divBdr>
        </w:div>
        <w:div w:id="2121218797">
          <w:marLeft w:val="0"/>
          <w:marRight w:val="0"/>
          <w:marTop w:val="0"/>
          <w:marBottom w:val="225"/>
          <w:divBdr>
            <w:top w:val="none" w:sz="0" w:space="0" w:color="auto"/>
            <w:left w:val="none" w:sz="0" w:space="0" w:color="auto"/>
            <w:bottom w:val="none" w:sz="0" w:space="0" w:color="auto"/>
            <w:right w:val="none" w:sz="0" w:space="0" w:color="auto"/>
          </w:divBdr>
        </w:div>
        <w:div w:id="565917688">
          <w:marLeft w:val="0"/>
          <w:marRight w:val="0"/>
          <w:marTop w:val="0"/>
          <w:marBottom w:val="225"/>
          <w:divBdr>
            <w:top w:val="none" w:sz="0" w:space="0" w:color="auto"/>
            <w:left w:val="none" w:sz="0" w:space="0" w:color="auto"/>
            <w:bottom w:val="none" w:sz="0" w:space="0" w:color="auto"/>
            <w:right w:val="none" w:sz="0" w:space="0" w:color="auto"/>
          </w:divBdr>
        </w:div>
        <w:div w:id="1203129312">
          <w:marLeft w:val="0"/>
          <w:marRight w:val="0"/>
          <w:marTop w:val="0"/>
          <w:marBottom w:val="225"/>
          <w:divBdr>
            <w:top w:val="none" w:sz="0" w:space="0" w:color="auto"/>
            <w:left w:val="none" w:sz="0" w:space="0" w:color="auto"/>
            <w:bottom w:val="none" w:sz="0" w:space="0" w:color="auto"/>
            <w:right w:val="none" w:sz="0" w:space="0" w:color="auto"/>
          </w:divBdr>
        </w:div>
        <w:div w:id="1759403847">
          <w:marLeft w:val="0"/>
          <w:marRight w:val="0"/>
          <w:marTop w:val="0"/>
          <w:marBottom w:val="225"/>
          <w:divBdr>
            <w:top w:val="none" w:sz="0" w:space="0" w:color="auto"/>
            <w:left w:val="none" w:sz="0" w:space="0" w:color="auto"/>
            <w:bottom w:val="none" w:sz="0" w:space="0" w:color="auto"/>
            <w:right w:val="none" w:sz="0" w:space="0" w:color="auto"/>
          </w:divBdr>
        </w:div>
        <w:div w:id="1355184068">
          <w:marLeft w:val="0"/>
          <w:marRight w:val="0"/>
          <w:marTop w:val="0"/>
          <w:marBottom w:val="225"/>
          <w:divBdr>
            <w:top w:val="none" w:sz="0" w:space="0" w:color="auto"/>
            <w:left w:val="none" w:sz="0" w:space="0" w:color="auto"/>
            <w:bottom w:val="none" w:sz="0" w:space="0" w:color="auto"/>
            <w:right w:val="none" w:sz="0" w:space="0" w:color="auto"/>
          </w:divBdr>
        </w:div>
        <w:div w:id="1462111153">
          <w:marLeft w:val="0"/>
          <w:marRight w:val="0"/>
          <w:marTop w:val="0"/>
          <w:marBottom w:val="225"/>
          <w:divBdr>
            <w:top w:val="none" w:sz="0" w:space="0" w:color="auto"/>
            <w:left w:val="none" w:sz="0" w:space="0" w:color="auto"/>
            <w:bottom w:val="none" w:sz="0" w:space="0" w:color="auto"/>
            <w:right w:val="none" w:sz="0" w:space="0" w:color="auto"/>
          </w:divBdr>
        </w:div>
        <w:div w:id="407308267">
          <w:marLeft w:val="0"/>
          <w:marRight w:val="0"/>
          <w:marTop w:val="0"/>
          <w:marBottom w:val="225"/>
          <w:divBdr>
            <w:top w:val="none" w:sz="0" w:space="0" w:color="auto"/>
            <w:left w:val="none" w:sz="0" w:space="0" w:color="auto"/>
            <w:bottom w:val="none" w:sz="0" w:space="0" w:color="auto"/>
            <w:right w:val="none" w:sz="0" w:space="0" w:color="auto"/>
          </w:divBdr>
        </w:div>
        <w:div w:id="1472091923">
          <w:marLeft w:val="0"/>
          <w:marRight w:val="0"/>
          <w:marTop w:val="0"/>
          <w:marBottom w:val="225"/>
          <w:divBdr>
            <w:top w:val="none" w:sz="0" w:space="0" w:color="auto"/>
            <w:left w:val="none" w:sz="0" w:space="0" w:color="auto"/>
            <w:bottom w:val="none" w:sz="0" w:space="0" w:color="auto"/>
            <w:right w:val="none" w:sz="0" w:space="0" w:color="auto"/>
          </w:divBdr>
        </w:div>
        <w:div w:id="595405341">
          <w:marLeft w:val="0"/>
          <w:marRight w:val="0"/>
          <w:marTop w:val="0"/>
          <w:marBottom w:val="225"/>
          <w:divBdr>
            <w:top w:val="none" w:sz="0" w:space="0" w:color="auto"/>
            <w:left w:val="none" w:sz="0" w:space="0" w:color="auto"/>
            <w:bottom w:val="none" w:sz="0" w:space="0" w:color="auto"/>
            <w:right w:val="none" w:sz="0" w:space="0" w:color="auto"/>
          </w:divBdr>
        </w:div>
        <w:div w:id="668218260">
          <w:marLeft w:val="0"/>
          <w:marRight w:val="0"/>
          <w:marTop w:val="0"/>
          <w:marBottom w:val="225"/>
          <w:divBdr>
            <w:top w:val="none" w:sz="0" w:space="0" w:color="auto"/>
            <w:left w:val="none" w:sz="0" w:space="0" w:color="auto"/>
            <w:bottom w:val="none" w:sz="0" w:space="0" w:color="auto"/>
            <w:right w:val="none" w:sz="0" w:space="0" w:color="auto"/>
          </w:divBdr>
        </w:div>
        <w:div w:id="1577593511">
          <w:marLeft w:val="0"/>
          <w:marRight w:val="0"/>
          <w:marTop w:val="0"/>
          <w:marBottom w:val="225"/>
          <w:divBdr>
            <w:top w:val="none" w:sz="0" w:space="0" w:color="auto"/>
            <w:left w:val="none" w:sz="0" w:space="0" w:color="auto"/>
            <w:bottom w:val="none" w:sz="0" w:space="0" w:color="auto"/>
            <w:right w:val="none" w:sz="0" w:space="0" w:color="auto"/>
          </w:divBdr>
        </w:div>
        <w:div w:id="1434938227">
          <w:marLeft w:val="0"/>
          <w:marRight w:val="0"/>
          <w:marTop w:val="0"/>
          <w:marBottom w:val="225"/>
          <w:divBdr>
            <w:top w:val="none" w:sz="0" w:space="0" w:color="auto"/>
            <w:left w:val="none" w:sz="0" w:space="0" w:color="auto"/>
            <w:bottom w:val="none" w:sz="0" w:space="0" w:color="auto"/>
            <w:right w:val="none" w:sz="0" w:space="0" w:color="auto"/>
          </w:divBdr>
        </w:div>
        <w:div w:id="853761005">
          <w:marLeft w:val="0"/>
          <w:marRight w:val="0"/>
          <w:marTop w:val="0"/>
          <w:marBottom w:val="225"/>
          <w:divBdr>
            <w:top w:val="none" w:sz="0" w:space="0" w:color="auto"/>
            <w:left w:val="none" w:sz="0" w:space="0" w:color="auto"/>
            <w:bottom w:val="none" w:sz="0" w:space="0" w:color="auto"/>
            <w:right w:val="none" w:sz="0" w:space="0" w:color="auto"/>
          </w:divBdr>
        </w:div>
        <w:div w:id="989141645">
          <w:marLeft w:val="0"/>
          <w:marRight w:val="0"/>
          <w:marTop w:val="0"/>
          <w:marBottom w:val="225"/>
          <w:divBdr>
            <w:top w:val="none" w:sz="0" w:space="0" w:color="auto"/>
            <w:left w:val="none" w:sz="0" w:space="0" w:color="auto"/>
            <w:bottom w:val="none" w:sz="0" w:space="0" w:color="auto"/>
            <w:right w:val="none" w:sz="0" w:space="0" w:color="auto"/>
          </w:divBdr>
        </w:div>
        <w:div w:id="292055392">
          <w:marLeft w:val="0"/>
          <w:marRight w:val="0"/>
          <w:marTop w:val="0"/>
          <w:marBottom w:val="225"/>
          <w:divBdr>
            <w:top w:val="none" w:sz="0" w:space="0" w:color="auto"/>
            <w:left w:val="none" w:sz="0" w:space="0" w:color="auto"/>
            <w:bottom w:val="none" w:sz="0" w:space="0" w:color="auto"/>
            <w:right w:val="none" w:sz="0" w:space="0" w:color="auto"/>
          </w:divBdr>
        </w:div>
        <w:div w:id="955255084">
          <w:marLeft w:val="0"/>
          <w:marRight w:val="0"/>
          <w:marTop w:val="0"/>
          <w:marBottom w:val="225"/>
          <w:divBdr>
            <w:top w:val="none" w:sz="0" w:space="0" w:color="auto"/>
            <w:left w:val="none" w:sz="0" w:space="0" w:color="auto"/>
            <w:bottom w:val="none" w:sz="0" w:space="0" w:color="auto"/>
            <w:right w:val="none" w:sz="0" w:space="0" w:color="auto"/>
          </w:divBdr>
        </w:div>
        <w:div w:id="1603604762">
          <w:marLeft w:val="0"/>
          <w:marRight w:val="0"/>
          <w:marTop w:val="0"/>
          <w:marBottom w:val="225"/>
          <w:divBdr>
            <w:top w:val="none" w:sz="0" w:space="0" w:color="auto"/>
            <w:left w:val="none" w:sz="0" w:space="0" w:color="auto"/>
            <w:bottom w:val="none" w:sz="0" w:space="0" w:color="auto"/>
            <w:right w:val="none" w:sz="0" w:space="0" w:color="auto"/>
          </w:divBdr>
        </w:div>
        <w:div w:id="652179407">
          <w:marLeft w:val="0"/>
          <w:marRight w:val="0"/>
          <w:marTop w:val="0"/>
          <w:marBottom w:val="225"/>
          <w:divBdr>
            <w:top w:val="none" w:sz="0" w:space="0" w:color="auto"/>
            <w:left w:val="none" w:sz="0" w:space="0" w:color="auto"/>
            <w:bottom w:val="none" w:sz="0" w:space="0" w:color="auto"/>
            <w:right w:val="none" w:sz="0" w:space="0" w:color="auto"/>
          </w:divBdr>
        </w:div>
        <w:div w:id="2121409626">
          <w:marLeft w:val="0"/>
          <w:marRight w:val="0"/>
          <w:marTop w:val="0"/>
          <w:marBottom w:val="225"/>
          <w:divBdr>
            <w:top w:val="none" w:sz="0" w:space="0" w:color="auto"/>
            <w:left w:val="none" w:sz="0" w:space="0" w:color="auto"/>
            <w:bottom w:val="none" w:sz="0" w:space="0" w:color="auto"/>
            <w:right w:val="none" w:sz="0" w:space="0" w:color="auto"/>
          </w:divBdr>
        </w:div>
        <w:div w:id="544484040">
          <w:marLeft w:val="0"/>
          <w:marRight w:val="0"/>
          <w:marTop w:val="0"/>
          <w:marBottom w:val="225"/>
          <w:divBdr>
            <w:top w:val="none" w:sz="0" w:space="0" w:color="auto"/>
            <w:left w:val="none" w:sz="0" w:space="0" w:color="auto"/>
            <w:bottom w:val="none" w:sz="0" w:space="0" w:color="auto"/>
            <w:right w:val="none" w:sz="0" w:space="0" w:color="auto"/>
          </w:divBdr>
        </w:div>
        <w:div w:id="1343892827">
          <w:marLeft w:val="0"/>
          <w:marRight w:val="0"/>
          <w:marTop w:val="0"/>
          <w:marBottom w:val="225"/>
          <w:divBdr>
            <w:top w:val="none" w:sz="0" w:space="0" w:color="auto"/>
            <w:left w:val="none" w:sz="0" w:space="0" w:color="auto"/>
            <w:bottom w:val="none" w:sz="0" w:space="0" w:color="auto"/>
            <w:right w:val="none" w:sz="0" w:space="0" w:color="auto"/>
          </w:divBdr>
        </w:div>
        <w:div w:id="302584809">
          <w:marLeft w:val="0"/>
          <w:marRight w:val="0"/>
          <w:marTop w:val="0"/>
          <w:marBottom w:val="225"/>
          <w:divBdr>
            <w:top w:val="none" w:sz="0" w:space="0" w:color="auto"/>
            <w:left w:val="none" w:sz="0" w:space="0" w:color="auto"/>
            <w:bottom w:val="none" w:sz="0" w:space="0" w:color="auto"/>
            <w:right w:val="none" w:sz="0" w:space="0" w:color="auto"/>
          </w:divBdr>
        </w:div>
        <w:div w:id="1314800062">
          <w:marLeft w:val="0"/>
          <w:marRight w:val="0"/>
          <w:marTop w:val="0"/>
          <w:marBottom w:val="225"/>
          <w:divBdr>
            <w:top w:val="none" w:sz="0" w:space="0" w:color="auto"/>
            <w:left w:val="none" w:sz="0" w:space="0" w:color="auto"/>
            <w:bottom w:val="none" w:sz="0" w:space="0" w:color="auto"/>
            <w:right w:val="none" w:sz="0" w:space="0" w:color="auto"/>
          </w:divBdr>
        </w:div>
        <w:div w:id="731007691">
          <w:marLeft w:val="0"/>
          <w:marRight w:val="0"/>
          <w:marTop w:val="0"/>
          <w:marBottom w:val="225"/>
          <w:divBdr>
            <w:top w:val="none" w:sz="0" w:space="0" w:color="auto"/>
            <w:left w:val="none" w:sz="0" w:space="0" w:color="auto"/>
            <w:bottom w:val="none" w:sz="0" w:space="0" w:color="auto"/>
            <w:right w:val="none" w:sz="0" w:space="0" w:color="auto"/>
          </w:divBdr>
        </w:div>
        <w:div w:id="2011716522">
          <w:marLeft w:val="0"/>
          <w:marRight w:val="0"/>
          <w:marTop w:val="0"/>
          <w:marBottom w:val="225"/>
          <w:divBdr>
            <w:top w:val="none" w:sz="0" w:space="0" w:color="auto"/>
            <w:left w:val="none" w:sz="0" w:space="0" w:color="auto"/>
            <w:bottom w:val="none" w:sz="0" w:space="0" w:color="auto"/>
            <w:right w:val="none" w:sz="0" w:space="0" w:color="auto"/>
          </w:divBdr>
        </w:div>
        <w:div w:id="776800959">
          <w:marLeft w:val="0"/>
          <w:marRight w:val="0"/>
          <w:marTop w:val="0"/>
          <w:marBottom w:val="225"/>
          <w:divBdr>
            <w:top w:val="none" w:sz="0" w:space="0" w:color="auto"/>
            <w:left w:val="none" w:sz="0" w:space="0" w:color="auto"/>
            <w:bottom w:val="none" w:sz="0" w:space="0" w:color="auto"/>
            <w:right w:val="none" w:sz="0" w:space="0" w:color="auto"/>
          </w:divBdr>
        </w:div>
        <w:div w:id="1513687974">
          <w:marLeft w:val="0"/>
          <w:marRight w:val="0"/>
          <w:marTop w:val="0"/>
          <w:marBottom w:val="225"/>
          <w:divBdr>
            <w:top w:val="none" w:sz="0" w:space="0" w:color="auto"/>
            <w:left w:val="none" w:sz="0" w:space="0" w:color="auto"/>
            <w:bottom w:val="none" w:sz="0" w:space="0" w:color="auto"/>
            <w:right w:val="none" w:sz="0" w:space="0" w:color="auto"/>
          </w:divBdr>
        </w:div>
        <w:div w:id="1517109616">
          <w:marLeft w:val="0"/>
          <w:marRight w:val="0"/>
          <w:marTop w:val="0"/>
          <w:marBottom w:val="225"/>
          <w:divBdr>
            <w:top w:val="none" w:sz="0" w:space="0" w:color="auto"/>
            <w:left w:val="none" w:sz="0" w:space="0" w:color="auto"/>
            <w:bottom w:val="none" w:sz="0" w:space="0" w:color="auto"/>
            <w:right w:val="none" w:sz="0" w:space="0" w:color="auto"/>
          </w:divBdr>
        </w:div>
        <w:div w:id="1846632860">
          <w:marLeft w:val="0"/>
          <w:marRight w:val="0"/>
          <w:marTop w:val="0"/>
          <w:marBottom w:val="225"/>
          <w:divBdr>
            <w:top w:val="none" w:sz="0" w:space="0" w:color="auto"/>
            <w:left w:val="none" w:sz="0" w:space="0" w:color="auto"/>
            <w:bottom w:val="none" w:sz="0" w:space="0" w:color="auto"/>
            <w:right w:val="none" w:sz="0" w:space="0" w:color="auto"/>
          </w:divBdr>
        </w:div>
        <w:div w:id="1301612012">
          <w:marLeft w:val="0"/>
          <w:marRight w:val="0"/>
          <w:marTop w:val="0"/>
          <w:marBottom w:val="225"/>
          <w:divBdr>
            <w:top w:val="none" w:sz="0" w:space="0" w:color="auto"/>
            <w:left w:val="none" w:sz="0" w:space="0" w:color="auto"/>
            <w:bottom w:val="none" w:sz="0" w:space="0" w:color="auto"/>
            <w:right w:val="none" w:sz="0" w:space="0" w:color="auto"/>
          </w:divBdr>
        </w:div>
        <w:div w:id="1211961499">
          <w:marLeft w:val="0"/>
          <w:marRight w:val="0"/>
          <w:marTop w:val="0"/>
          <w:marBottom w:val="225"/>
          <w:divBdr>
            <w:top w:val="none" w:sz="0" w:space="0" w:color="auto"/>
            <w:left w:val="none" w:sz="0" w:space="0" w:color="auto"/>
            <w:bottom w:val="none" w:sz="0" w:space="0" w:color="auto"/>
            <w:right w:val="none" w:sz="0" w:space="0" w:color="auto"/>
          </w:divBdr>
        </w:div>
        <w:div w:id="301547109">
          <w:marLeft w:val="0"/>
          <w:marRight w:val="0"/>
          <w:marTop w:val="0"/>
          <w:marBottom w:val="225"/>
          <w:divBdr>
            <w:top w:val="none" w:sz="0" w:space="0" w:color="auto"/>
            <w:left w:val="none" w:sz="0" w:space="0" w:color="auto"/>
            <w:bottom w:val="none" w:sz="0" w:space="0" w:color="auto"/>
            <w:right w:val="none" w:sz="0" w:space="0" w:color="auto"/>
          </w:divBdr>
        </w:div>
        <w:div w:id="1151362738">
          <w:marLeft w:val="0"/>
          <w:marRight w:val="0"/>
          <w:marTop w:val="0"/>
          <w:marBottom w:val="225"/>
          <w:divBdr>
            <w:top w:val="none" w:sz="0" w:space="0" w:color="auto"/>
            <w:left w:val="none" w:sz="0" w:space="0" w:color="auto"/>
            <w:bottom w:val="none" w:sz="0" w:space="0" w:color="auto"/>
            <w:right w:val="none" w:sz="0" w:space="0" w:color="auto"/>
          </w:divBdr>
        </w:div>
        <w:div w:id="1412190796">
          <w:marLeft w:val="0"/>
          <w:marRight w:val="0"/>
          <w:marTop w:val="0"/>
          <w:marBottom w:val="225"/>
          <w:divBdr>
            <w:top w:val="none" w:sz="0" w:space="0" w:color="auto"/>
            <w:left w:val="none" w:sz="0" w:space="0" w:color="auto"/>
            <w:bottom w:val="none" w:sz="0" w:space="0" w:color="auto"/>
            <w:right w:val="none" w:sz="0" w:space="0" w:color="auto"/>
          </w:divBdr>
        </w:div>
        <w:div w:id="996685655">
          <w:marLeft w:val="0"/>
          <w:marRight w:val="0"/>
          <w:marTop w:val="0"/>
          <w:marBottom w:val="225"/>
          <w:divBdr>
            <w:top w:val="none" w:sz="0" w:space="0" w:color="auto"/>
            <w:left w:val="none" w:sz="0" w:space="0" w:color="auto"/>
            <w:bottom w:val="none" w:sz="0" w:space="0" w:color="auto"/>
            <w:right w:val="none" w:sz="0" w:space="0" w:color="auto"/>
          </w:divBdr>
        </w:div>
        <w:div w:id="600115216">
          <w:marLeft w:val="0"/>
          <w:marRight w:val="0"/>
          <w:marTop w:val="0"/>
          <w:marBottom w:val="225"/>
          <w:divBdr>
            <w:top w:val="none" w:sz="0" w:space="0" w:color="auto"/>
            <w:left w:val="none" w:sz="0" w:space="0" w:color="auto"/>
            <w:bottom w:val="none" w:sz="0" w:space="0" w:color="auto"/>
            <w:right w:val="none" w:sz="0" w:space="0" w:color="auto"/>
          </w:divBdr>
        </w:div>
      </w:divsChild>
    </w:div>
    <w:div w:id="1807505303">
      <w:bodyDiv w:val="1"/>
      <w:marLeft w:val="0"/>
      <w:marRight w:val="0"/>
      <w:marTop w:val="0"/>
      <w:marBottom w:val="0"/>
      <w:divBdr>
        <w:top w:val="none" w:sz="0" w:space="0" w:color="auto"/>
        <w:left w:val="none" w:sz="0" w:space="0" w:color="auto"/>
        <w:bottom w:val="none" w:sz="0" w:space="0" w:color="auto"/>
        <w:right w:val="none" w:sz="0" w:space="0" w:color="auto"/>
      </w:divBdr>
    </w:div>
    <w:div w:id="1831943241">
      <w:bodyDiv w:val="1"/>
      <w:marLeft w:val="0"/>
      <w:marRight w:val="0"/>
      <w:marTop w:val="0"/>
      <w:marBottom w:val="0"/>
      <w:divBdr>
        <w:top w:val="none" w:sz="0" w:space="0" w:color="auto"/>
        <w:left w:val="none" w:sz="0" w:space="0" w:color="auto"/>
        <w:bottom w:val="none" w:sz="0" w:space="0" w:color="auto"/>
        <w:right w:val="none" w:sz="0" w:space="0" w:color="auto"/>
      </w:divBdr>
      <w:divsChild>
        <w:div w:id="1253009101">
          <w:marLeft w:val="0"/>
          <w:marRight w:val="0"/>
          <w:marTop w:val="1200"/>
          <w:marBottom w:val="0"/>
          <w:divBdr>
            <w:top w:val="none" w:sz="0" w:space="0" w:color="auto"/>
            <w:left w:val="none" w:sz="0" w:space="0" w:color="auto"/>
            <w:bottom w:val="none" w:sz="0" w:space="0" w:color="auto"/>
            <w:right w:val="none" w:sz="0" w:space="0" w:color="auto"/>
          </w:divBdr>
          <w:divsChild>
            <w:div w:id="1910848274">
              <w:marLeft w:val="0"/>
              <w:marRight w:val="0"/>
              <w:marTop w:val="0"/>
              <w:marBottom w:val="0"/>
              <w:divBdr>
                <w:top w:val="none" w:sz="0" w:space="0" w:color="auto"/>
                <w:left w:val="none" w:sz="0" w:space="0" w:color="auto"/>
                <w:bottom w:val="none" w:sz="0" w:space="0" w:color="auto"/>
                <w:right w:val="none" w:sz="0" w:space="0" w:color="auto"/>
              </w:divBdr>
              <w:divsChild>
                <w:div w:id="636688075">
                  <w:marLeft w:val="0"/>
                  <w:marRight w:val="0"/>
                  <w:marTop w:val="0"/>
                  <w:marBottom w:val="0"/>
                  <w:divBdr>
                    <w:top w:val="none" w:sz="0" w:space="0" w:color="auto"/>
                    <w:left w:val="none" w:sz="0" w:space="0" w:color="auto"/>
                    <w:bottom w:val="none" w:sz="0" w:space="0" w:color="auto"/>
                    <w:right w:val="none" w:sz="0" w:space="0" w:color="auto"/>
                  </w:divBdr>
                  <w:divsChild>
                    <w:div w:id="1072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0837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16">
          <w:marLeft w:val="0"/>
          <w:marRight w:val="0"/>
          <w:marTop w:val="0"/>
          <w:marBottom w:val="0"/>
          <w:divBdr>
            <w:top w:val="none" w:sz="0" w:space="0" w:color="auto"/>
            <w:left w:val="none" w:sz="0" w:space="0" w:color="auto"/>
            <w:bottom w:val="none" w:sz="0" w:space="0" w:color="auto"/>
            <w:right w:val="none" w:sz="0" w:space="0" w:color="auto"/>
          </w:divBdr>
        </w:div>
      </w:divsChild>
    </w:div>
    <w:div w:id="1917475066">
      <w:bodyDiv w:val="1"/>
      <w:marLeft w:val="0"/>
      <w:marRight w:val="0"/>
      <w:marTop w:val="0"/>
      <w:marBottom w:val="0"/>
      <w:divBdr>
        <w:top w:val="none" w:sz="0" w:space="0" w:color="auto"/>
        <w:left w:val="none" w:sz="0" w:space="0" w:color="auto"/>
        <w:bottom w:val="none" w:sz="0" w:space="0" w:color="auto"/>
        <w:right w:val="none" w:sz="0" w:space="0" w:color="auto"/>
      </w:divBdr>
    </w:div>
    <w:div w:id="1921408033">
      <w:bodyDiv w:val="1"/>
      <w:marLeft w:val="0"/>
      <w:marRight w:val="0"/>
      <w:marTop w:val="0"/>
      <w:marBottom w:val="0"/>
      <w:divBdr>
        <w:top w:val="none" w:sz="0" w:space="0" w:color="auto"/>
        <w:left w:val="none" w:sz="0" w:space="0" w:color="auto"/>
        <w:bottom w:val="none" w:sz="0" w:space="0" w:color="auto"/>
        <w:right w:val="none" w:sz="0" w:space="0" w:color="auto"/>
      </w:divBdr>
      <w:divsChild>
        <w:div w:id="1600941125">
          <w:marLeft w:val="0"/>
          <w:marRight w:val="0"/>
          <w:marTop w:val="0"/>
          <w:marBottom w:val="225"/>
          <w:divBdr>
            <w:top w:val="none" w:sz="0" w:space="0" w:color="auto"/>
            <w:left w:val="none" w:sz="0" w:space="0" w:color="auto"/>
            <w:bottom w:val="none" w:sz="0" w:space="0" w:color="auto"/>
            <w:right w:val="none" w:sz="0" w:space="0" w:color="auto"/>
          </w:divBdr>
        </w:div>
        <w:div w:id="1089732767">
          <w:marLeft w:val="0"/>
          <w:marRight w:val="0"/>
          <w:marTop w:val="0"/>
          <w:marBottom w:val="225"/>
          <w:divBdr>
            <w:top w:val="none" w:sz="0" w:space="0" w:color="auto"/>
            <w:left w:val="none" w:sz="0" w:space="0" w:color="auto"/>
            <w:bottom w:val="none" w:sz="0" w:space="0" w:color="auto"/>
            <w:right w:val="none" w:sz="0" w:space="0" w:color="auto"/>
          </w:divBdr>
        </w:div>
        <w:div w:id="1487235300">
          <w:marLeft w:val="0"/>
          <w:marRight w:val="0"/>
          <w:marTop w:val="0"/>
          <w:marBottom w:val="225"/>
          <w:divBdr>
            <w:top w:val="none" w:sz="0" w:space="0" w:color="auto"/>
            <w:left w:val="none" w:sz="0" w:space="0" w:color="auto"/>
            <w:bottom w:val="none" w:sz="0" w:space="0" w:color="auto"/>
            <w:right w:val="none" w:sz="0" w:space="0" w:color="auto"/>
          </w:divBdr>
        </w:div>
        <w:div w:id="236787347">
          <w:marLeft w:val="0"/>
          <w:marRight w:val="0"/>
          <w:marTop w:val="0"/>
          <w:marBottom w:val="225"/>
          <w:divBdr>
            <w:top w:val="none" w:sz="0" w:space="0" w:color="auto"/>
            <w:left w:val="none" w:sz="0" w:space="0" w:color="auto"/>
            <w:bottom w:val="none" w:sz="0" w:space="0" w:color="auto"/>
            <w:right w:val="none" w:sz="0" w:space="0" w:color="auto"/>
          </w:divBdr>
        </w:div>
        <w:div w:id="363486632">
          <w:marLeft w:val="0"/>
          <w:marRight w:val="0"/>
          <w:marTop w:val="0"/>
          <w:marBottom w:val="225"/>
          <w:divBdr>
            <w:top w:val="none" w:sz="0" w:space="0" w:color="auto"/>
            <w:left w:val="none" w:sz="0" w:space="0" w:color="auto"/>
            <w:bottom w:val="none" w:sz="0" w:space="0" w:color="auto"/>
            <w:right w:val="none" w:sz="0" w:space="0" w:color="auto"/>
          </w:divBdr>
        </w:div>
        <w:div w:id="298919554">
          <w:marLeft w:val="0"/>
          <w:marRight w:val="0"/>
          <w:marTop w:val="0"/>
          <w:marBottom w:val="225"/>
          <w:divBdr>
            <w:top w:val="none" w:sz="0" w:space="0" w:color="auto"/>
            <w:left w:val="none" w:sz="0" w:space="0" w:color="auto"/>
            <w:bottom w:val="none" w:sz="0" w:space="0" w:color="auto"/>
            <w:right w:val="none" w:sz="0" w:space="0" w:color="auto"/>
          </w:divBdr>
        </w:div>
        <w:div w:id="1239559042">
          <w:marLeft w:val="0"/>
          <w:marRight w:val="0"/>
          <w:marTop w:val="0"/>
          <w:marBottom w:val="225"/>
          <w:divBdr>
            <w:top w:val="none" w:sz="0" w:space="0" w:color="auto"/>
            <w:left w:val="none" w:sz="0" w:space="0" w:color="auto"/>
            <w:bottom w:val="none" w:sz="0" w:space="0" w:color="auto"/>
            <w:right w:val="none" w:sz="0" w:space="0" w:color="auto"/>
          </w:divBdr>
        </w:div>
        <w:div w:id="650986091">
          <w:marLeft w:val="0"/>
          <w:marRight w:val="0"/>
          <w:marTop w:val="0"/>
          <w:marBottom w:val="225"/>
          <w:divBdr>
            <w:top w:val="none" w:sz="0" w:space="0" w:color="auto"/>
            <w:left w:val="none" w:sz="0" w:space="0" w:color="auto"/>
            <w:bottom w:val="none" w:sz="0" w:space="0" w:color="auto"/>
            <w:right w:val="none" w:sz="0" w:space="0" w:color="auto"/>
          </w:divBdr>
        </w:div>
        <w:div w:id="451485363">
          <w:marLeft w:val="0"/>
          <w:marRight w:val="0"/>
          <w:marTop w:val="0"/>
          <w:marBottom w:val="225"/>
          <w:divBdr>
            <w:top w:val="none" w:sz="0" w:space="0" w:color="auto"/>
            <w:left w:val="none" w:sz="0" w:space="0" w:color="auto"/>
            <w:bottom w:val="none" w:sz="0" w:space="0" w:color="auto"/>
            <w:right w:val="none" w:sz="0" w:space="0" w:color="auto"/>
          </w:divBdr>
        </w:div>
        <w:div w:id="1153447412">
          <w:marLeft w:val="0"/>
          <w:marRight w:val="0"/>
          <w:marTop w:val="0"/>
          <w:marBottom w:val="225"/>
          <w:divBdr>
            <w:top w:val="none" w:sz="0" w:space="0" w:color="auto"/>
            <w:left w:val="none" w:sz="0" w:space="0" w:color="auto"/>
            <w:bottom w:val="none" w:sz="0" w:space="0" w:color="auto"/>
            <w:right w:val="none" w:sz="0" w:space="0" w:color="auto"/>
          </w:divBdr>
        </w:div>
        <w:div w:id="1615594985">
          <w:marLeft w:val="0"/>
          <w:marRight w:val="0"/>
          <w:marTop w:val="0"/>
          <w:marBottom w:val="225"/>
          <w:divBdr>
            <w:top w:val="none" w:sz="0" w:space="0" w:color="auto"/>
            <w:left w:val="none" w:sz="0" w:space="0" w:color="auto"/>
            <w:bottom w:val="none" w:sz="0" w:space="0" w:color="auto"/>
            <w:right w:val="none" w:sz="0" w:space="0" w:color="auto"/>
          </w:divBdr>
        </w:div>
        <w:div w:id="1409497782">
          <w:marLeft w:val="0"/>
          <w:marRight w:val="0"/>
          <w:marTop w:val="0"/>
          <w:marBottom w:val="225"/>
          <w:divBdr>
            <w:top w:val="none" w:sz="0" w:space="0" w:color="auto"/>
            <w:left w:val="none" w:sz="0" w:space="0" w:color="auto"/>
            <w:bottom w:val="none" w:sz="0" w:space="0" w:color="auto"/>
            <w:right w:val="none" w:sz="0" w:space="0" w:color="auto"/>
          </w:divBdr>
        </w:div>
        <w:div w:id="1801074207">
          <w:marLeft w:val="0"/>
          <w:marRight w:val="0"/>
          <w:marTop w:val="0"/>
          <w:marBottom w:val="225"/>
          <w:divBdr>
            <w:top w:val="none" w:sz="0" w:space="0" w:color="auto"/>
            <w:left w:val="none" w:sz="0" w:space="0" w:color="auto"/>
            <w:bottom w:val="none" w:sz="0" w:space="0" w:color="auto"/>
            <w:right w:val="none" w:sz="0" w:space="0" w:color="auto"/>
          </w:divBdr>
        </w:div>
        <w:div w:id="1246525268">
          <w:marLeft w:val="0"/>
          <w:marRight w:val="0"/>
          <w:marTop w:val="0"/>
          <w:marBottom w:val="225"/>
          <w:divBdr>
            <w:top w:val="none" w:sz="0" w:space="0" w:color="auto"/>
            <w:left w:val="none" w:sz="0" w:space="0" w:color="auto"/>
            <w:bottom w:val="none" w:sz="0" w:space="0" w:color="auto"/>
            <w:right w:val="none" w:sz="0" w:space="0" w:color="auto"/>
          </w:divBdr>
        </w:div>
        <w:div w:id="1881242479">
          <w:marLeft w:val="0"/>
          <w:marRight w:val="0"/>
          <w:marTop w:val="0"/>
          <w:marBottom w:val="225"/>
          <w:divBdr>
            <w:top w:val="none" w:sz="0" w:space="0" w:color="auto"/>
            <w:left w:val="none" w:sz="0" w:space="0" w:color="auto"/>
            <w:bottom w:val="none" w:sz="0" w:space="0" w:color="auto"/>
            <w:right w:val="none" w:sz="0" w:space="0" w:color="auto"/>
          </w:divBdr>
        </w:div>
        <w:div w:id="280959468">
          <w:marLeft w:val="0"/>
          <w:marRight w:val="0"/>
          <w:marTop w:val="0"/>
          <w:marBottom w:val="225"/>
          <w:divBdr>
            <w:top w:val="none" w:sz="0" w:space="0" w:color="auto"/>
            <w:left w:val="none" w:sz="0" w:space="0" w:color="auto"/>
            <w:bottom w:val="none" w:sz="0" w:space="0" w:color="auto"/>
            <w:right w:val="none" w:sz="0" w:space="0" w:color="auto"/>
          </w:divBdr>
        </w:div>
        <w:div w:id="2008094292">
          <w:marLeft w:val="0"/>
          <w:marRight w:val="0"/>
          <w:marTop w:val="0"/>
          <w:marBottom w:val="225"/>
          <w:divBdr>
            <w:top w:val="none" w:sz="0" w:space="0" w:color="auto"/>
            <w:left w:val="none" w:sz="0" w:space="0" w:color="auto"/>
            <w:bottom w:val="none" w:sz="0" w:space="0" w:color="auto"/>
            <w:right w:val="none" w:sz="0" w:space="0" w:color="auto"/>
          </w:divBdr>
        </w:div>
        <w:div w:id="546376556">
          <w:marLeft w:val="0"/>
          <w:marRight w:val="0"/>
          <w:marTop w:val="0"/>
          <w:marBottom w:val="225"/>
          <w:divBdr>
            <w:top w:val="none" w:sz="0" w:space="0" w:color="auto"/>
            <w:left w:val="none" w:sz="0" w:space="0" w:color="auto"/>
            <w:bottom w:val="none" w:sz="0" w:space="0" w:color="auto"/>
            <w:right w:val="none" w:sz="0" w:space="0" w:color="auto"/>
          </w:divBdr>
        </w:div>
        <w:div w:id="881211867">
          <w:marLeft w:val="0"/>
          <w:marRight w:val="0"/>
          <w:marTop w:val="0"/>
          <w:marBottom w:val="225"/>
          <w:divBdr>
            <w:top w:val="none" w:sz="0" w:space="0" w:color="auto"/>
            <w:left w:val="none" w:sz="0" w:space="0" w:color="auto"/>
            <w:bottom w:val="none" w:sz="0" w:space="0" w:color="auto"/>
            <w:right w:val="none" w:sz="0" w:space="0" w:color="auto"/>
          </w:divBdr>
        </w:div>
        <w:div w:id="765076519">
          <w:marLeft w:val="0"/>
          <w:marRight w:val="0"/>
          <w:marTop w:val="0"/>
          <w:marBottom w:val="225"/>
          <w:divBdr>
            <w:top w:val="none" w:sz="0" w:space="0" w:color="auto"/>
            <w:left w:val="none" w:sz="0" w:space="0" w:color="auto"/>
            <w:bottom w:val="none" w:sz="0" w:space="0" w:color="auto"/>
            <w:right w:val="none" w:sz="0" w:space="0" w:color="auto"/>
          </w:divBdr>
        </w:div>
        <w:div w:id="147137340">
          <w:marLeft w:val="0"/>
          <w:marRight w:val="0"/>
          <w:marTop w:val="0"/>
          <w:marBottom w:val="225"/>
          <w:divBdr>
            <w:top w:val="none" w:sz="0" w:space="0" w:color="auto"/>
            <w:left w:val="none" w:sz="0" w:space="0" w:color="auto"/>
            <w:bottom w:val="none" w:sz="0" w:space="0" w:color="auto"/>
            <w:right w:val="none" w:sz="0" w:space="0" w:color="auto"/>
          </w:divBdr>
        </w:div>
        <w:div w:id="982612841">
          <w:marLeft w:val="0"/>
          <w:marRight w:val="0"/>
          <w:marTop w:val="0"/>
          <w:marBottom w:val="225"/>
          <w:divBdr>
            <w:top w:val="none" w:sz="0" w:space="0" w:color="auto"/>
            <w:left w:val="none" w:sz="0" w:space="0" w:color="auto"/>
            <w:bottom w:val="none" w:sz="0" w:space="0" w:color="auto"/>
            <w:right w:val="none" w:sz="0" w:space="0" w:color="auto"/>
          </w:divBdr>
        </w:div>
        <w:div w:id="715088642">
          <w:marLeft w:val="0"/>
          <w:marRight w:val="0"/>
          <w:marTop w:val="0"/>
          <w:marBottom w:val="225"/>
          <w:divBdr>
            <w:top w:val="none" w:sz="0" w:space="0" w:color="auto"/>
            <w:left w:val="none" w:sz="0" w:space="0" w:color="auto"/>
            <w:bottom w:val="none" w:sz="0" w:space="0" w:color="auto"/>
            <w:right w:val="none" w:sz="0" w:space="0" w:color="auto"/>
          </w:divBdr>
        </w:div>
        <w:div w:id="1717778384">
          <w:marLeft w:val="0"/>
          <w:marRight w:val="0"/>
          <w:marTop w:val="0"/>
          <w:marBottom w:val="225"/>
          <w:divBdr>
            <w:top w:val="none" w:sz="0" w:space="0" w:color="auto"/>
            <w:left w:val="none" w:sz="0" w:space="0" w:color="auto"/>
            <w:bottom w:val="none" w:sz="0" w:space="0" w:color="auto"/>
            <w:right w:val="none" w:sz="0" w:space="0" w:color="auto"/>
          </w:divBdr>
        </w:div>
        <w:div w:id="903610584">
          <w:marLeft w:val="0"/>
          <w:marRight w:val="0"/>
          <w:marTop w:val="0"/>
          <w:marBottom w:val="225"/>
          <w:divBdr>
            <w:top w:val="none" w:sz="0" w:space="0" w:color="auto"/>
            <w:left w:val="none" w:sz="0" w:space="0" w:color="auto"/>
            <w:bottom w:val="none" w:sz="0" w:space="0" w:color="auto"/>
            <w:right w:val="none" w:sz="0" w:space="0" w:color="auto"/>
          </w:divBdr>
        </w:div>
        <w:div w:id="1870755067">
          <w:marLeft w:val="0"/>
          <w:marRight w:val="0"/>
          <w:marTop w:val="0"/>
          <w:marBottom w:val="225"/>
          <w:divBdr>
            <w:top w:val="none" w:sz="0" w:space="0" w:color="auto"/>
            <w:left w:val="none" w:sz="0" w:space="0" w:color="auto"/>
            <w:bottom w:val="none" w:sz="0" w:space="0" w:color="auto"/>
            <w:right w:val="none" w:sz="0" w:space="0" w:color="auto"/>
          </w:divBdr>
        </w:div>
        <w:div w:id="1667905487">
          <w:marLeft w:val="0"/>
          <w:marRight w:val="0"/>
          <w:marTop w:val="0"/>
          <w:marBottom w:val="225"/>
          <w:divBdr>
            <w:top w:val="none" w:sz="0" w:space="0" w:color="auto"/>
            <w:left w:val="none" w:sz="0" w:space="0" w:color="auto"/>
            <w:bottom w:val="none" w:sz="0" w:space="0" w:color="auto"/>
            <w:right w:val="none" w:sz="0" w:space="0" w:color="auto"/>
          </w:divBdr>
        </w:div>
        <w:div w:id="430207399">
          <w:marLeft w:val="0"/>
          <w:marRight w:val="0"/>
          <w:marTop w:val="0"/>
          <w:marBottom w:val="225"/>
          <w:divBdr>
            <w:top w:val="none" w:sz="0" w:space="0" w:color="auto"/>
            <w:left w:val="none" w:sz="0" w:space="0" w:color="auto"/>
            <w:bottom w:val="none" w:sz="0" w:space="0" w:color="auto"/>
            <w:right w:val="none" w:sz="0" w:space="0" w:color="auto"/>
          </w:divBdr>
        </w:div>
        <w:div w:id="1123113463">
          <w:marLeft w:val="0"/>
          <w:marRight w:val="0"/>
          <w:marTop w:val="300"/>
          <w:marBottom w:val="180"/>
          <w:divBdr>
            <w:top w:val="none" w:sz="0" w:space="0" w:color="auto"/>
            <w:left w:val="none" w:sz="0" w:space="0" w:color="auto"/>
            <w:bottom w:val="none" w:sz="0" w:space="0" w:color="auto"/>
            <w:right w:val="none" w:sz="0" w:space="0" w:color="auto"/>
          </w:divBdr>
        </w:div>
        <w:div w:id="1935819417">
          <w:marLeft w:val="0"/>
          <w:marRight w:val="0"/>
          <w:marTop w:val="0"/>
          <w:marBottom w:val="225"/>
          <w:divBdr>
            <w:top w:val="none" w:sz="0" w:space="0" w:color="auto"/>
            <w:left w:val="none" w:sz="0" w:space="0" w:color="auto"/>
            <w:bottom w:val="none" w:sz="0" w:space="0" w:color="auto"/>
            <w:right w:val="none" w:sz="0" w:space="0" w:color="auto"/>
          </w:divBdr>
        </w:div>
        <w:div w:id="1925996105">
          <w:marLeft w:val="0"/>
          <w:marRight w:val="0"/>
          <w:marTop w:val="0"/>
          <w:marBottom w:val="225"/>
          <w:divBdr>
            <w:top w:val="none" w:sz="0" w:space="0" w:color="auto"/>
            <w:left w:val="none" w:sz="0" w:space="0" w:color="auto"/>
            <w:bottom w:val="none" w:sz="0" w:space="0" w:color="auto"/>
            <w:right w:val="none" w:sz="0" w:space="0" w:color="auto"/>
          </w:divBdr>
        </w:div>
        <w:div w:id="1055474659">
          <w:marLeft w:val="0"/>
          <w:marRight w:val="0"/>
          <w:marTop w:val="0"/>
          <w:marBottom w:val="225"/>
          <w:divBdr>
            <w:top w:val="none" w:sz="0" w:space="0" w:color="auto"/>
            <w:left w:val="none" w:sz="0" w:space="0" w:color="auto"/>
            <w:bottom w:val="none" w:sz="0" w:space="0" w:color="auto"/>
            <w:right w:val="none" w:sz="0" w:space="0" w:color="auto"/>
          </w:divBdr>
        </w:div>
        <w:div w:id="40834174">
          <w:marLeft w:val="0"/>
          <w:marRight w:val="0"/>
          <w:marTop w:val="0"/>
          <w:marBottom w:val="225"/>
          <w:divBdr>
            <w:top w:val="none" w:sz="0" w:space="0" w:color="auto"/>
            <w:left w:val="none" w:sz="0" w:space="0" w:color="auto"/>
            <w:bottom w:val="none" w:sz="0" w:space="0" w:color="auto"/>
            <w:right w:val="none" w:sz="0" w:space="0" w:color="auto"/>
          </w:divBdr>
        </w:div>
        <w:div w:id="792286213">
          <w:marLeft w:val="0"/>
          <w:marRight w:val="0"/>
          <w:marTop w:val="0"/>
          <w:marBottom w:val="225"/>
          <w:divBdr>
            <w:top w:val="none" w:sz="0" w:space="0" w:color="auto"/>
            <w:left w:val="none" w:sz="0" w:space="0" w:color="auto"/>
            <w:bottom w:val="none" w:sz="0" w:space="0" w:color="auto"/>
            <w:right w:val="none" w:sz="0" w:space="0" w:color="auto"/>
          </w:divBdr>
        </w:div>
        <w:div w:id="1469979584">
          <w:marLeft w:val="0"/>
          <w:marRight w:val="0"/>
          <w:marTop w:val="0"/>
          <w:marBottom w:val="225"/>
          <w:divBdr>
            <w:top w:val="none" w:sz="0" w:space="0" w:color="auto"/>
            <w:left w:val="none" w:sz="0" w:space="0" w:color="auto"/>
            <w:bottom w:val="none" w:sz="0" w:space="0" w:color="auto"/>
            <w:right w:val="none" w:sz="0" w:space="0" w:color="auto"/>
          </w:divBdr>
        </w:div>
        <w:div w:id="417216827">
          <w:marLeft w:val="0"/>
          <w:marRight w:val="0"/>
          <w:marTop w:val="0"/>
          <w:marBottom w:val="225"/>
          <w:divBdr>
            <w:top w:val="none" w:sz="0" w:space="0" w:color="auto"/>
            <w:left w:val="none" w:sz="0" w:space="0" w:color="auto"/>
            <w:bottom w:val="none" w:sz="0" w:space="0" w:color="auto"/>
            <w:right w:val="none" w:sz="0" w:space="0" w:color="auto"/>
          </w:divBdr>
        </w:div>
        <w:div w:id="693186660">
          <w:marLeft w:val="0"/>
          <w:marRight w:val="0"/>
          <w:marTop w:val="0"/>
          <w:marBottom w:val="225"/>
          <w:divBdr>
            <w:top w:val="none" w:sz="0" w:space="0" w:color="auto"/>
            <w:left w:val="none" w:sz="0" w:space="0" w:color="auto"/>
            <w:bottom w:val="none" w:sz="0" w:space="0" w:color="auto"/>
            <w:right w:val="none" w:sz="0" w:space="0" w:color="auto"/>
          </w:divBdr>
        </w:div>
        <w:div w:id="69155040">
          <w:marLeft w:val="0"/>
          <w:marRight w:val="0"/>
          <w:marTop w:val="0"/>
          <w:marBottom w:val="225"/>
          <w:divBdr>
            <w:top w:val="none" w:sz="0" w:space="0" w:color="auto"/>
            <w:left w:val="none" w:sz="0" w:space="0" w:color="auto"/>
            <w:bottom w:val="none" w:sz="0" w:space="0" w:color="auto"/>
            <w:right w:val="none" w:sz="0" w:space="0" w:color="auto"/>
          </w:divBdr>
        </w:div>
        <w:div w:id="82385765">
          <w:marLeft w:val="0"/>
          <w:marRight w:val="0"/>
          <w:marTop w:val="0"/>
          <w:marBottom w:val="225"/>
          <w:divBdr>
            <w:top w:val="none" w:sz="0" w:space="0" w:color="auto"/>
            <w:left w:val="none" w:sz="0" w:space="0" w:color="auto"/>
            <w:bottom w:val="none" w:sz="0" w:space="0" w:color="auto"/>
            <w:right w:val="none" w:sz="0" w:space="0" w:color="auto"/>
          </w:divBdr>
        </w:div>
        <w:div w:id="180511811">
          <w:marLeft w:val="0"/>
          <w:marRight w:val="0"/>
          <w:marTop w:val="0"/>
          <w:marBottom w:val="225"/>
          <w:divBdr>
            <w:top w:val="none" w:sz="0" w:space="0" w:color="auto"/>
            <w:left w:val="none" w:sz="0" w:space="0" w:color="auto"/>
            <w:bottom w:val="none" w:sz="0" w:space="0" w:color="auto"/>
            <w:right w:val="none" w:sz="0" w:space="0" w:color="auto"/>
          </w:divBdr>
        </w:div>
        <w:div w:id="2107728253">
          <w:marLeft w:val="0"/>
          <w:marRight w:val="0"/>
          <w:marTop w:val="0"/>
          <w:marBottom w:val="225"/>
          <w:divBdr>
            <w:top w:val="none" w:sz="0" w:space="0" w:color="auto"/>
            <w:left w:val="none" w:sz="0" w:space="0" w:color="auto"/>
            <w:bottom w:val="none" w:sz="0" w:space="0" w:color="auto"/>
            <w:right w:val="none" w:sz="0" w:space="0" w:color="auto"/>
          </w:divBdr>
        </w:div>
        <w:div w:id="674496554">
          <w:marLeft w:val="0"/>
          <w:marRight w:val="0"/>
          <w:marTop w:val="0"/>
          <w:marBottom w:val="225"/>
          <w:divBdr>
            <w:top w:val="none" w:sz="0" w:space="0" w:color="auto"/>
            <w:left w:val="none" w:sz="0" w:space="0" w:color="auto"/>
            <w:bottom w:val="none" w:sz="0" w:space="0" w:color="auto"/>
            <w:right w:val="none" w:sz="0" w:space="0" w:color="auto"/>
          </w:divBdr>
        </w:div>
        <w:div w:id="1560626666">
          <w:marLeft w:val="0"/>
          <w:marRight w:val="0"/>
          <w:marTop w:val="0"/>
          <w:marBottom w:val="225"/>
          <w:divBdr>
            <w:top w:val="none" w:sz="0" w:space="0" w:color="auto"/>
            <w:left w:val="none" w:sz="0" w:space="0" w:color="auto"/>
            <w:bottom w:val="none" w:sz="0" w:space="0" w:color="auto"/>
            <w:right w:val="none" w:sz="0" w:space="0" w:color="auto"/>
          </w:divBdr>
        </w:div>
        <w:div w:id="1183933437">
          <w:marLeft w:val="0"/>
          <w:marRight w:val="0"/>
          <w:marTop w:val="0"/>
          <w:marBottom w:val="225"/>
          <w:divBdr>
            <w:top w:val="none" w:sz="0" w:space="0" w:color="auto"/>
            <w:left w:val="none" w:sz="0" w:space="0" w:color="auto"/>
            <w:bottom w:val="none" w:sz="0" w:space="0" w:color="auto"/>
            <w:right w:val="none" w:sz="0" w:space="0" w:color="auto"/>
          </w:divBdr>
        </w:div>
        <w:div w:id="311104875">
          <w:marLeft w:val="0"/>
          <w:marRight w:val="0"/>
          <w:marTop w:val="0"/>
          <w:marBottom w:val="225"/>
          <w:divBdr>
            <w:top w:val="none" w:sz="0" w:space="0" w:color="auto"/>
            <w:left w:val="none" w:sz="0" w:space="0" w:color="auto"/>
            <w:bottom w:val="none" w:sz="0" w:space="0" w:color="auto"/>
            <w:right w:val="none" w:sz="0" w:space="0" w:color="auto"/>
          </w:divBdr>
        </w:div>
        <w:div w:id="918176955">
          <w:marLeft w:val="0"/>
          <w:marRight w:val="0"/>
          <w:marTop w:val="0"/>
          <w:marBottom w:val="225"/>
          <w:divBdr>
            <w:top w:val="none" w:sz="0" w:space="0" w:color="auto"/>
            <w:left w:val="none" w:sz="0" w:space="0" w:color="auto"/>
            <w:bottom w:val="none" w:sz="0" w:space="0" w:color="auto"/>
            <w:right w:val="none" w:sz="0" w:space="0" w:color="auto"/>
          </w:divBdr>
        </w:div>
        <w:div w:id="1358391177">
          <w:marLeft w:val="0"/>
          <w:marRight w:val="0"/>
          <w:marTop w:val="0"/>
          <w:marBottom w:val="225"/>
          <w:divBdr>
            <w:top w:val="none" w:sz="0" w:space="0" w:color="auto"/>
            <w:left w:val="none" w:sz="0" w:space="0" w:color="auto"/>
            <w:bottom w:val="none" w:sz="0" w:space="0" w:color="auto"/>
            <w:right w:val="none" w:sz="0" w:space="0" w:color="auto"/>
          </w:divBdr>
        </w:div>
        <w:div w:id="140924297">
          <w:marLeft w:val="0"/>
          <w:marRight w:val="0"/>
          <w:marTop w:val="0"/>
          <w:marBottom w:val="225"/>
          <w:divBdr>
            <w:top w:val="none" w:sz="0" w:space="0" w:color="auto"/>
            <w:left w:val="none" w:sz="0" w:space="0" w:color="auto"/>
            <w:bottom w:val="none" w:sz="0" w:space="0" w:color="auto"/>
            <w:right w:val="none" w:sz="0" w:space="0" w:color="auto"/>
          </w:divBdr>
        </w:div>
        <w:div w:id="302273400">
          <w:marLeft w:val="0"/>
          <w:marRight w:val="0"/>
          <w:marTop w:val="0"/>
          <w:marBottom w:val="225"/>
          <w:divBdr>
            <w:top w:val="none" w:sz="0" w:space="0" w:color="auto"/>
            <w:left w:val="none" w:sz="0" w:space="0" w:color="auto"/>
            <w:bottom w:val="none" w:sz="0" w:space="0" w:color="auto"/>
            <w:right w:val="none" w:sz="0" w:space="0" w:color="auto"/>
          </w:divBdr>
        </w:div>
        <w:div w:id="810708622">
          <w:marLeft w:val="0"/>
          <w:marRight w:val="0"/>
          <w:marTop w:val="0"/>
          <w:marBottom w:val="225"/>
          <w:divBdr>
            <w:top w:val="none" w:sz="0" w:space="0" w:color="auto"/>
            <w:left w:val="none" w:sz="0" w:space="0" w:color="auto"/>
            <w:bottom w:val="none" w:sz="0" w:space="0" w:color="auto"/>
            <w:right w:val="none" w:sz="0" w:space="0" w:color="auto"/>
          </w:divBdr>
        </w:div>
        <w:div w:id="2018536686">
          <w:marLeft w:val="0"/>
          <w:marRight w:val="0"/>
          <w:marTop w:val="300"/>
          <w:marBottom w:val="180"/>
          <w:divBdr>
            <w:top w:val="none" w:sz="0" w:space="0" w:color="auto"/>
            <w:left w:val="none" w:sz="0" w:space="0" w:color="auto"/>
            <w:bottom w:val="none" w:sz="0" w:space="0" w:color="auto"/>
            <w:right w:val="none" w:sz="0" w:space="0" w:color="auto"/>
          </w:divBdr>
        </w:div>
        <w:div w:id="367030513">
          <w:marLeft w:val="0"/>
          <w:marRight w:val="0"/>
          <w:marTop w:val="0"/>
          <w:marBottom w:val="225"/>
          <w:divBdr>
            <w:top w:val="none" w:sz="0" w:space="0" w:color="auto"/>
            <w:left w:val="none" w:sz="0" w:space="0" w:color="auto"/>
            <w:bottom w:val="none" w:sz="0" w:space="0" w:color="auto"/>
            <w:right w:val="none" w:sz="0" w:space="0" w:color="auto"/>
          </w:divBdr>
        </w:div>
        <w:div w:id="1852455576">
          <w:marLeft w:val="0"/>
          <w:marRight w:val="0"/>
          <w:marTop w:val="0"/>
          <w:marBottom w:val="225"/>
          <w:divBdr>
            <w:top w:val="none" w:sz="0" w:space="0" w:color="auto"/>
            <w:left w:val="none" w:sz="0" w:space="0" w:color="auto"/>
            <w:bottom w:val="none" w:sz="0" w:space="0" w:color="auto"/>
            <w:right w:val="none" w:sz="0" w:space="0" w:color="auto"/>
          </w:divBdr>
        </w:div>
        <w:div w:id="1957637418">
          <w:marLeft w:val="0"/>
          <w:marRight w:val="0"/>
          <w:marTop w:val="0"/>
          <w:marBottom w:val="225"/>
          <w:divBdr>
            <w:top w:val="none" w:sz="0" w:space="0" w:color="auto"/>
            <w:left w:val="none" w:sz="0" w:space="0" w:color="auto"/>
            <w:bottom w:val="none" w:sz="0" w:space="0" w:color="auto"/>
            <w:right w:val="none" w:sz="0" w:space="0" w:color="auto"/>
          </w:divBdr>
        </w:div>
        <w:div w:id="929309680">
          <w:marLeft w:val="0"/>
          <w:marRight w:val="0"/>
          <w:marTop w:val="0"/>
          <w:marBottom w:val="225"/>
          <w:divBdr>
            <w:top w:val="none" w:sz="0" w:space="0" w:color="auto"/>
            <w:left w:val="none" w:sz="0" w:space="0" w:color="auto"/>
            <w:bottom w:val="none" w:sz="0" w:space="0" w:color="auto"/>
            <w:right w:val="none" w:sz="0" w:space="0" w:color="auto"/>
          </w:divBdr>
        </w:div>
        <w:div w:id="852497166">
          <w:marLeft w:val="0"/>
          <w:marRight w:val="0"/>
          <w:marTop w:val="0"/>
          <w:marBottom w:val="225"/>
          <w:divBdr>
            <w:top w:val="none" w:sz="0" w:space="0" w:color="auto"/>
            <w:left w:val="none" w:sz="0" w:space="0" w:color="auto"/>
            <w:bottom w:val="none" w:sz="0" w:space="0" w:color="auto"/>
            <w:right w:val="none" w:sz="0" w:space="0" w:color="auto"/>
          </w:divBdr>
        </w:div>
        <w:div w:id="295987120">
          <w:marLeft w:val="0"/>
          <w:marRight w:val="0"/>
          <w:marTop w:val="0"/>
          <w:marBottom w:val="225"/>
          <w:divBdr>
            <w:top w:val="none" w:sz="0" w:space="0" w:color="auto"/>
            <w:left w:val="none" w:sz="0" w:space="0" w:color="auto"/>
            <w:bottom w:val="none" w:sz="0" w:space="0" w:color="auto"/>
            <w:right w:val="none" w:sz="0" w:space="0" w:color="auto"/>
          </w:divBdr>
        </w:div>
        <w:div w:id="2010213521">
          <w:marLeft w:val="0"/>
          <w:marRight w:val="0"/>
          <w:marTop w:val="0"/>
          <w:marBottom w:val="225"/>
          <w:divBdr>
            <w:top w:val="none" w:sz="0" w:space="0" w:color="auto"/>
            <w:left w:val="none" w:sz="0" w:space="0" w:color="auto"/>
            <w:bottom w:val="none" w:sz="0" w:space="0" w:color="auto"/>
            <w:right w:val="none" w:sz="0" w:space="0" w:color="auto"/>
          </w:divBdr>
        </w:div>
        <w:div w:id="512501857">
          <w:marLeft w:val="0"/>
          <w:marRight w:val="0"/>
          <w:marTop w:val="0"/>
          <w:marBottom w:val="225"/>
          <w:divBdr>
            <w:top w:val="none" w:sz="0" w:space="0" w:color="auto"/>
            <w:left w:val="none" w:sz="0" w:space="0" w:color="auto"/>
            <w:bottom w:val="none" w:sz="0" w:space="0" w:color="auto"/>
            <w:right w:val="none" w:sz="0" w:space="0" w:color="auto"/>
          </w:divBdr>
        </w:div>
        <w:div w:id="676034010">
          <w:marLeft w:val="0"/>
          <w:marRight w:val="0"/>
          <w:marTop w:val="0"/>
          <w:marBottom w:val="225"/>
          <w:divBdr>
            <w:top w:val="none" w:sz="0" w:space="0" w:color="auto"/>
            <w:left w:val="none" w:sz="0" w:space="0" w:color="auto"/>
            <w:bottom w:val="none" w:sz="0" w:space="0" w:color="auto"/>
            <w:right w:val="none" w:sz="0" w:space="0" w:color="auto"/>
          </w:divBdr>
        </w:div>
        <w:div w:id="1492136332">
          <w:marLeft w:val="0"/>
          <w:marRight w:val="0"/>
          <w:marTop w:val="0"/>
          <w:marBottom w:val="225"/>
          <w:divBdr>
            <w:top w:val="none" w:sz="0" w:space="0" w:color="auto"/>
            <w:left w:val="none" w:sz="0" w:space="0" w:color="auto"/>
            <w:bottom w:val="none" w:sz="0" w:space="0" w:color="auto"/>
            <w:right w:val="none" w:sz="0" w:space="0" w:color="auto"/>
          </w:divBdr>
        </w:div>
        <w:div w:id="1457680198">
          <w:marLeft w:val="0"/>
          <w:marRight w:val="0"/>
          <w:marTop w:val="0"/>
          <w:marBottom w:val="225"/>
          <w:divBdr>
            <w:top w:val="none" w:sz="0" w:space="0" w:color="auto"/>
            <w:left w:val="none" w:sz="0" w:space="0" w:color="auto"/>
            <w:bottom w:val="none" w:sz="0" w:space="0" w:color="auto"/>
            <w:right w:val="none" w:sz="0" w:space="0" w:color="auto"/>
          </w:divBdr>
        </w:div>
        <w:div w:id="1836988482">
          <w:marLeft w:val="0"/>
          <w:marRight w:val="0"/>
          <w:marTop w:val="0"/>
          <w:marBottom w:val="225"/>
          <w:divBdr>
            <w:top w:val="none" w:sz="0" w:space="0" w:color="auto"/>
            <w:left w:val="none" w:sz="0" w:space="0" w:color="auto"/>
            <w:bottom w:val="none" w:sz="0" w:space="0" w:color="auto"/>
            <w:right w:val="none" w:sz="0" w:space="0" w:color="auto"/>
          </w:divBdr>
        </w:div>
        <w:div w:id="1171143276">
          <w:marLeft w:val="0"/>
          <w:marRight w:val="0"/>
          <w:marTop w:val="0"/>
          <w:marBottom w:val="225"/>
          <w:divBdr>
            <w:top w:val="none" w:sz="0" w:space="0" w:color="auto"/>
            <w:left w:val="none" w:sz="0" w:space="0" w:color="auto"/>
            <w:bottom w:val="none" w:sz="0" w:space="0" w:color="auto"/>
            <w:right w:val="none" w:sz="0" w:space="0" w:color="auto"/>
          </w:divBdr>
        </w:div>
        <w:div w:id="1797672860">
          <w:marLeft w:val="0"/>
          <w:marRight w:val="0"/>
          <w:marTop w:val="0"/>
          <w:marBottom w:val="225"/>
          <w:divBdr>
            <w:top w:val="none" w:sz="0" w:space="0" w:color="auto"/>
            <w:left w:val="none" w:sz="0" w:space="0" w:color="auto"/>
            <w:bottom w:val="none" w:sz="0" w:space="0" w:color="auto"/>
            <w:right w:val="none" w:sz="0" w:space="0" w:color="auto"/>
          </w:divBdr>
        </w:div>
        <w:div w:id="1003976299">
          <w:marLeft w:val="0"/>
          <w:marRight w:val="0"/>
          <w:marTop w:val="0"/>
          <w:marBottom w:val="225"/>
          <w:divBdr>
            <w:top w:val="none" w:sz="0" w:space="0" w:color="auto"/>
            <w:left w:val="none" w:sz="0" w:space="0" w:color="auto"/>
            <w:bottom w:val="none" w:sz="0" w:space="0" w:color="auto"/>
            <w:right w:val="none" w:sz="0" w:space="0" w:color="auto"/>
          </w:divBdr>
        </w:div>
        <w:div w:id="591595615">
          <w:marLeft w:val="0"/>
          <w:marRight w:val="0"/>
          <w:marTop w:val="0"/>
          <w:marBottom w:val="225"/>
          <w:divBdr>
            <w:top w:val="none" w:sz="0" w:space="0" w:color="auto"/>
            <w:left w:val="none" w:sz="0" w:space="0" w:color="auto"/>
            <w:bottom w:val="none" w:sz="0" w:space="0" w:color="auto"/>
            <w:right w:val="none" w:sz="0" w:space="0" w:color="auto"/>
          </w:divBdr>
        </w:div>
        <w:div w:id="753866409">
          <w:marLeft w:val="0"/>
          <w:marRight w:val="0"/>
          <w:marTop w:val="0"/>
          <w:marBottom w:val="225"/>
          <w:divBdr>
            <w:top w:val="none" w:sz="0" w:space="0" w:color="auto"/>
            <w:left w:val="none" w:sz="0" w:space="0" w:color="auto"/>
            <w:bottom w:val="none" w:sz="0" w:space="0" w:color="auto"/>
            <w:right w:val="none" w:sz="0" w:space="0" w:color="auto"/>
          </w:divBdr>
        </w:div>
        <w:div w:id="1918861042">
          <w:marLeft w:val="0"/>
          <w:marRight w:val="0"/>
          <w:marTop w:val="0"/>
          <w:marBottom w:val="225"/>
          <w:divBdr>
            <w:top w:val="none" w:sz="0" w:space="0" w:color="auto"/>
            <w:left w:val="none" w:sz="0" w:space="0" w:color="auto"/>
            <w:bottom w:val="none" w:sz="0" w:space="0" w:color="auto"/>
            <w:right w:val="none" w:sz="0" w:space="0" w:color="auto"/>
          </w:divBdr>
        </w:div>
        <w:div w:id="1032809022">
          <w:marLeft w:val="0"/>
          <w:marRight w:val="0"/>
          <w:marTop w:val="0"/>
          <w:marBottom w:val="225"/>
          <w:divBdr>
            <w:top w:val="none" w:sz="0" w:space="0" w:color="auto"/>
            <w:left w:val="none" w:sz="0" w:space="0" w:color="auto"/>
            <w:bottom w:val="none" w:sz="0" w:space="0" w:color="auto"/>
            <w:right w:val="none" w:sz="0" w:space="0" w:color="auto"/>
          </w:divBdr>
        </w:div>
        <w:div w:id="1715958978">
          <w:marLeft w:val="0"/>
          <w:marRight w:val="0"/>
          <w:marTop w:val="0"/>
          <w:marBottom w:val="225"/>
          <w:divBdr>
            <w:top w:val="none" w:sz="0" w:space="0" w:color="auto"/>
            <w:left w:val="none" w:sz="0" w:space="0" w:color="auto"/>
            <w:bottom w:val="none" w:sz="0" w:space="0" w:color="auto"/>
            <w:right w:val="none" w:sz="0" w:space="0" w:color="auto"/>
          </w:divBdr>
        </w:div>
        <w:div w:id="1832715308">
          <w:marLeft w:val="0"/>
          <w:marRight w:val="0"/>
          <w:marTop w:val="0"/>
          <w:marBottom w:val="225"/>
          <w:divBdr>
            <w:top w:val="none" w:sz="0" w:space="0" w:color="auto"/>
            <w:left w:val="none" w:sz="0" w:space="0" w:color="auto"/>
            <w:bottom w:val="none" w:sz="0" w:space="0" w:color="auto"/>
            <w:right w:val="none" w:sz="0" w:space="0" w:color="auto"/>
          </w:divBdr>
        </w:div>
        <w:div w:id="43451728">
          <w:marLeft w:val="0"/>
          <w:marRight w:val="0"/>
          <w:marTop w:val="0"/>
          <w:marBottom w:val="225"/>
          <w:divBdr>
            <w:top w:val="none" w:sz="0" w:space="0" w:color="auto"/>
            <w:left w:val="none" w:sz="0" w:space="0" w:color="auto"/>
            <w:bottom w:val="none" w:sz="0" w:space="0" w:color="auto"/>
            <w:right w:val="none" w:sz="0" w:space="0" w:color="auto"/>
          </w:divBdr>
        </w:div>
        <w:div w:id="1413427350">
          <w:marLeft w:val="0"/>
          <w:marRight w:val="0"/>
          <w:marTop w:val="0"/>
          <w:marBottom w:val="225"/>
          <w:divBdr>
            <w:top w:val="none" w:sz="0" w:space="0" w:color="auto"/>
            <w:left w:val="none" w:sz="0" w:space="0" w:color="auto"/>
            <w:bottom w:val="none" w:sz="0" w:space="0" w:color="auto"/>
            <w:right w:val="none" w:sz="0" w:space="0" w:color="auto"/>
          </w:divBdr>
        </w:div>
        <w:div w:id="254367605">
          <w:marLeft w:val="0"/>
          <w:marRight w:val="0"/>
          <w:marTop w:val="0"/>
          <w:marBottom w:val="225"/>
          <w:divBdr>
            <w:top w:val="none" w:sz="0" w:space="0" w:color="auto"/>
            <w:left w:val="none" w:sz="0" w:space="0" w:color="auto"/>
            <w:bottom w:val="none" w:sz="0" w:space="0" w:color="auto"/>
            <w:right w:val="none" w:sz="0" w:space="0" w:color="auto"/>
          </w:divBdr>
        </w:div>
        <w:div w:id="853030692">
          <w:marLeft w:val="0"/>
          <w:marRight w:val="0"/>
          <w:marTop w:val="0"/>
          <w:marBottom w:val="225"/>
          <w:divBdr>
            <w:top w:val="none" w:sz="0" w:space="0" w:color="auto"/>
            <w:left w:val="none" w:sz="0" w:space="0" w:color="auto"/>
            <w:bottom w:val="none" w:sz="0" w:space="0" w:color="auto"/>
            <w:right w:val="none" w:sz="0" w:space="0" w:color="auto"/>
          </w:divBdr>
        </w:div>
        <w:div w:id="7759030">
          <w:marLeft w:val="0"/>
          <w:marRight w:val="0"/>
          <w:marTop w:val="0"/>
          <w:marBottom w:val="225"/>
          <w:divBdr>
            <w:top w:val="none" w:sz="0" w:space="0" w:color="auto"/>
            <w:left w:val="none" w:sz="0" w:space="0" w:color="auto"/>
            <w:bottom w:val="none" w:sz="0" w:space="0" w:color="auto"/>
            <w:right w:val="none" w:sz="0" w:space="0" w:color="auto"/>
          </w:divBdr>
        </w:div>
        <w:div w:id="923414437">
          <w:marLeft w:val="0"/>
          <w:marRight w:val="0"/>
          <w:marTop w:val="0"/>
          <w:marBottom w:val="225"/>
          <w:divBdr>
            <w:top w:val="none" w:sz="0" w:space="0" w:color="auto"/>
            <w:left w:val="none" w:sz="0" w:space="0" w:color="auto"/>
            <w:bottom w:val="none" w:sz="0" w:space="0" w:color="auto"/>
            <w:right w:val="none" w:sz="0" w:space="0" w:color="auto"/>
          </w:divBdr>
        </w:div>
        <w:div w:id="1817264284">
          <w:marLeft w:val="0"/>
          <w:marRight w:val="0"/>
          <w:marTop w:val="0"/>
          <w:marBottom w:val="225"/>
          <w:divBdr>
            <w:top w:val="none" w:sz="0" w:space="0" w:color="auto"/>
            <w:left w:val="none" w:sz="0" w:space="0" w:color="auto"/>
            <w:bottom w:val="none" w:sz="0" w:space="0" w:color="auto"/>
            <w:right w:val="none" w:sz="0" w:space="0" w:color="auto"/>
          </w:divBdr>
        </w:div>
        <w:div w:id="1182621855">
          <w:marLeft w:val="0"/>
          <w:marRight w:val="0"/>
          <w:marTop w:val="0"/>
          <w:marBottom w:val="225"/>
          <w:divBdr>
            <w:top w:val="none" w:sz="0" w:space="0" w:color="auto"/>
            <w:left w:val="none" w:sz="0" w:space="0" w:color="auto"/>
            <w:bottom w:val="none" w:sz="0" w:space="0" w:color="auto"/>
            <w:right w:val="none" w:sz="0" w:space="0" w:color="auto"/>
          </w:divBdr>
        </w:div>
        <w:div w:id="1645743573">
          <w:marLeft w:val="0"/>
          <w:marRight w:val="0"/>
          <w:marTop w:val="0"/>
          <w:marBottom w:val="225"/>
          <w:divBdr>
            <w:top w:val="none" w:sz="0" w:space="0" w:color="auto"/>
            <w:left w:val="none" w:sz="0" w:space="0" w:color="auto"/>
            <w:bottom w:val="none" w:sz="0" w:space="0" w:color="auto"/>
            <w:right w:val="none" w:sz="0" w:space="0" w:color="auto"/>
          </w:divBdr>
        </w:div>
        <w:div w:id="1043403900">
          <w:marLeft w:val="0"/>
          <w:marRight w:val="0"/>
          <w:marTop w:val="0"/>
          <w:marBottom w:val="225"/>
          <w:divBdr>
            <w:top w:val="none" w:sz="0" w:space="0" w:color="auto"/>
            <w:left w:val="none" w:sz="0" w:space="0" w:color="auto"/>
            <w:bottom w:val="none" w:sz="0" w:space="0" w:color="auto"/>
            <w:right w:val="none" w:sz="0" w:space="0" w:color="auto"/>
          </w:divBdr>
        </w:div>
        <w:div w:id="1954315159">
          <w:marLeft w:val="0"/>
          <w:marRight w:val="0"/>
          <w:marTop w:val="0"/>
          <w:marBottom w:val="225"/>
          <w:divBdr>
            <w:top w:val="none" w:sz="0" w:space="0" w:color="auto"/>
            <w:left w:val="none" w:sz="0" w:space="0" w:color="auto"/>
            <w:bottom w:val="none" w:sz="0" w:space="0" w:color="auto"/>
            <w:right w:val="none" w:sz="0" w:space="0" w:color="auto"/>
          </w:divBdr>
        </w:div>
        <w:div w:id="1930308949">
          <w:marLeft w:val="0"/>
          <w:marRight w:val="0"/>
          <w:marTop w:val="0"/>
          <w:marBottom w:val="225"/>
          <w:divBdr>
            <w:top w:val="none" w:sz="0" w:space="0" w:color="auto"/>
            <w:left w:val="none" w:sz="0" w:space="0" w:color="auto"/>
            <w:bottom w:val="none" w:sz="0" w:space="0" w:color="auto"/>
            <w:right w:val="none" w:sz="0" w:space="0" w:color="auto"/>
          </w:divBdr>
        </w:div>
        <w:div w:id="774910052">
          <w:marLeft w:val="0"/>
          <w:marRight w:val="0"/>
          <w:marTop w:val="0"/>
          <w:marBottom w:val="225"/>
          <w:divBdr>
            <w:top w:val="none" w:sz="0" w:space="0" w:color="auto"/>
            <w:left w:val="none" w:sz="0" w:space="0" w:color="auto"/>
            <w:bottom w:val="none" w:sz="0" w:space="0" w:color="auto"/>
            <w:right w:val="none" w:sz="0" w:space="0" w:color="auto"/>
          </w:divBdr>
        </w:div>
        <w:div w:id="250165151">
          <w:marLeft w:val="0"/>
          <w:marRight w:val="0"/>
          <w:marTop w:val="0"/>
          <w:marBottom w:val="225"/>
          <w:divBdr>
            <w:top w:val="none" w:sz="0" w:space="0" w:color="auto"/>
            <w:left w:val="none" w:sz="0" w:space="0" w:color="auto"/>
            <w:bottom w:val="none" w:sz="0" w:space="0" w:color="auto"/>
            <w:right w:val="none" w:sz="0" w:space="0" w:color="auto"/>
          </w:divBdr>
        </w:div>
        <w:div w:id="2024548033">
          <w:marLeft w:val="0"/>
          <w:marRight w:val="0"/>
          <w:marTop w:val="0"/>
          <w:marBottom w:val="225"/>
          <w:divBdr>
            <w:top w:val="none" w:sz="0" w:space="0" w:color="auto"/>
            <w:left w:val="none" w:sz="0" w:space="0" w:color="auto"/>
            <w:bottom w:val="none" w:sz="0" w:space="0" w:color="auto"/>
            <w:right w:val="none" w:sz="0" w:space="0" w:color="auto"/>
          </w:divBdr>
        </w:div>
        <w:div w:id="1037699271">
          <w:marLeft w:val="0"/>
          <w:marRight w:val="0"/>
          <w:marTop w:val="0"/>
          <w:marBottom w:val="225"/>
          <w:divBdr>
            <w:top w:val="none" w:sz="0" w:space="0" w:color="auto"/>
            <w:left w:val="none" w:sz="0" w:space="0" w:color="auto"/>
            <w:bottom w:val="none" w:sz="0" w:space="0" w:color="auto"/>
            <w:right w:val="none" w:sz="0" w:space="0" w:color="auto"/>
          </w:divBdr>
        </w:div>
        <w:div w:id="919749821">
          <w:marLeft w:val="0"/>
          <w:marRight w:val="0"/>
          <w:marTop w:val="0"/>
          <w:marBottom w:val="225"/>
          <w:divBdr>
            <w:top w:val="none" w:sz="0" w:space="0" w:color="auto"/>
            <w:left w:val="none" w:sz="0" w:space="0" w:color="auto"/>
            <w:bottom w:val="none" w:sz="0" w:space="0" w:color="auto"/>
            <w:right w:val="none" w:sz="0" w:space="0" w:color="auto"/>
          </w:divBdr>
        </w:div>
        <w:div w:id="834225830">
          <w:marLeft w:val="0"/>
          <w:marRight w:val="0"/>
          <w:marTop w:val="0"/>
          <w:marBottom w:val="225"/>
          <w:divBdr>
            <w:top w:val="none" w:sz="0" w:space="0" w:color="auto"/>
            <w:left w:val="none" w:sz="0" w:space="0" w:color="auto"/>
            <w:bottom w:val="none" w:sz="0" w:space="0" w:color="auto"/>
            <w:right w:val="none" w:sz="0" w:space="0" w:color="auto"/>
          </w:divBdr>
        </w:div>
        <w:div w:id="1494566234">
          <w:marLeft w:val="0"/>
          <w:marRight w:val="0"/>
          <w:marTop w:val="0"/>
          <w:marBottom w:val="225"/>
          <w:divBdr>
            <w:top w:val="none" w:sz="0" w:space="0" w:color="auto"/>
            <w:left w:val="none" w:sz="0" w:space="0" w:color="auto"/>
            <w:bottom w:val="none" w:sz="0" w:space="0" w:color="auto"/>
            <w:right w:val="none" w:sz="0" w:space="0" w:color="auto"/>
          </w:divBdr>
        </w:div>
        <w:div w:id="821626006">
          <w:marLeft w:val="0"/>
          <w:marRight w:val="0"/>
          <w:marTop w:val="0"/>
          <w:marBottom w:val="225"/>
          <w:divBdr>
            <w:top w:val="none" w:sz="0" w:space="0" w:color="auto"/>
            <w:left w:val="none" w:sz="0" w:space="0" w:color="auto"/>
            <w:bottom w:val="none" w:sz="0" w:space="0" w:color="auto"/>
            <w:right w:val="none" w:sz="0" w:space="0" w:color="auto"/>
          </w:divBdr>
        </w:div>
        <w:div w:id="43339503">
          <w:marLeft w:val="0"/>
          <w:marRight w:val="0"/>
          <w:marTop w:val="0"/>
          <w:marBottom w:val="225"/>
          <w:divBdr>
            <w:top w:val="none" w:sz="0" w:space="0" w:color="auto"/>
            <w:left w:val="none" w:sz="0" w:space="0" w:color="auto"/>
            <w:bottom w:val="none" w:sz="0" w:space="0" w:color="auto"/>
            <w:right w:val="none" w:sz="0" w:space="0" w:color="auto"/>
          </w:divBdr>
        </w:div>
        <w:div w:id="1354771756">
          <w:marLeft w:val="0"/>
          <w:marRight w:val="0"/>
          <w:marTop w:val="0"/>
          <w:marBottom w:val="225"/>
          <w:divBdr>
            <w:top w:val="none" w:sz="0" w:space="0" w:color="auto"/>
            <w:left w:val="none" w:sz="0" w:space="0" w:color="auto"/>
            <w:bottom w:val="none" w:sz="0" w:space="0" w:color="auto"/>
            <w:right w:val="none" w:sz="0" w:space="0" w:color="auto"/>
          </w:divBdr>
        </w:div>
        <w:div w:id="135295937">
          <w:marLeft w:val="0"/>
          <w:marRight w:val="0"/>
          <w:marTop w:val="0"/>
          <w:marBottom w:val="225"/>
          <w:divBdr>
            <w:top w:val="none" w:sz="0" w:space="0" w:color="auto"/>
            <w:left w:val="none" w:sz="0" w:space="0" w:color="auto"/>
            <w:bottom w:val="none" w:sz="0" w:space="0" w:color="auto"/>
            <w:right w:val="none" w:sz="0" w:space="0" w:color="auto"/>
          </w:divBdr>
        </w:div>
        <w:div w:id="1848714780">
          <w:marLeft w:val="0"/>
          <w:marRight w:val="0"/>
          <w:marTop w:val="0"/>
          <w:marBottom w:val="225"/>
          <w:divBdr>
            <w:top w:val="none" w:sz="0" w:space="0" w:color="auto"/>
            <w:left w:val="none" w:sz="0" w:space="0" w:color="auto"/>
            <w:bottom w:val="none" w:sz="0" w:space="0" w:color="auto"/>
            <w:right w:val="none" w:sz="0" w:space="0" w:color="auto"/>
          </w:divBdr>
        </w:div>
        <w:div w:id="165094674">
          <w:marLeft w:val="0"/>
          <w:marRight w:val="0"/>
          <w:marTop w:val="0"/>
          <w:marBottom w:val="225"/>
          <w:divBdr>
            <w:top w:val="none" w:sz="0" w:space="0" w:color="auto"/>
            <w:left w:val="none" w:sz="0" w:space="0" w:color="auto"/>
            <w:bottom w:val="none" w:sz="0" w:space="0" w:color="auto"/>
            <w:right w:val="none" w:sz="0" w:space="0" w:color="auto"/>
          </w:divBdr>
        </w:div>
        <w:div w:id="1185827730">
          <w:marLeft w:val="0"/>
          <w:marRight w:val="0"/>
          <w:marTop w:val="0"/>
          <w:marBottom w:val="225"/>
          <w:divBdr>
            <w:top w:val="none" w:sz="0" w:space="0" w:color="auto"/>
            <w:left w:val="none" w:sz="0" w:space="0" w:color="auto"/>
            <w:bottom w:val="none" w:sz="0" w:space="0" w:color="auto"/>
            <w:right w:val="none" w:sz="0" w:space="0" w:color="auto"/>
          </w:divBdr>
        </w:div>
        <w:div w:id="1118833830">
          <w:marLeft w:val="0"/>
          <w:marRight w:val="0"/>
          <w:marTop w:val="0"/>
          <w:marBottom w:val="225"/>
          <w:divBdr>
            <w:top w:val="none" w:sz="0" w:space="0" w:color="auto"/>
            <w:left w:val="none" w:sz="0" w:space="0" w:color="auto"/>
            <w:bottom w:val="none" w:sz="0" w:space="0" w:color="auto"/>
            <w:right w:val="none" w:sz="0" w:space="0" w:color="auto"/>
          </w:divBdr>
        </w:div>
        <w:div w:id="1135754292">
          <w:marLeft w:val="0"/>
          <w:marRight w:val="0"/>
          <w:marTop w:val="0"/>
          <w:marBottom w:val="225"/>
          <w:divBdr>
            <w:top w:val="none" w:sz="0" w:space="0" w:color="auto"/>
            <w:left w:val="none" w:sz="0" w:space="0" w:color="auto"/>
            <w:bottom w:val="none" w:sz="0" w:space="0" w:color="auto"/>
            <w:right w:val="none" w:sz="0" w:space="0" w:color="auto"/>
          </w:divBdr>
        </w:div>
        <w:div w:id="818956747">
          <w:marLeft w:val="0"/>
          <w:marRight w:val="0"/>
          <w:marTop w:val="0"/>
          <w:marBottom w:val="225"/>
          <w:divBdr>
            <w:top w:val="none" w:sz="0" w:space="0" w:color="auto"/>
            <w:left w:val="none" w:sz="0" w:space="0" w:color="auto"/>
            <w:bottom w:val="none" w:sz="0" w:space="0" w:color="auto"/>
            <w:right w:val="none" w:sz="0" w:space="0" w:color="auto"/>
          </w:divBdr>
        </w:div>
        <w:div w:id="238179661">
          <w:marLeft w:val="0"/>
          <w:marRight w:val="0"/>
          <w:marTop w:val="0"/>
          <w:marBottom w:val="225"/>
          <w:divBdr>
            <w:top w:val="none" w:sz="0" w:space="0" w:color="auto"/>
            <w:left w:val="none" w:sz="0" w:space="0" w:color="auto"/>
            <w:bottom w:val="none" w:sz="0" w:space="0" w:color="auto"/>
            <w:right w:val="none" w:sz="0" w:space="0" w:color="auto"/>
          </w:divBdr>
        </w:div>
        <w:div w:id="350912001">
          <w:marLeft w:val="0"/>
          <w:marRight w:val="0"/>
          <w:marTop w:val="0"/>
          <w:marBottom w:val="225"/>
          <w:divBdr>
            <w:top w:val="none" w:sz="0" w:space="0" w:color="auto"/>
            <w:left w:val="none" w:sz="0" w:space="0" w:color="auto"/>
            <w:bottom w:val="none" w:sz="0" w:space="0" w:color="auto"/>
            <w:right w:val="none" w:sz="0" w:space="0" w:color="auto"/>
          </w:divBdr>
        </w:div>
        <w:div w:id="440534922">
          <w:marLeft w:val="0"/>
          <w:marRight w:val="0"/>
          <w:marTop w:val="0"/>
          <w:marBottom w:val="225"/>
          <w:divBdr>
            <w:top w:val="none" w:sz="0" w:space="0" w:color="auto"/>
            <w:left w:val="none" w:sz="0" w:space="0" w:color="auto"/>
            <w:bottom w:val="none" w:sz="0" w:space="0" w:color="auto"/>
            <w:right w:val="none" w:sz="0" w:space="0" w:color="auto"/>
          </w:divBdr>
        </w:div>
        <w:div w:id="864706641">
          <w:marLeft w:val="0"/>
          <w:marRight w:val="0"/>
          <w:marTop w:val="0"/>
          <w:marBottom w:val="225"/>
          <w:divBdr>
            <w:top w:val="none" w:sz="0" w:space="0" w:color="auto"/>
            <w:left w:val="none" w:sz="0" w:space="0" w:color="auto"/>
            <w:bottom w:val="none" w:sz="0" w:space="0" w:color="auto"/>
            <w:right w:val="none" w:sz="0" w:space="0" w:color="auto"/>
          </w:divBdr>
        </w:div>
        <w:div w:id="450126345">
          <w:marLeft w:val="0"/>
          <w:marRight w:val="0"/>
          <w:marTop w:val="0"/>
          <w:marBottom w:val="225"/>
          <w:divBdr>
            <w:top w:val="none" w:sz="0" w:space="0" w:color="auto"/>
            <w:left w:val="none" w:sz="0" w:space="0" w:color="auto"/>
            <w:bottom w:val="none" w:sz="0" w:space="0" w:color="auto"/>
            <w:right w:val="none" w:sz="0" w:space="0" w:color="auto"/>
          </w:divBdr>
        </w:div>
        <w:div w:id="625738065">
          <w:marLeft w:val="0"/>
          <w:marRight w:val="0"/>
          <w:marTop w:val="0"/>
          <w:marBottom w:val="225"/>
          <w:divBdr>
            <w:top w:val="none" w:sz="0" w:space="0" w:color="auto"/>
            <w:left w:val="none" w:sz="0" w:space="0" w:color="auto"/>
            <w:bottom w:val="none" w:sz="0" w:space="0" w:color="auto"/>
            <w:right w:val="none" w:sz="0" w:space="0" w:color="auto"/>
          </w:divBdr>
        </w:div>
        <w:div w:id="389577035">
          <w:marLeft w:val="0"/>
          <w:marRight w:val="0"/>
          <w:marTop w:val="0"/>
          <w:marBottom w:val="225"/>
          <w:divBdr>
            <w:top w:val="none" w:sz="0" w:space="0" w:color="auto"/>
            <w:left w:val="none" w:sz="0" w:space="0" w:color="auto"/>
            <w:bottom w:val="none" w:sz="0" w:space="0" w:color="auto"/>
            <w:right w:val="none" w:sz="0" w:space="0" w:color="auto"/>
          </w:divBdr>
        </w:div>
        <w:div w:id="1736079573">
          <w:marLeft w:val="0"/>
          <w:marRight w:val="0"/>
          <w:marTop w:val="0"/>
          <w:marBottom w:val="225"/>
          <w:divBdr>
            <w:top w:val="none" w:sz="0" w:space="0" w:color="auto"/>
            <w:left w:val="none" w:sz="0" w:space="0" w:color="auto"/>
            <w:bottom w:val="none" w:sz="0" w:space="0" w:color="auto"/>
            <w:right w:val="none" w:sz="0" w:space="0" w:color="auto"/>
          </w:divBdr>
        </w:div>
        <w:div w:id="683944866">
          <w:marLeft w:val="0"/>
          <w:marRight w:val="0"/>
          <w:marTop w:val="300"/>
          <w:marBottom w:val="180"/>
          <w:divBdr>
            <w:top w:val="none" w:sz="0" w:space="0" w:color="auto"/>
            <w:left w:val="none" w:sz="0" w:space="0" w:color="auto"/>
            <w:bottom w:val="none" w:sz="0" w:space="0" w:color="auto"/>
            <w:right w:val="none" w:sz="0" w:space="0" w:color="auto"/>
          </w:divBdr>
        </w:div>
        <w:div w:id="2093814401">
          <w:marLeft w:val="0"/>
          <w:marRight w:val="0"/>
          <w:marTop w:val="0"/>
          <w:marBottom w:val="225"/>
          <w:divBdr>
            <w:top w:val="none" w:sz="0" w:space="0" w:color="auto"/>
            <w:left w:val="none" w:sz="0" w:space="0" w:color="auto"/>
            <w:bottom w:val="none" w:sz="0" w:space="0" w:color="auto"/>
            <w:right w:val="none" w:sz="0" w:space="0" w:color="auto"/>
          </w:divBdr>
        </w:div>
        <w:div w:id="1555779232">
          <w:marLeft w:val="0"/>
          <w:marRight w:val="0"/>
          <w:marTop w:val="0"/>
          <w:marBottom w:val="225"/>
          <w:divBdr>
            <w:top w:val="none" w:sz="0" w:space="0" w:color="auto"/>
            <w:left w:val="none" w:sz="0" w:space="0" w:color="auto"/>
            <w:bottom w:val="none" w:sz="0" w:space="0" w:color="auto"/>
            <w:right w:val="none" w:sz="0" w:space="0" w:color="auto"/>
          </w:divBdr>
        </w:div>
        <w:div w:id="1682659651">
          <w:marLeft w:val="0"/>
          <w:marRight w:val="0"/>
          <w:marTop w:val="0"/>
          <w:marBottom w:val="225"/>
          <w:divBdr>
            <w:top w:val="none" w:sz="0" w:space="0" w:color="auto"/>
            <w:left w:val="none" w:sz="0" w:space="0" w:color="auto"/>
            <w:bottom w:val="none" w:sz="0" w:space="0" w:color="auto"/>
            <w:right w:val="none" w:sz="0" w:space="0" w:color="auto"/>
          </w:divBdr>
        </w:div>
        <w:div w:id="1920483431">
          <w:marLeft w:val="0"/>
          <w:marRight w:val="0"/>
          <w:marTop w:val="0"/>
          <w:marBottom w:val="225"/>
          <w:divBdr>
            <w:top w:val="none" w:sz="0" w:space="0" w:color="auto"/>
            <w:left w:val="none" w:sz="0" w:space="0" w:color="auto"/>
            <w:bottom w:val="none" w:sz="0" w:space="0" w:color="auto"/>
            <w:right w:val="none" w:sz="0" w:space="0" w:color="auto"/>
          </w:divBdr>
        </w:div>
        <w:div w:id="1128931466">
          <w:marLeft w:val="0"/>
          <w:marRight w:val="0"/>
          <w:marTop w:val="0"/>
          <w:marBottom w:val="225"/>
          <w:divBdr>
            <w:top w:val="none" w:sz="0" w:space="0" w:color="auto"/>
            <w:left w:val="none" w:sz="0" w:space="0" w:color="auto"/>
            <w:bottom w:val="none" w:sz="0" w:space="0" w:color="auto"/>
            <w:right w:val="none" w:sz="0" w:space="0" w:color="auto"/>
          </w:divBdr>
        </w:div>
        <w:div w:id="1397976308">
          <w:marLeft w:val="0"/>
          <w:marRight w:val="0"/>
          <w:marTop w:val="0"/>
          <w:marBottom w:val="225"/>
          <w:divBdr>
            <w:top w:val="none" w:sz="0" w:space="0" w:color="auto"/>
            <w:left w:val="none" w:sz="0" w:space="0" w:color="auto"/>
            <w:bottom w:val="none" w:sz="0" w:space="0" w:color="auto"/>
            <w:right w:val="none" w:sz="0" w:space="0" w:color="auto"/>
          </w:divBdr>
        </w:div>
        <w:div w:id="1668442375">
          <w:marLeft w:val="0"/>
          <w:marRight w:val="0"/>
          <w:marTop w:val="0"/>
          <w:marBottom w:val="225"/>
          <w:divBdr>
            <w:top w:val="none" w:sz="0" w:space="0" w:color="auto"/>
            <w:left w:val="none" w:sz="0" w:space="0" w:color="auto"/>
            <w:bottom w:val="none" w:sz="0" w:space="0" w:color="auto"/>
            <w:right w:val="none" w:sz="0" w:space="0" w:color="auto"/>
          </w:divBdr>
        </w:div>
        <w:div w:id="1812868404">
          <w:marLeft w:val="0"/>
          <w:marRight w:val="0"/>
          <w:marTop w:val="0"/>
          <w:marBottom w:val="225"/>
          <w:divBdr>
            <w:top w:val="none" w:sz="0" w:space="0" w:color="auto"/>
            <w:left w:val="none" w:sz="0" w:space="0" w:color="auto"/>
            <w:bottom w:val="none" w:sz="0" w:space="0" w:color="auto"/>
            <w:right w:val="none" w:sz="0" w:space="0" w:color="auto"/>
          </w:divBdr>
        </w:div>
        <w:div w:id="942803807">
          <w:marLeft w:val="0"/>
          <w:marRight w:val="0"/>
          <w:marTop w:val="0"/>
          <w:marBottom w:val="225"/>
          <w:divBdr>
            <w:top w:val="none" w:sz="0" w:space="0" w:color="auto"/>
            <w:left w:val="none" w:sz="0" w:space="0" w:color="auto"/>
            <w:bottom w:val="none" w:sz="0" w:space="0" w:color="auto"/>
            <w:right w:val="none" w:sz="0" w:space="0" w:color="auto"/>
          </w:divBdr>
        </w:div>
        <w:div w:id="1439368414">
          <w:marLeft w:val="0"/>
          <w:marRight w:val="0"/>
          <w:marTop w:val="0"/>
          <w:marBottom w:val="225"/>
          <w:divBdr>
            <w:top w:val="none" w:sz="0" w:space="0" w:color="auto"/>
            <w:left w:val="none" w:sz="0" w:space="0" w:color="auto"/>
            <w:bottom w:val="none" w:sz="0" w:space="0" w:color="auto"/>
            <w:right w:val="none" w:sz="0" w:space="0" w:color="auto"/>
          </w:divBdr>
        </w:div>
        <w:div w:id="1292248969">
          <w:marLeft w:val="0"/>
          <w:marRight w:val="0"/>
          <w:marTop w:val="0"/>
          <w:marBottom w:val="225"/>
          <w:divBdr>
            <w:top w:val="none" w:sz="0" w:space="0" w:color="auto"/>
            <w:left w:val="none" w:sz="0" w:space="0" w:color="auto"/>
            <w:bottom w:val="none" w:sz="0" w:space="0" w:color="auto"/>
            <w:right w:val="none" w:sz="0" w:space="0" w:color="auto"/>
          </w:divBdr>
        </w:div>
        <w:div w:id="1016349105">
          <w:marLeft w:val="0"/>
          <w:marRight w:val="0"/>
          <w:marTop w:val="0"/>
          <w:marBottom w:val="225"/>
          <w:divBdr>
            <w:top w:val="none" w:sz="0" w:space="0" w:color="auto"/>
            <w:left w:val="none" w:sz="0" w:space="0" w:color="auto"/>
            <w:bottom w:val="none" w:sz="0" w:space="0" w:color="auto"/>
            <w:right w:val="none" w:sz="0" w:space="0" w:color="auto"/>
          </w:divBdr>
        </w:div>
        <w:div w:id="1134368385">
          <w:marLeft w:val="0"/>
          <w:marRight w:val="0"/>
          <w:marTop w:val="0"/>
          <w:marBottom w:val="225"/>
          <w:divBdr>
            <w:top w:val="none" w:sz="0" w:space="0" w:color="auto"/>
            <w:left w:val="none" w:sz="0" w:space="0" w:color="auto"/>
            <w:bottom w:val="none" w:sz="0" w:space="0" w:color="auto"/>
            <w:right w:val="none" w:sz="0" w:space="0" w:color="auto"/>
          </w:divBdr>
        </w:div>
        <w:div w:id="1923562940">
          <w:marLeft w:val="0"/>
          <w:marRight w:val="0"/>
          <w:marTop w:val="0"/>
          <w:marBottom w:val="225"/>
          <w:divBdr>
            <w:top w:val="none" w:sz="0" w:space="0" w:color="auto"/>
            <w:left w:val="none" w:sz="0" w:space="0" w:color="auto"/>
            <w:bottom w:val="none" w:sz="0" w:space="0" w:color="auto"/>
            <w:right w:val="none" w:sz="0" w:space="0" w:color="auto"/>
          </w:divBdr>
        </w:div>
        <w:div w:id="2032996224">
          <w:marLeft w:val="0"/>
          <w:marRight w:val="0"/>
          <w:marTop w:val="0"/>
          <w:marBottom w:val="225"/>
          <w:divBdr>
            <w:top w:val="none" w:sz="0" w:space="0" w:color="auto"/>
            <w:left w:val="none" w:sz="0" w:space="0" w:color="auto"/>
            <w:bottom w:val="none" w:sz="0" w:space="0" w:color="auto"/>
            <w:right w:val="none" w:sz="0" w:space="0" w:color="auto"/>
          </w:divBdr>
        </w:div>
        <w:div w:id="973678942">
          <w:marLeft w:val="0"/>
          <w:marRight w:val="0"/>
          <w:marTop w:val="0"/>
          <w:marBottom w:val="225"/>
          <w:divBdr>
            <w:top w:val="none" w:sz="0" w:space="0" w:color="auto"/>
            <w:left w:val="none" w:sz="0" w:space="0" w:color="auto"/>
            <w:bottom w:val="none" w:sz="0" w:space="0" w:color="auto"/>
            <w:right w:val="none" w:sz="0" w:space="0" w:color="auto"/>
          </w:divBdr>
        </w:div>
        <w:div w:id="421997982">
          <w:marLeft w:val="0"/>
          <w:marRight w:val="0"/>
          <w:marTop w:val="0"/>
          <w:marBottom w:val="225"/>
          <w:divBdr>
            <w:top w:val="none" w:sz="0" w:space="0" w:color="auto"/>
            <w:left w:val="none" w:sz="0" w:space="0" w:color="auto"/>
            <w:bottom w:val="none" w:sz="0" w:space="0" w:color="auto"/>
            <w:right w:val="none" w:sz="0" w:space="0" w:color="auto"/>
          </w:divBdr>
        </w:div>
        <w:div w:id="772096141">
          <w:marLeft w:val="0"/>
          <w:marRight w:val="0"/>
          <w:marTop w:val="0"/>
          <w:marBottom w:val="225"/>
          <w:divBdr>
            <w:top w:val="none" w:sz="0" w:space="0" w:color="auto"/>
            <w:left w:val="none" w:sz="0" w:space="0" w:color="auto"/>
            <w:bottom w:val="none" w:sz="0" w:space="0" w:color="auto"/>
            <w:right w:val="none" w:sz="0" w:space="0" w:color="auto"/>
          </w:divBdr>
        </w:div>
        <w:div w:id="75594897">
          <w:marLeft w:val="0"/>
          <w:marRight w:val="0"/>
          <w:marTop w:val="0"/>
          <w:marBottom w:val="225"/>
          <w:divBdr>
            <w:top w:val="none" w:sz="0" w:space="0" w:color="auto"/>
            <w:left w:val="none" w:sz="0" w:space="0" w:color="auto"/>
            <w:bottom w:val="none" w:sz="0" w:space="0" w:color="auto"/>
            <w:right w:val="none" w:sz="0" w:space="0" w:color="auto"/>
          </w:divBdr>
        </w:div>
        <w:div w:id="2013795599">
          <w:marLeft w:val="0"/>
          <w:marRight w:val="0"/>
          <w:marTop w:val="0"/>
          <w:marBottom w:val="225"/>
          <w:divBdr>
            <w:top w:val="none" w:sz="0" w:space="0" w:color="auto"/>
            <w:left w:val="none" w:sz="0" w:space="0" w:color="auto"/>
            <w:bottom w:val="none" w:sz="0" w:space="0" w:color="auto"/>
            <w:right w:val="none" w:sz="0" w:space="0" w:color="auto"/>
          </w:divBdr>
        </w:div>
        <w:div w:id="1789276155">
          <w:marLeft w:val="0"/>
          <w:marRight w:val="0"/>
          <w:marTop w:val="0"/>
          <w:marBottom w:val="225"/>
          <w:divBdr>
            <w:top w:val="none" w:sz="0" w:space="0" w:color="auto"/>
            <w:left w:val="none" w:sz="0" w:space="0" w:color="auto"/>
            <w:bottom w:val="none" w:sz="0" w:space="0" w:color="auto"/>
            <w:right w:val="none" w:sz="0" w:space="0" w:color="auto"/>
          </w:divBdr>
        </w:div>
        <w:div w:id="1119956983">
          <w:marLeft w:val="0"/>
          <w:marRight w:val="0"/>
          <w:marTop w:val="0"/>
          <w:marBottom w:val="225"/>
          <w:divBdr>
            <w:top w:val="none" w:sz="0" w:space="0" w:color="auto"/>
            <w:left w:val="none" w:sz="0" w:space="0" w:color="auto"/>
            <w:bottom w:val="none" w:sz="0" w:space="0" w:color="auto"/>
            <w:right w:val="none" w:sz="0" w:space="0" w:color="auto"/>
          </w:divBdr>
        </w:div>
        <w:div w:id="766384974">
          <w:marLeft w:val="0"/>
          <w:marRight w:val="0"/>
          <w:marTop w:val="0"/>
          <w:marBottom w:val="225"/>
          <w:divBdr>
            <w:top w:val="none" w:sz="0" w:space="0" w:color="auto"/>
            <w:left w:val="none" w:sz="0" w:space="0" w:color="auto"/>
            <w:bottom w:val="none" w:sz="0" w:space="0" w:color="auto"/>
            <w:right w:val="none" w:sz="0" w:space="0" w:color="auto"/>
          </w:divBdr>
        </w:div>
        <w:div w:id="446631103">
          <w:marLeft w:val="0"/>
          <w:marRight w:val="0"/>
          <w:marTop w:val="0"/>
          <w:marBottom w:val="225"/>
          <w:divBdr>
            <w:top w:val="none" w:sz="0" w:space="0" w:color="auto"/>
            <w:left w:val="none" w:sz="0" w:space="0" w:color="auto"/>
            <w:bottom w:val="none" w:sz="0" w:space="0" w:color="auto"/>
            <w:right w:val="none" w:sz="0" w:space="0" w:color="auto"/>
          </w:divBdr>
        </w:div>
        <w:div w:id="264777154">
          <w:marLeft w:val="0"/>
          <w:marRight w:val="0"/>
          <w:marTop w:val="0"/>
          <w:marBottom w:val="225"/>
          <w:divBdr>
            <w:top w:val="none" w:sz="0" w:space="0" w:color="auto"/>
            <w:left w:val="none" w:sz="0" w:space="0" w:color="auto"/>
            <w:bottom w:val="none" w:sz="0" w:space="0" w:color="auto"/>
            <w:right w:val="none" w:sz="0" w:space="0" w:color="auto"/>
          </w:divBdr>
        </w:div>
        <w:div w:id="1904287684">
          <w:marLeft w:val="0"/>
          <w:marRight w:val="0"/>
          <w:marTop w:val="0"/>
          <w:marBottom w:val="225"/>
          <w:divBdr>
            <w:top w:val="none" w:sz="0" w:space="0" w:color="auto"/>
            <w:left w:val="none" w:sz="0" w:space="0" w:color="auto"/>
            <w:bottom w:val="none" w:sz="0" w:space="0" w:color="auto"/>
            <w:right w:val="none" w:sz="0" w:space="0" w:color="auto"/>
          </w:divBdr>
        </w:div>
        <w:div w:id="771319021">
          <w:marLeft w:val="0"/>
          <w:marRight w:val="0"/>
          <w:marTop w:val="0"/>
          <w:marBottom w:val="225"/>
          <w:divBdr>
            <w:top w:val="none" w:sz="0" w:space="0" w:color="auto"/>
            <w:left w:val="none" w:sz="0" w:space="0" w:color="auto"/>
            <w:bottom w:val="none" w:sz="0" w:space="0" w:color="auto"/>
            <w:right w:val="none" w:sz="0" w:space="0" w:color="auto"/>
          </w:divBdr>
        </w:div>
        <w:div w:id="2091391019">
          <w:marLeft w:val="0"/>
          <w:marRight w:val="0"/>
          <w:marTop w:val="0"/>
          <w:marBottom w:val="225"/>
          <w:divBdr>
            <w:top w:val="none" w:sz="0" w:space="0" w:color="auto"/>
            <w:left w:val="none" w:sz="0" w:space="0" w:color="auto"/>
            <w:bottom w:val="none" w:sz="0" w:space="0" w:color="auto"/>
            <w:right w:val="none" w:sz="0" w:space="0" w:color="auto"/>
          </w:divBdr>
        </w:div>
        <w:div w:id="654652621">
          <w:marLeft w:val="0"/>
          <w:marRight w:val="0"/>
          <w:marTop w:val="0"/>
          <w:marBottom w:val="225"/>
          <w:divBdr>
            <w:top w:val="none" w:sz="0" w:space="0" w:color="auto"/>
            <w:left w:val="none" w:sz="0" w:space="0" w:color="auto"/>
            <w:bottom w:val="none" w:sz="0" w:space="0" w:color="auto"/>
            <w:right w:val="none" w:sz="0" w:space="0" w:color="auto"/>
          </w:divBdr>
        </w:div>
        <w:div w:id="951936587">
          <w:marLeft w:val="0"/>
          <w:marRight w:val="0"/>
          <w:marTop w:val="0"/>
          <w:marBottom w:val="225"/>
          <w:divBdr>
            <w:top w:val="none" w:sz="0" w:space="0" w:color="auto"/>
            <w:left w:val="none" w:sz="0" w:space="0" w:color="auto"/>
            <w:bottom w:val="none" w:sz="0" w:space="0" w:color="auto"/>
            <w:right w:val="none" w:sz="0" w:space="0" w:color="auto"/>
          </w:divBdr>
        </w:div>
        <w:div w:id="2110277057">
          <w:marLeft w:val="0"/>
          <w:marRight w:val="0"/>
          <w:marTop w:val="0"/>
          <w:marBottom w:val="225"/>
          <w:divBdr>
            <w:top w:val="none" w:sz="0" w:space="0" w:color="auto"/>
            <w:left w:val="none" w:sz="0" w:space="0" w:color="auto"/>
            <w:bottom w:val="none" w:sz="0" w:space="0" w:color="auto"/>
            <w:right w:val="none" w:sz="0" w:space="0" w:color="auto"/>
          </w:divBdr>
        </w:div>
        <w:div w:id="175389616">
          <w:marLeft w:val="0"/>
          <w:marRight w:val="0"/>
          <w:marTop w:val="0"/>
          <w:marBottom w:val="225"/>
          <w:divBdr>
            <w:top w:val="none" w:sz="0" w:space="0" w:color="auto"/>
            <w:left w:val="none" w:sz="0" w:space="0" w:color="auto"/>
            <w:bottom w:val="none" w:sz="0" w:space="0" w:color="auto"/>
            <w:right w:val="none" w:sz="0" w:space="0" w:color="auto"/>
          </w:divBdr>
        </w:div>
        <w:div w:id="1825972564">
          <w:marLeft w:val="0"/>
          <w:marRight w:val="0"/>
          <w:marTop w:val="0"/>
          <w:marBottom w:val="225"/>
          <w:divBdr>
            <w:top w:val="none" w:sz="0" w:space="0" w:color="auto"/>
            <w:left w:val="none" w:sz="0" w:space="0" w:color="auto"/>
            <w:bottom w:val="none" w:sz="0" w:space="0" w:color="auto"/>
            <w:right w:val="none" w:sz="0" w:space="0" w:color="auto"/>
          </w:divBdr>
        </w:div>
        <w:div w:id="825439345">
          <w:marLeft w:val="0"/>
          <w:marRight w:val="0"/>
          <w:marTop w:val="0"/>
          <w:marBottom w:val="225"/>
          <w:divBdr>
            <w:top w:val="none" w:sz="0" w:space="0" w:color="auto"/>
            <w:left w:val="none" w:sz="0" w:space="0" w:color="auto"/>
            <w:bottom w:val="none" w:sz="0" w:space="0" w:color="auto"/>
            <w:right w:val="none" w:sz="0" w:space="0" w:color="auto"/>
          </w:divBdr>
        </w:div>
        <w:div w:id="1524440580">
          <w:marLeft w:val="0"/>
          <w:marRight w:val="0"/>
          <w:marTop w:val="0"/>
          <w:marBottom w:val="225"/>
          <w:divBdr>
            <w:top w:val="none" w:sz="0" w:space="0" w:color="auto"/>
            <w:left w:val="none" w:sz="0" w:space="0" w:color="auto"/>
            <w:bottom w:val="none" w:sz="0" w:space="0" w:color="auto"/>
            <w:right w:val="none" w:sz="0" w:space="0" w:color="auto"/>
          </w:divBdr>
        </w:div>
        <w:div w:id="193466984">
          <w:marLeft w:val="0"/>
          <w:marRight w:val="0"/>
          <w:marTop w:val="0"/>
          <w:marBottom w:val="225"/>
          <w:divBdr>
            <w:top w:val="none" w:sz="0" w:space="0" w:color="auto"/>
            <w:left w:val="none" w:sz="0" w:space="0" w:color="auto"/>
            <w:bottom w:val="none" w:sz="0" w:space="0" w:color="auto"/>
            <w:right w:val="none" w:sz="0" w:space="0" w:color="auto"/>
          </w:divBdr>
        </w:div>
        <w:div w:id="871456579">
          <w:marLeft w:val="0"/>
          <w:marRight w:val="0"/>
          <w:marTop w:val="0"/>
          <w:marBottom w:val="225"/>
          <w:divBdr>
            <w:top w:val="none" w:sz="0" w:space="0" w:color="auto"/>
            <w:left w:val="none" w:sz="0" w:space="0" w:color="auto"/>
            <w:bottom w:val="none" w:sz="0" w:space="0" w:color="auto"/>
            <w:right w:val="none" w:sz="0" w:space="0" w:color="auto"/>
          </w:divBdr>
        </w:div>
        <w:div w:id="738214535">
          <w:marLeft w:val="0"/>
          <w:marRight w:val="0"/>
          <w:marTop w:val="0"/>
          <w:marBottom w:val="225"/>
          <w:divBdr>
            <w:top w:val="none" w:sz="0" w:space="0" w:color="auto"/>
            <w:left w:val="none" w:sz="0" w:space="0" w:color="auto"/>
            <w:bottom w:val="none" w:sz="0" w:space="0" w:color="auto"/>
            <w:right w:val="none" w:sz="0" w:space="0" w:color="auto"/>
          </w:divBdr>
        </w:div>
        <w:div w:id="1238903862">
          <w:marLeft w:val="0"/>
          <w:marRight w:val="0"/>
          <w:marTop w:val="0"/>
          <w:marBottom w:val="225"/>
          <w:divBdr>
            <w:top w:val="none" w:sz="0" w:space="0" w:color="auto"/>
            <w:left w:val="none" w:sz="0" w:space="0" w:color="auto"/>
            <w:bottom w:val="none" w:sz="0" w:space="0" w:color="auto"/>
            <w:right w:val="none" w:sz="0" w:space="0" w:color="auto"/>
          </w:divBdr>
        </w:div>
        <w:div w:id="718363846">
          <w:marLeft w:val="0"/>
          <w:marRight w:val="0"/>
          <w:marTop w:val="0"/>
          <w:marBottom w:val="225"/>
          <w:divBdr>
            <w:top w:val="none" w:sz="0" w:space="0" w:color="auto"/>
            <w:left w:val="none" w:sz="0" w:space="0" w:color="auto"/>
            <w:bottom w:val="none" w:sz="0" w:space="0" w:color="auto"/>
            <w:right w:val="none" w:sz="0" w:space="0" w:color="auto"/>
          </w:divBdr>
        </w:div>
        <w:div w:id="780563429">
          <w:marLeft w:val="0"/>
          <w:marRight w:val="0"/>
          <w:marTop w:val="0"/>
          <w:marBottom w:val="225"/>
          <w:divBdr>
            <w:top w:val="none" w:sz="0" w:space="0" w:color="auto"/>
            <w:left w:val="none" w:sz="0" w:space="0" w:color="auto"/>
            <w:bottom w:val="none" w:sz="0" w:space="0" w:color="auto"/>
            <w:right w:val="none" w:sz="0" w:space="0" w:color="auto"/>
          </w:divBdr>
        </w:div>
        <w:div w:id="1236936356">
          <w:marLeft w:val="0"/>
          <w:marRight w:val="0"/>
          <w:marTop w:val="0"/>
          <w:marBottom w:val="225"/>
          <w:divBdr>
            <w:top w:val="none" w:sz="0" w:space="0" w:color="auto"/>
            <w:left w:val="none" w:sz="0" w:space="0" w:color="auto"/>
            <w:bottom w:val="none" w:sz="0" w:space="0" w:color="auto"/>
            <w:right w:val="none" w:sz="0" w:space="0" w:color="auto"/>
          </w:divBdr>
        </w:div>
        <w:div w:id="2109302608">
          <w:marLeft w:val="0"/>
          <w:marRight w:val="0"/>
          <w:marTop w:val="0"/>
          <w:marBottom w:val="225"/>
          <w:divBdr>
            <w:top w:val="none" w:sz="0" w:space="0" w:color="auto"/>
            <w:left w:val="none" w:sz="0" w:space="0" w:color="auto"/>
            <w:bottom w:val="none" w:sz="0" w:space="0" w:color="auto"/>
            <w:right w:val="none" w:sz="0" w:space="0" w:color="auto"/>
          </w:divBdr>
        </w:div>
        <w:div w:id="417140929">
          <w:marLeft w:val="0"/>
          <w:marRight w:val="0"/>
          <w:marTop w:val="0"/>
          <w:marBottom w:val="225"/>
          <w:divBdr>
            <w:top w:val="none" w:sz="0" w:space="0" w:color="auto"/>
            <w:left w:val="none" w:sz="0" w:space="0" w:color="auto"/>
            <w:bottom w:val="none" w:sz="0" w:space="0" w:color="auto"/>
            <w:right w:val="none" w:sz="0" w:space="0" w:color="auto"/>
          </w:divBdr>
        </w:div>
        <w:div w:id="1209688439">
          <w:marLeft w:val="0"/>
          <w:marRight w:val="0"/>
          <w:marTop w:val="0"/>
          <w:marBottom w:val="225"/>
          <w:divBdr>
            <w:top w:val="none" w:sz="0" w:space="0" w:color="auto"/>
            <w:left w:val="none" w:sz="0" w:space="0" w:color="auto"/>
            <w:bottom w:val="none" w:sz="0" w:space="0" w:color="auto"/>
            <w:right w:val="none" w:sz="0" w:space="0" w:color="auto"/>
          </w:divBdr>
        </w:div>
        <w:div w:id="751778970">
          <w:marLeft w:val="0"/>
          <w:marRight w:val="0"/>
          <w:marTop w:val="0"/>
          <w:marBottom w:val="225"/>
          <w:divBdr>
            <w:top w:val="none" w:sz="0" w:space="0" w:color="auto"/>
            <w:left w:val="none" w:sz="0" w:space="0" w:color="auto"/>
            <w:bottom w:val="none" w:sz="0" w:space="0" w:color="auto"/>
            <w:right w:val="none" w:sz="0" w:space="0" w:color="auto"/>
          </w:divBdr>
        </w:div>
        <w:div w:id="78717722">
          <w:marLeft w:val="0"/>
          <w:marRight w:val="0"/>
          <w:marTop w:val="0"/>
          <w:marBottom w:val="225"/>
          <w:divBdr>
            <w:top w:val="none" w:sz="0" w:space="0" w:color="auto"/>
            <w:left w:val="none" w:sz="0" w:space="0" w:color="auto"/>
            <w:bottom w:val="none" w:sz="0" w:space="0" w:color="auto"/>
            <w:right w:val="none" w:sz="0" w:space="0" w:color="auto"/>
          </w:divBdr>
        </w:div>
        <w:div w:id="978606809">
          <w:marLeft w:val="0"/>
          <w:marRight w:val="0"/>
          <w:marTop w:val="0"/>
          <w:marBottom w:val="225"/>
          <w:divBdr>
            <w:top w:val="none" w:sz="0" w:space="0" w:color="auto"/>
            <w:left w:val="none" w:sz="0" w:space="0" w:color="auto"/>
            <w:bottom w:val="none" w:sz="0" w:space="0" w:color="auto"/>
            <w:right w:val="none" w:sz="0" w:space="0" w:color="auto"/>
          </w:divBdr>
        </w:div>
        <w:div w:id="1353649969">
          <w:marLeft w:val="0"/>
          <w:marRight w:val="0"/>
          <w:marTop w:val="0"/>
          <w:marBottom w:val="225"/>
          <w:divBdr>
            <w:top w:val="none" w:sz="0" w:space="0" w:color="auto"/>
            <w:left w:val="none" w:sz="0" w:space="0" w:color="auto"/>
            <w:bottom w:val="none" w:sz="0" w:space="0" w:color="auto"/>
            <w:right w:val="none" w:sz="0" w:space="0" w:color="auto"/>
          </w:divBdr>
        </w:div>
        <w:div w:id="1759135020">
          <w:marLeft w:val="0"/>
          <w:marRight w:val="0"/>
          <w:marTop w:val="300"/>
          <w:marBottom w:val="180"/>
          <w:divBdr>
            <w:top w:val="none" w:sz="0" w:space="0" w:color="auto"/>
            <w:left w:val="none" w:sz="0" w:space="0" w:color="auto"/>
            <w:bottom w:val="none" w:sz="0" w:space="0" w:color="auto"/>
            <w:right w:val="none" w:sz="0" w:space="0" w:color="auto"/>
          </w:divBdr>
        </w:div>
        <w:div w:id="1030297062">
          <w:marLeft w:val="0"/>
          <w:marRight w:val="0"/>
          <w:marTop w:val="0"/>
          <w:marBottom w:val="225"/>
          <w:divBdr>
            <w:top w:val="none" w:sz="0" w:space="0" w:color="auto"/>
            <w:left w:val="none" w:sz="0" w:space="0" w:color="auto"/>
            <w:bottom w:val="none" w:sz="0" w:space="0" w:color="auto"/>
            <w:right w:val="none" w:sz="0" w:space="0" w:color="auto"/>
          </w:divBdr>
        </w:div>
        <w:div w:id="817186592">
          <w:marLeft w:val="0"/>
          <w:marRight w:val="0"/>
          <w:marTop w:val="0"/>
          <w:marBottom w:val="225"/>
          <w:divBdr>
            <w:top w:val="none" w:sz="0" w:space="0" w:color="auto"/>
            <w:left w:val="none" w:sz="0" w:space="0" w:color="auto"/>
            <w:bottom w:val="none" w:sz="0" w:space="0" w:color="auto"/>
            <w:right w:val="none" w:sz="0" w:space="0" w:color="auto"/>
          </w:divBdr>
        </w:div>
        <w:div w:id="690033870">
          <w:marLeft w:val="0"/>
          <w:marRight w:val="0"/>
          <w:marTop w:val="0"/>
          <w:marBottom w:val="225"/>
          <w:divBdr>
            <w:top w:val="none" w:sz="0" w:space="0" w:color="auto"/>
            <w:left w:val="none" w:sz="0" w:space="0" w:color="auto"/>
            <w:bottom w:val="none" w:sz="0" w:space="0" w:color="auto"/>
            <w:right w:val="none" w:sz="0" w:space="0" w:color="auto"/>
          </w:divBdr>
        </w:div>
        <w:div w:id="1055280070">
          <w:marLeft w:val="0"/>
          <w:marRight w:val="0"/>
          <w:marTop w:val="0"/>
          <w:marBottom w:val="225"/>
          <w:divBdr>
            <w:top w:val="none" w:sz="0" w:space="0" w:color="auto"/>
            <w:left w:val="none" w:sz="0" w:space="0" w:color="auto"/>
            <w:bottom w:val="none" w:sz="0" w:space="0" w:color="auto"/>
            <w:right w:val="none" w:sz="0" w:space="0" w:color="auto"/>
          </w:divBdr>
        </w:div>
        <w:div w:id="440074700">
          <w:marLeft w:val="0"/>
          <w:marRight w:val="0"/>
          <w:marTop w:val="0"/>
          <w:marBottom w:val="225"/>
          <w:divBdr>
            <w:top w:val="none" w:sz="0" w:space="0" w:color="auto"/>
            <w:left w:val="none" w:sz="0" w:space="0" w:color="auto"/>
            <w:bottom w:val="none" w:sz="0" w:space="0" w:color="auto"/>
            <w:right w:val="none" w:sz="0" w:space="0" w:color="auto"/>
          </w:divBdr>
        </w:div>
        <w:div w:id="2146895843">
          <w:marLeft w:val="0"/>
          <w:marRight w:val="0"/>
          <w:marTop w:val="0"/>
          <w:marBottom w:val="225"/>
          <w:divBdr>
            <w:top w:val="none" w:sz="0" w:space="0" w:color="auto"/>
            <w:left w:val="none" w:sz="0" w:space="0" w:color="auto"/>
            <w:bottom w:val="none" w:sz="0" w:space="0" w:color="auto"/>
            <w:right w:val="none" w:sz="0" w:space="0" w:color="auto"/>
          </w:divBdr>
        </w:div>
        <w:div w:id="749692271">
          <w:marLeft w:val="0"/>
          <w:marRight w:val="0"/>
          <w:marTop w:val="0"/>
          <w:marBottom w:val="225"/>
          <w:divBdr>
            <w:top w:val="none" w:sz="0" w:space="0" w:color="auto"/>
            <w:left w:val="none" w:sz="0" w:space="0" w:color="auto"/>
            <w:bottom w:val="none" w:sz="0" w:space="0" w:color="auto"/>
            <w:right w:val="none" w:sz="0" w:space="0" w:color="auto"/>
          </w:divBdr>
        </w:div>
        <w:div w:id="186452063">
          <w:marLeft w:val="0"/>
          <w:marRight w:val="0"/>
          <w:marTop w:val="0"/>
          <w:marBottom w:val="225"/>
          <w:divBdr>
            <w:top w:val="none" w:sz="0" w:space="0" w:color="auto"/>
            <w:left w:val="none" w:sz="0" w:space="0" w:color="auto"/>
            <w:bottom w:val="none" w:sz="0" w:space="0" w:color="auto"/>
            <w:right w:val="none" w:sz="0" w:space="0" w:color="auto"/>
          </w:divBdr>
        </w:div>
        <w:div w:id="574240432">
          <w:marLeft w:val="0"/>
          <w:marRight w:val="0"/>
          <w:marTop w:val="0"/>
          <w:marBottom w:val="225"/>
          <w:divBdr>
            <w:top w:val="none" w:sz="0" w:space="0" w:color="auto"/>
            <w:left w:val="none" w:sz="0" w:space="0" w:color="auto"/>
            <w:bottom w:val="none" w:sz="0" w:space="0" w:color="auto"/>
            <w:right w:val="none" w:sz="0" w:space="0" w:color="auto"/>
          </w:divBdr>
        </w:div>
        <w:div w:id="156921790">
          <w:marLeft w:val="0"/>
          <w:marRight w:val="0"/>
          <w:marTop w:val="0"/>
          <w:marBottom w:val="225"/>
          <w:divBdr>
            <w:top w:val="none" w:sz="0" w:space="0" w:color="auto"/>
            <w:left w:val="none" w:sz="0" w:space="0" w:color="auto"/>
            <w:bottom w:val="none" w:sz="0" w:space="0" w:color="auto"/>
            <w:right w:val="none" w:sz="0" w:space="0" w:color="auto"/>
          </w:divBdr>
        </w:div>
        <w:div w:id="1836996202">
          <w:marLeft w:val="0"/>
          <w:marRight w:val="0"/>
          <w:marTop w:val="0"/>
          <w:marBottom w:val="225"/>
          <w:divBdr>
            <w:top w:val="none" w:sz="0" w:space="0" w:color="auto"/>
            <w:left w:val="none" w:sz="0" w:space="0" w:color="auto"/>
            <w:bottom w:val="none" w:sz="0" w:space="0" w:color="auto"/>
            <w:right w:val="none" w:sz="0" w:space="0" w:color="auto"/>
          </w:divBdr>
        </w:div>
        <w:div w:id="932859588">
          <w:marLeft w:val="0"/>
          <w:marRight w:val="0"/>
          <w:marTop w:val="0"/>
          <w:marBottom w:val="225"/>
          <w:divBdr>
            <w:top w:val="none" w:sz="0" w:space="0" w:color="auto"/>
            <w:left w:val="none" w:sz="0" w:space="0" w:color="auto"/>
            <w:bottom w:val="none" w:sz="0" w:space="0" w:color="auto"/>
            <w:right w:val="none" w:sz="0" w:space="0" w:color="auto"/>
          </w:divBdr>
        </w:div>
        <w:div w:id="1598555562">
          <w:marLeft w:val="0"/>
          <w:marRight w:val="0"/>
          <w:marTop w:val="0"/>
          <w:marBottom w:val="225"/>
          <w:divBdr>
            <w:top w:val="none" w:sz="0" w:space="0" w:color="auto"/>
            <w:left w:val="none" w:sz="0" w:space="0" w:color="auto"/>
            <w:bottom w:val="none" w:sz="0" w:space="0" w:color="auto"/>
            <w:right w:val="none" w:sz="0" w:space="0" w:color="auto"/>
          </w:divBdr>
        </w:div>
        <w:div w:id="1150514000">
          <w:marLeft w:val="0"/>
          <w:marRight w:val="0"/>
          <w:marTop w:val="0"/>
          <w:marBottom w:val="225"/>
          <w:divBdr>
            <w:top w:val="none" w:sz="0" w:space="0" w:color="auto"/>
            <w:left w:val="none" w:sz="0" w:space="0" w:color="auto"/>
            <w:bottom w:val="none" w:sz="0" w:space="0" w:color="auto"/>
            <w:right w:val="none" w:sz="0" w:space="0" w:color="auto"/>
          </w:divBdr>
        </w:div>
        <w:div w:id="1970621939">
          <w:marLeft w:val="0"/>
          <w:marRight w:val="0"/>
          <w:marTop w:val="0"/>
          <w:marBottom w:val="225"/>
          <w:divBdr>
            <w:top w:val="none" w:sz="0" w:space="0" w:color="auto"/>
            <w:left w:val="none" w:sz="0" w:space="0" w:color="auto"/>
            <w:bottom w:val="none" w:sz="0" w:space="0" w:color="auto"/>
            <w:right w:val="none" w:sz="0" w:space="0" w:color="auto"/>
          </w:divBdr>
        </w:div>
        <w:div w:id="169876051">
          <w:marLeft w:val="0"/>
          <w:marRight w:val="0"/>
          <w:marTop w:val="0"/>
          <w:marBottom w:val="225"/>
          <w:divBdr>
            <w:top w:val="none" w:sz="0" w:space="0" w:color="auto"/>
            <w:left w:val="none" w:sz="0" w:space="0" w:color="auto"/>
            <w:bottom w:val="none" w:sz="0" w:space="0" w:color="auto"/>
            <w:right w:val="none" w:sz="0" w:space="0" w:color="auto"/>
          </w:divBdr>
        </w:div>
        <w:div w:id="1819299222">
          <w:marLeft w:val="0"/>
          <w:marRight w:val="0"/>
          <w:marTop w:val="0"/>
          <w:marBottom w:val="225"/>
          <w:divBdr>
            <w:top w:val="none" w:sz="0" w:space="0" w:color="auto"/>
            <w:left w:val="none" w:sz="0" w:space="0" w:color="auto"/>
            <w:bottom w:val="none" w:sz="0" w:space="0" w:color="auto"/>
            <w:right w:val="none" w:sz="0" w:space="0" w:color="auto"/>
          </w:divBdr>
        </w:div>
        <w:div w:id="579943528">
          <w:marLeft w:val="0"/>
          <w:marRight w:val="0"/>
          <w:marTop w:val="0"/>
          <w:marBottom w:val="225"/>
          <w:divBdr>
            <w:top w:val="none" w:sz="0" w:space="0" w:color="auto"/>
            <w:left w:val="none" w:sz="0" w:space="0" w:color="auto"/>
            <w:bottom w:val="none" w:sz="0" w:space="0" w:color="auto"/>
            <w:right w:val="none" w:sz="0" w:space="0" w:color="auto"/>
          </w:divBdr>
        </w:div>
        <w:div w:id="4990224">
          <w:marLeft w:val="0"/>
          <w:marRight w:val="0"/>
          <w:marTop w:val="0"/>
          <w:marBottom w:val="225"/>
          <w:divBdr>
            <w:top w:val="none" w:sz="0" w:space="0" w:color="auto"/>
            <w:left w:val="none" w:sz="0" w:space="0" w:color="auto"/>
            <w:bottom w:val="none" w:sz="0" w:space="0" w:color="auto"/>
            <w:right w:val="none" w:sz="0" w:space="0" w:color="auto"/>
          </w:divBdr>
        </w:div>
        <w:div w:id="2024286673">
          <w:marLeft w:val="0"/>
          <w:marRight w:val="0"/>
          <w:marTop w:val="0"/>
          <w:marBottom w:val="225"/>
          <w:divBdr>
            <w:top w:val="none" w:sz="0" w:space="0" w:color="auto"/>
            <w:left w:val="none" w:sz="0" w:space="0" w:color="auto"/>
            <w:bottom w:val="none" w:sz="0" w:space="0" w:color="auto"/>
            <w:right w:val="none" w:sz="0" w:space="0" w:color="auto"/>
          </w:divBdr>
        </w:div>
        <w:div w:id="1276130439">
          <w:marLeft w:val="0"/>
          <w:marRight w:val="0"/>
          <w:marTop w:val="0"/>
          <w:marBottom w:val="225"/>
          <w:divBdr>
            <w:top w:val="none" w:sz="0" w:space="0" w:color="auto"/>
            <w:left w:val="none" w:sz="0" w:space="0" w:color="auto"/>
            <w:bottom w:val="none" w:sz="0" w:space="0" w:color="auto"/>
            <w:right w:val="none" w:sz="0" w:space="0" w:color="auto"/>
          </w:divBdr>
        </w:div>
        <w:div w:id="1106583831">
          <w:marLeft w:val="0"/>
          <w:marRight w:val="0"/>
          <w:marTop w:val="300"/>
          <w:marBottom w:val="180"/>
          <w:divBdr>
            <w:top w:val="none" w:sz="0" w:space="0" w:color="auto"/>
            <w:left w:val="none" w:sz="0" w:space="0" w:color="auto"/>
            <w:bottom w:val="none" w:sz="0" w:space="0" w:color="auto"/>
            <w:right w:val="none" w:sz="0" w:space="0" w:color="auto"/>
          </w:divBdr>
        </w:div>
        <w:div w:id="292447859">
          <w:marLeft w:val="0"/>
          <w:marRight w:val="0"/>
          <w:marTop w:val="0"/>
          <w:marBottom w:val="225"/>
          <w:divBdr>
            <w:top w:val="none" w:sz="0" w:space="0" w:color="auto"/>
            <w:left w:val="none" w:sz="0" w:space="0" w:color="auto"/>
            <w:bottom w:val="none" w:sz="0" w:space="0" w:color="auto"/>
            <w:right w:val="none" w:sz="0" w:space="0" w:color="auto"/>
          </w:divBdr>
        </w:div>
        <w:div w:id="9992657">
          <w:marLeft w:val="0"/>
          <w:marRight w:val="0"/>
          <w:marTop w:val="0"/>
          <w:marBottom w:val="225"/>
          <w:divBdr>
            <w:top w:val="none" w:sz="0" w:space="0" w:color="auto"/>
            <w:left w:val="none" w:sz="0" w:space="0" w:color="auto"/>
            <w:bottom w:val="none" w:sz="0" w:space="0" w:color="auto"/>
            <w:right w:val="none" w:sz="0" w:space="0" w:color="auto"/>
          </w:divBdr>
        </w:div>
        <w:div w:id="93979461">
          <w:marLeft w:val="0"/>
          <w:marRight w:val="0"/>
          <w:marTop w:val="0"/>
          <w:marBottom w:val="225"/>
          <w:divBdr>
            <w:top w:val="none" w:sz="0" w:space="0" w:color="auto"/>
            <w:left w:val="none" w:sz="0" w:space="0" w:color="auto"/>
            <w:bottom w:val="none" w:sz="0" w:space="0" w:color="auto"/>
            <w:right w:val="none" w:sz="0" w:space="0" w:color="auto"/>
          </w:divBdr>
        </w:div>
        <w:div w:id="110318599">
          <w:marLeft w:val="0"/>
          <w:marRight w:val="0"/>
          <w:marTop w:val="0"/>
          <w:marBottom w:val="225"/>
          <w:divBdr>
            <w:top w:val="none" w:sz="0" w:space="0" w:color="auto"/>
            <w:left w:val="none" w:sz="0" w:space="0" w:color="auto"/>
            <w:bottom w:val="none" w:sz="0" w:space="0" w:color="auto"/>
            <w:right w:val="none" w:sz="0" w:space="0" w:color="auto"/>
          </w:divBdr>
        </w:div>
        <w:div w:id="1020935679">
          <w:marLeft w:val="0"/>
          <w:marRight w:val="0"/>
          <w:marTop w:val="0"/>
          <w:marBottom w:val="225"/>
          <w:divBdr>
            <w:top w:val="none" w:sz="0" w:space="0" w:color="auto"/>
            <w:left w:val="none" w:sz="0" w:space="0" w:color="auto"/>
            <w:bottom w:val="none" w:sz="0" w:space="0" w:color="auto"/>
            <w:right w:val="none" w:sz="0" w:space="0" w:color="auto"/>
          </w:divBdr>
        </w:div>
        <w:div w:id="1793011817">
          <w:marLeft w:val="0"/>
          <w:marRight w:val="0"/>
          <w:marTop w:val="0"/>
          <w:marBottom w:val="225"/>
          <w:divBdr>
            <w:top w:val="none" w:sz="0" w:space="0" w:color="auto"/>
            <w:left w:val="none" w:sz="0" w:space="0" w:color="auto"/>
            <w:bottom w:val="none" w:sz="0" w:space="0" w:color="auto"/>
            <w:right w:val="none" w:sz="0" w:space="0" w:color="auto"/>
          </w:divBdr>
        </w:div>
        <w:div w:id="1421365636">
          <w:marLeft w:val="0"/>
          <w:marRight w:val="0"/>
          <w:marTop w:val="0"/>
          <w:marBottom w:val="225"/>
          <w:divBdr>
            <w:top w:val="none" w:sz="0" w:space="0" w:color="auto"/>
            <w:left w:val="none" w:sz="0" w:space="0" w:color="auto"/>
            <w:bottom w:val="none" w:sz="0" w:space="0" w:color="auto"/>
            <w:right w:val="none" w:sz="0" w:space="0" w:color="auto"/>
          </w:divBdr>
        </w:div>
        <w:div w:id="1531648277">
          <w:marLeft w:val="0"/>
          <w:marRight w:val="0"/>
          <w:marTop w:val="0"/>
          <w:marBottom w:val="225"/>
          <w:divBdr>
            <w:top w:val="none" w:sz="0" w:space="0" w:color="auto"/>
            <w:left w:val="none" w:sz="0" w:space="0" w:color="auto"/>
            <w:bottom w:val="none" w:sz="0" w:space="0" w:color="auto"/>
            <w:right w:val="none" w:sz="0" w:space="0" w:color="auto"/>
          </w:divBdr>
        </w:div>
        <w:div w:id="1113473065">
          <w:marLeft w:val="0"/>
          <w:marRight w:val="0"/>
          <w:marTop w:val="0"/>
          <w:marBottom w:val="225"/>
          <w:divBdr>
            <w:top w:val="none" w:sz="0" w:space="0" w:color="auto"/>
            <w:left w:val="none" w:sz="0" w:space="0" w:color="auto"/>
            <w:bottom w:val="none" w:sz="0" w:space="0" w:color="auto"/>
            <w:right w:val="none" w:sz="0" w:space="0" w:color="auto"/>
          </w:divBdr>
        </w:div>
        <w:div w:id="2140491301">
          <w:marLeft w:val="0"/>
          <w:marRight w:val="0"/>
          <w:marTop w:val="0"/>
          <w:marBottom w:val="225"/>
          <w:divBdr>
            <w:top w:val="none" w:sz="0" w:space="0" w:color="auto"/>
            <w:left w:val="none" w:sz="0" w:space="0" w:color="auto"/>
            <w:bottom w:val="none" w:sz="0" w:space="0" w:color="auto"/>
            <w:right w:val="none" w:sz="0" w:space="0" w:color="auto"/>
          </w:divBdr>
        </w:div>
        <w:div w:id="58603282">
          <w:marLeft w:val="0"/>
          <w:marRight w:val="0"/>
          <w:marTop w:val="0"/>
          <w:marBottom w:val="225"/>
          <w:divBdr>
            <w:top w:val="none" w:sz="0" w:space="0" w:color="auto"/>
            <w:left w:val="none" w:sz="0" w:space="0" w:color="auto"/>
            <w:bottom w:val="none" w:sz="0" w:space="0" w:color="auto"/>
            <w:right w:val="none" w:sz="0" w:space="0" w:color="auto"/>
          </w:divBdr>
        </w:div>
        <w:div w:id="924071600">
          <w:marLeft w:val="0"/>
          <w:marRight w:val="0"/>
          <w:marTop w:val="0"/>
          <w:marBottom w:val="225"/>
          <w:divBdr>
            <w:top w:val="none" w:sz="0" w:space="0" w:color="auto"/>
            <w:left w:val="none" w:sz="0" w:space="0" w:color="auto"/>
            <w:bottom w:val="none" w:sz="0" w:space="0" w:color="auto"/>
            <w:right w:val="none" w:sz="0" w:space="0" w:color="auto"/>
          </w:divBdr>
        </w:div>
        <w:div w:id="418253184">
          <w:marLeft w:val="0"/>
          <w:marRight w:val="0"/>
          <w:marTop w:val="0"/>
          <w:marBottom w:val="225"/>
          <w:divBdr>
            <w:top w:val="none" w:sz="0" w:space="0" w:color="auto"/>
            <w:left w:val="none" w:sz="0" w:space="0" w:color="auto"/>
            <w:bottom w:val="none" w:sz="0" w:space="0" w:color="auto"/>
            <w:right w:val="none" w:sz="0" w:space="0" w:color="auto"/>
          </w:divBdr>
        </w:div>
        <w:div w:id="220597849">
          <w:marLeft w:val="0"/>
          <w:marRight w:val="0"/>
          <w:marTop w:val="0"/>
          <w:marBottom w:val="225"/>
          <w:divBdr>
            <w:top w:val="none" w:sz="0" w:space="0" w:color="auto"/>
            <w:left w:val="none" w:sz="0" w:space="0" w:color="auto"/>
            <w:bottom w:val="none" w:sz="0" w:space="0" w:color="auto"/>
            <w:right w:val="none" w:sz="0" w:space="0" w:color="auto"/>
          </w:divBdr>
        </w:div>
        <w:div w:id="2022315176">
          <w:marLeft w:val="0"/>
          <w:marRight w:val="0"/>
          <w:marTop w:val="0"/>
          <w:marBottom w:val="225"/>
          <w:divBdr>
            <w:top w:val="none" w:sz="0" w:space="0" w:color="auto"/>
            <w:left w:val="none" w:sz="0" w:space="0" w:color="auto"/>
            <w:bottom w:val="none" w:sz="0" w:space="0" w:color="auto"/>
            <w:right w:val="none" w:sz="0" w:space="0" w:color="auto"/>
          </w:divBdr>
        </w:div>
        <w:div w:id="2079395557">
          <w:marLeft w:val="0"/>
          <w:marRight w:val="0"/>
          <w:marTop w:val="0"/>
          <w:marBottom w:val="225"/>
          <w:divBdr>
            <w:top w:val="none" w:sz="0" w:space="0" w:color="auto"/>
            <w:left w:val="none" w:sz="0" w:space="0" w:color="auto"/>
            <w:bottom w:val="none" w:sz="0" w:space="0" w:color="auto"/>
            <w:right w:val="none" w:sz="0" w:space="0" w:color="auto"/>
          </w:divBdr>
        </w:div>
        <w:div w:id="1964799541">
          <w:marLeft w:val="0"/>
          <w:marRight w:val="0"/>
          <w:marTop w:val="0"/>
          <w:marBottom w:val="225"/>
          <w:divBdr>
            <w:top w:val="none" w:sz="0" w:space="0" w:color="auto"/>
            <w:left w:val="none" w:sz="0" w:space="0" w:color="auto"/>
            <w:bottom w:val="none" w:sz="0" w:space="0" w:color="auto"/>
            <w:right w:val="none" w:sz="0" w:space="0" w:color="auto"/>
          </w:divBdr>
        </w:div>
        <w:div w:id="1854372976">
          <w:marLeft w:val="0"/>
          <w:marRight w:val="0"/>
          <w:marTop w:val="0"/>
          <w:marBottom w:val="225"/>
          <w:divBdr>
            <w:top w:val="none" w:sz="0" w:space="0" w:color="auto"/>
            <w:left w:val="none" w:sz="0" w:space="0" w:color="auto"/>
            <w:bottom w:val="none" w:sz="0" w:space="0" w:color="auto"/>
            <w:right w:val="none" w:sz="0" w:space="0" w:color="auto"/>
          </w:divBdr>
        </w:div>
        <w:div w:id="137259885">
          <w:marLeft w:val="0"/>
          <w:marRight w:val="0"/>
          <w:marTop w:val="0"/>
          <w:marBottom w:val="225"/>
          <w:divBdr>
            <w:top w:val="none" w:sz="0" w:space="0" w:color="auto"/>
            <w:left w:val="none" w:sz="0" w:space="0" w:color="auto"/>
            <w:bottom w:val="none" w:sz="0" w:space="0" w:color="auto"/>
            <w:right w:val="none" w:sz="0" w:space="0" w:color="auto"/>
          </w:divBdr>
        </w:div>
        <w:div w:id="1269047261">
          <w:marLeft w:val="0"/>
          <w:marRight w:val="0"/>
          <w:marTop w:val="0"/>
          <w:marBottom w:val="225"/>
          <w:divBdr>
            <w:top w:val="none" w:sz="0" w:space="0" w:color="auto"/>
            <w:left w:val="none" w:sz="0" w:space="0" w:color="auto"/>
            <w:bottom w:val="none" w:sz="0" w:space="0" w:color="auto"/>
            <w:right w:val="none" w:sz="0" w:space="0" w:color="auto"/>
          </w:divBdr>
        </w:div>
        <w:div w:id="1667397817">
          <w:marLeft w:val="0"/>
          <w:marRight w:val="0"/>
          <w:marTop w:val="0"/>
          <w:marBottom w:val="225"/>
          <w:divBdr>
            <w:top w:val="none" w:sz="0" w:space="0" w:color="auto"/>
            <w:left w:val="none" w:sz="0" w:space="0" w:color="auto"/>
            <w:bottom w:val="none" w:sz="0" w:space="0" w:color="auto"/>
            <w:right w:val="none" w:sz="0" w:space="0" w:color="auto"/>
          </w:divBdr>
        </w:div>
        <w:div w:id="2085373560">
          <w:marLeft w:val="0"/>
          <w:marRight w:val="0"/>
          <w:marTop w:val="0"/>
          <w:marBottom w:val="225"/>
          <w:divBdr>
            <w:top w:val="none" w:sz="0" w:space="0" w:color="auto"/>
            <w:left w:val="none" w:sz="0" w:space="0" w:color="auto"/>
            <w:bottom w:val="none" w:sz="0" w:space="0" w:color="auto"/>
            <w:right w:val="none" w:sz="0" w:space="0" w:color="auto"/>
          </w:divBdr>
        </w:div>
        <w:div w:id="309752251">
          <w:marLeft w:val="0"/>
          <w:marRight w:val="0"/>
          <w:marTop w:val="0"/>
          <w:marBottom w:val="225"/>
          <w:divBdr>
            <w:top w:val="none" w:sz="0" w:space="0" w:color="auto"/>
            <w:left w:val="none" w:sz="0" w:space="0" w:color="auto"/>
            <w:bottom w:val="none" w:sz="0" w:space="0" w:color="auto"/>
            <w:right w:val="none" w:sz="0" w:space="0" w:color="auto"/>
          </w:divBdr>
        </w:div>
        <w:div w:id="1045713576">
          <w:marLeft w:val="0"/>
          <w:marRight w:val="0"/>
          <w:marTop w:val="0"/>
          <w:marBottom w:val="225"/>
          <w:divBdr>
            <w:top w:val="none" w:sz="0" w:space="0" w:color="auto"/>
            <w:left w:val="none" w:sz="0" w:space="0" w:color="auto"/>
            <w:bottom w:val="none" w:sz="0" w:space="0" w:color="auto"/>
            <w:right w:val="none" w:sz="0" w:space="0" w:color="auto"/>
          </w:divBdr>
        </w:div>
        <w:div w:id="676543695">
          <w:marLeft w:val="0"/>
          <w:marRight w:val="0"/>
          <w:marTop w:val="0"/>
          <w:marBottom w:val="225"/>
          <w:divBdr>
            <w:top w:val="none" w:sz="0" w:space="0" w:color="auto"/>
            <w:left w:val="none" w:sz="0" w:space="0" w:color="auto"/>
            <w:bottom w:val="none" w:sz="0" w:space="0" w:color="auto"/>
            <w:right w:val="none" w:sz="0" w:space="0" w:color="auto"/>
          </w:divBdr>
        </w:div>
        <w:div w:id="1686517973">
          <w:marLeft w:val="0"/>
          <w:marRight w:val="0"/>
          <w:marTop w:val="0"/>
          <w:marBottom w:val="225"/>
          <w:divBdr>
            <w:top w:val="none" w:sz="0" w:space="0" w:color="auto"/>
            <w:left w:val="none" w:sz="0" w:space="0" w:color="auto"/>
            <w:bottom w:val="none" w:sz="0" w:space="0" w:color="auto"/>
            <w:right w:val="none" w:sz="0" w:space="0" w:color="auto"/>
          </w:divBdr>
        </w:div>
        <w:div w:id="1498961448">
          <w:marLeft w:val="0"/>
          <w:marRight w:val="0"/>
          <w:marTop w:val="0"/>
          <w:marBottom w:val="225"/>
          <w:divBdr>
            <w:top w:val="none" w:sz="0" w:space="0" w:color="auto"/>
            <w:left w:val="none" w:sz="0" w:space="0" w:color="auto"/>
            <w:bottom w:val="none" w:sz="0" w:space="0" w:color="auto"/>
            <w:right w:val="none" w:sz="0" w:space="0" w:color="auto"/>
          </w:divBdr>
        </w:div>
        <w:div w:id="1339425285">
          <w:marLeft w:val="0"/>
          <w:marRight w:val="0"/>
          <w:marTop w:val="0"/>
          <w:marBottom w:val="225"/>
          <w:divBdr>
            <w:top w:val="none" w:sz="0" w:space="0" w:color="auto"/>
            <w:left w:val="none" w:sz="0" w:space="0" w:color="auto"/>
            <w:bottom w:val="none" w:sz="0" w:space="0" w:color="auto"/>
            <w:right w:val="none" w:sz="0" w:space="0" w:color="auto"/>
          </w:divBdr>
        </w:div>
        <w:div w:id="251402570">
          <w:marLeft w:val="0"/>
          <w:marRight w:val="0"/>
          <w:marTop w:val="0"/>
          <w:marBottom w:val="225"/>
          <w:divBdr>
            <w:top w:val="none" w:sz="0" w:space="0" w:color="auto"/>
            <w:left w:val="none" w:sz="0" w:space="0" w:color="auto"/>
            <w:bottom w:val="none" w:sz="0" w:space="0" w:color="auto"/>
            <w:right w:val="none" w:sz="0" w:space="0" w:color="auto"/>
          </w:divBdr>
        </w:div>
        <w:div w:id="1309747128">
          <w:marLeft w:val="0"/>
          <w:marRight w:val="0"/>
          <w:marTop w:val="0"/>
          <w:marBottom w:val="225"/>
          <w:divBdr>
            <w:top w:val="none" w:sz="0" w:space="0" w:color="auto"/>
            <w:left w:val="none" w:sz="0" w:space="0" w:color="auto"/>
            <w:bottom w:val="none" w:sz="0" w:space="0" w:color="auto"/>
            <w:right w:val="none" w:sz="0" w:space="0" w:color="auto"/>
          </w:divBdr>
        </w:div>
        <w:div w:id="1673876944">
          <w:marLeft w:val="0"/>
          <w:marRight w:val="0"/>
          <w:marTop w:val="0"/>
          <w:marBottom w:val="225"/>
          <w:divBdr>
            <w:top w:val="none" w:sz="0" w:space="0" w:color="auto"/>
            <w:left w:val="none" w:sz="0" w:space="0" w:color="auto"/>
            <w:bottom w:val="none" w:sz="0" w:space="0" w:color="auto"/>
            <w:right w:val="none" w:sz="0" w:space="0" w:color="auto"/>
          </w:divBdr>
        </w:div>
        <w:div w:id="1078789338">
          <w:marLeft w:val="0"/>
          <w:marRight w:val="0"/>
          <w:marTop w:val="0"/>
          <w:marBottom w:val="225"/>
          <w:divBdr>
            <w:top w:val="none" w:sz="0" w:space="0" w:color="auto"/>
            <w:left w:val="none" w:sz="0" w:space="0" w:color="auto"/>
            <w:bottom w:val="none" w:sz="0" w:space="0" w:color="auto"/>
            <w:right w:val="none" w:sz="0" w:space="0" w:color="auto"/>
          </w:divBdr>
        </w:div>
        <w:div w:id="745809707">
          <w:marLeft w:val="0"/>
          <w:marRight w:val="0"/>
          <w:marTop w:val="0"/>
          <w:marBottom w:val="225"/>
          <w:divBdr>
            <w:top w:val="none" w:sz="0" w:space="0" w:color="auto"/>
            <w:left w:val="none" w:sz="0" w:space="0" w:color="auto"/>
            <w:bottom w:val="none" w:sz="0" w:space="0" w:color="auto"/>
            <w:right w:val="none" w:sz="0" w:space="0" w:color="auto"/>
          </w:divBdr>
        </w:div>
        <w:div w:id="634021782">
          <w:marLeft w:val="0"/>
          <w:marRight w:val="0"/>
          <w:marTop w:val="0"/>
          <w:marBottom w:val="225"/>
          <w:divBdr>
            <w:top w:val="none" w:sz="0" w:space="0" w:color="auto"/>
            <w:left w:val="none" w:sz="0" w:space="0" w:color="auto"/>
            <w:bottom w:val="none" w:sz="0" w:space="0" w:color="auto"/>
            <w:right w:val="none" w:sz="0" w:space="0" w:color="auto"/>
          </w:divBdr>
        </w:div>
        <w:div w:id="313337625">
          <w:marLeft w:val="0"/>
          <w:marRight w:val="0"/>
          <w:marTop w:val="0"/>
          <w:marBottom w:val="225"/>
          <w:divBdr>
            <w:top w:val="none" w:sz="0" w:space="0" w:color="auto"/>
            <w:left w:val="none" w:sz="0" w:space="0" w:color="auto"/>
            <w:bottom w:val="none" w:sz="0" w:space="0" w:color="auto"/>
            <w:right w:val="none" w:sz="0" w:space="0" w:color="auto"/>
          </w:divBdr>
        </w:div>
        <w:div w:id="1968966328">
          <w:marLeft w:val="0"/>
          <w:marRight w:val="0"/>
          <w:marTop w:val="0"/>
          <w:marBottom w:val="225"/>
          <w:divBdr>
            <w:top w:val="none" w:sz="0" w:space="0" w:color="auto"/>
            <w:left w:val="none" w:sz="0" w:space="0" w:color="auto"/>
            <w:bottom w:val="none" w:sz="0" w:space="0" w:color="auto"/>
            <w:right w:val="none" w:sz="0" w:space="0" w:color="auto"/>
          </w:divBdr>
        </w:div>
        <w:div w:id="861746328">
          <w:marLeft w:val="0"/>
          <w:marRight w:val="0"/>
          <w:marTop w:val="0"/>
          <w:marBottom w:val="225"/>
          <w:divBdr>
            <w:top w:val="none" w:sz="0" w:space="0" w:color="auto"/>
            <w:left w:val="none" w:sz="0" w:space="0" w:color="auto"/>
            <w:bottom w:val="none" w:sz="0" w:space="0" w:color="auto"/>
            <w:right w:val="none" w:sz="0" w:space="0" w:color="auto"/>
          </w:divBdr>
        </w:div>
        <w:div w:id="1319730231">
          <w:marLeft w:val="0"/>
          <w:marRight w:val="0"/>
          <w:marTop w:val="0"/>
          <w:marBottom w:val="225"/>
          <w:divBdr>
            <w:top w:val="none" w:sz="0" w:space="0" w:color="auto"/>
            <w:left w:val="none" w:sz="0" w:space="0" w:color="auto"/>
            <w:bottom w:val="none" w:sz="0" w:space="0" w:color="auto"/>
            <w:right w:val="none" w:sz="0" w:space="0" w:color="auto"/>
          </w:divBdr>
        </w:div>
        <w:div w:id="136848140">
          <w:marLeft w:val="0"/>
          <w:marRight w:val="0"/>
          <w:marTop w:val="0"/>
          <w:marBottom w:val="225"/>
          <w:divBdr>
            <w:top w:val="none" w:sz="0" w:space="0" w:color="auto"/>
            <w:left w:val="none" w:sz="0" w:space="0" w:color="auto"/>
            <w:bottom w:val="none" w:sz="0" w:space="0" w:color="auto"/>
            <w:right w:val="none" w:sz="0" w:space="0" w:color="auto"/>
          </w:divBdr>
        </w:div>
        <w:div w:id="482966649">
          <w:marLeft w:val="0"/>
          <w:marRight w:val="0"/>
          <w:marTop w:val="0"/>
          <w:marBottom w:val="225"/>
          <w:divBdr>
            <w:top w:val="none" w:sz="0" w:space="0" w:color="auto"/>
            <w:left w:val="none" w:sz="0" w:space="0" w:color="auto"/>
            <w:bottom w:val="none" w:sz="0" w:space="0" w:color="auto"/>
            <w:right w:val="none" w:sz="0" w:space="0" w:color="auto"/>
          </w:divBdr>
        </w:div>
        <w:div w:id="1703626431">
          <w:marLeft w:val="0"/>
          <w:marRight w:val="0"/>
          <w:marTop w:val="0"/>
          <w:marBottom w:val="225"/>
          <w:divBdr>
            <w:top w:val="none" w:sz="0" w:space="0" w:color="auto"/>
            <w:left w:val="none" w:sz="0" w:space="0" w:color="auto"/>
            <w:bottom w:val="none" w:sz="0" w:space="0" w:color="auto"/>
            <w:right w:val="none" w:sz="0" w:space="0" w:color="auto"/>
          </w:divBdr>
        </w:div>
        <w:div w:id="918750092">
          <w:marLeft w:val="0"/>
          <w:marRight w:val="0"/>
          <w:marTop w:val="0"/>
          <w:marBottom w:val="225"/>
          <w:divBdr>
            <w:top w:val="none" w:sz="0" w:space="0" w:color="auto"/>
            <w:left w:val="none" w:sz="0" w:space="0" w:color="auto"/>
            <w:bottom w:val="none" w:sz="0" w:space="0" w:color="auto"/>
            <w:right w:val="none" w:sz="0" w:space="0" w:color="auto"/>
          </w:divBdr>
        </w:div>
        <w:div w:id="250697407">
          <w:marLeft w:val="0"/>
          <w:marRight w:val="0"/>
          <w:marTop w:val="0"/>
          <w:marBottom w:val="225"/>
          <w:divBdr>
            <w:top w:val="none" w:sz="0" w:space="0" w:color="auto"/>
            <w:left w:val="none" w:sz="0" w:space="0" w:color="auto"/>
            <w:bottom w:val="none" w:sz="0" w:space="0" w:color="auto"/>
            <w:right w:val="none" w:sz="0" w:space="0" w:color="auto"/>
          </w:divBdr>
        </w:div>
        <w:div w:id="167525249">
          <w:marLeft w:val="0"/>
          <w:marRight w:val="0"/>
          <w:marTop w:val="0"/>
          <w:marBottom w:val="225"/>
          <w:divBdr>
            <w:top w:val="none" w:sz="0" w:space="0" w:color="auto"/>
            <w:left w:val="none" w:sz="0" w:space="0" w:color="auto"/>
            <w:bottom w:val="none" w:sz="0" w:space="0" w:color="auto"/>
            <w:right w:val="none" w:sz="0" w:space="0" w:color="auto"/>
          </w:divBdr>
        </w:div>
        <w:div w:id="1265066592">
          <w:marLeft w:val="0"/>
          <w:marRight w:val="0"/>
          <w:marTop w:val="0"/>
          <w:marBottom w:val="225"/>
          <w:divBdr>
            <w:top w:val="none" w:sz="0" w:space="0" w:color="auto"/>
            <w:left w:val="none" w:sz="0" w:space="0" w:color="auto"/>
            <w:bottom w:val="none" w:sz="0" w:space="0" w:color="auto"/>
            <w:right w:val="none" w:sz="0" w:space="0" w:color="auto"/>
          </w:divBdr>
        </w:div>
        <w:div w:id="860817774">
          <w:marLeft w:val="0"/>
          <w:marRight w:val="0"/>
          <w:marTop w:val="0"/>
          <w:marBottom w:val="225"/>
          <w:divBdr>
            <w:top w:val="none" w:sz="0" w:space="0" w:color="auto"/>
            <w:left w:val="none" w:sz="0" w:space="0" w:color="auto"/>
            <w:bottom w:val="none" w:sz="0" w:space="0" w:color="auto"/>
            <w:right w:val="none" w:sz="0" w:space="0" w:color="auto"/>
          </w:divBdr>
        </w:div>
        <w:div w:id="1067647948">
          <w:marLeft w:val="0"/>
          <w:marRight w:val="0"/>
          <w:marTop w:val="0"/>
          <w:marBottom w:val="225"/>
          <w:divBdr>
            <w:top w:val="none" w:sz="0" w:space="0" w:color="auto"/>
            <w:left w:val="none" w:sz="0" w:space="0" w:color="auto"/>
            <w:bottom w:val="none" w:sz="0" w:space="0" w:color="auto"/>
            <w:right w:val="none" w:sz="0" w:space="0" w:color="auto"/>
          </w:divBdr>
        </w:div>
        <w:div w:id="830871453">
          <w:marLeft w:val="0"/>
          <w:marRight w:val="0"/>
          <w:marTop w:val="0"/>
          <w:marBottom w:val="225"/>
          <w:divBdr>
            <w:top w:val="none" w:sz="0" w:space="0" w:color="auto"/>
            <w:left w:val="none" w:sz="0" w:space="0" w:color="auto"/>
            <w:bottom w:val="none" w:sz="0" w:space="0" w:color="auto"/>
            <w:right w:val="none" w:sz="0" w:space="0" w:color="auto"/>
          </w:divBdr>
        </w:div>
        <w:div w:id="1617247871">
          <w:marLeft w:val="0"/>
          <w:marRight w:val="0"/>
          <w:marTop w:val="0"/>
          <w:marBottom w:val="225"/>
          <w:divBdr>
            <w:top w:val="none" w:sz="0" w:space="0" w:color="auto"/>
            <w:left w:val="none" w:sz="0" w:space="0" w:color="auto"/>
            <w:bottom w:val="none" w:sz="0" w:space="0" w:color="auto"/>
            <w:right w:val="none" w:sz="0" w:space="0" w:color="auto"/>
          </w:divBdr>
        </w:div>
        <w:div w:id="980429347">
          <w:marLeft w:val="0"/>
          <w:marRight w:val="0"/>
          <w:marTop w:val="0"/>
          <w:marBottom w:val="225"/>
          <w:divBdr>
            <w:top w:val="none" w:sz="0" w:space="0" w:color="auto"/>
            <w:left w:val="none" w:sz="0" w:space="0" w:color="auto"/>
            <w:bottom w:val="none" w:sz="0" w:space="0" w:color="auto"/>
            <w:right w:val="none" w:sz="0" w:space="0" w:color="auto"/>
          </w:divBdr>
        </w:div>
        <w:div w:id="391856582">
          <w:marLeft w:val="0"/>
          <w:marRight w:val="0"/>
          <w:marTop w:val="0"/>
          <w:marBottom w:val="225"/>
          <w:divBdr>
            <w:top w:val="none" w:sz="0" w:space="0" w:color="auto"/>
            <w:left w:val="none" w:sz="0" w:space="0" w:color="auto"/>
            <w:bottom w:val="none" w:sz="0" w:space="0" w:color="auto"/>
            <w:right w:val="none" w:sz="0" w:space="0" w:color="auto"/>
          </w:divBdr>
        </w:div>
        <w:div w:id="1553224917">
          <w:marLeft w:val="0"/>
          <w:marRight w:val="0"/>
          <w:marTop w:val="0"/>
          <w:marBottom w:val="225"/>
          <w:divBdr>
            <w:top w:val="none" w:sz="0" w:space="0" w:color="auto"/>
            <w:left w:val="none" w:sz="0" w:space="0" w:color="auto"/>
            <w:bottom w:val="none" w:sz="0" w:space="0" w:color="auto"/>
            <w:right w:val="none" w:sz="0" w:space="0" w:color="auto"/>
          </w:divBdr>
        </w:div>
        <w:div w:id="212694845">
          <w:marLeft w:val="0"/>
          <w:marRight w:val="0"/>
          <w:marTop w:val="0"/>
          <w:marBottom w:val="225"/>
          <w:divBdr>
            <w:top w:val="none" w:sz="0" w:space="0" w:color="auto"/>
            <w:left w:val="none" w:sz="0" w:space="0" w:color="auto"/>
            <w:bottom w:val="none" w:sz="0" w:space="0" w:color="auto"/>
            <w:right w:val="none" w:sz="0" w:space="0" w:color="auto"/>
          </w:divBdr>
        </w:div>
        <w:div w:id="12541331">
          <w:marLeft w:val="0"/>
          <w:marRight w:val="0"/>
          <w:marTop w:val="0"/>
          <w:marBottom w:val="225"/>
          <w:divBdr>
            <w:top w:val="none" w:sz="0" w:space="0" w:color="auto"/>
            <w:left w:val="none" w:sz="0" w:space="0" w:color="auto"/>
            <w:bottom w:val="none" w:sz="0" w:space="0" w:color="auto"/>
            <w:right w:val="none" w:sz="0" w:space="0" w:color="auto"/>
          </w:divBdr>
        </w:div>
        <w:div w:id="1846094421">
          <w:marLeft w:val="0"/>
          <w:marRight w:val="0"/>
          <w:marTop w:val="0"/>
          <w:marBottom w:val="225"/>
          <w:divBdr>
            <w:top w:val="none" w:sz="0" w:space="0" w:color="auto"/>
            <w:left w:val="none" w:sz="0" w:space="0" w:color="auto"/>
            <w:bottom w:val="none" w:sz="0" w:space="0" w:color="auto"/>
            <w:right w:val="none" w:sz="0" w:space="0" w:color="auto"/>
          </w:divBdr>
        </w:div>
        <w:div w:id="447745129">
          <w:marLeft w:val="0"/>
          <w:marRight w:val="0"/>
          <w:marTop w:val="0"/>
          <w:marBottom w:val="225"/>
          <w:divBdr>
            <w:top w:val="none" w:sz="0" w:space="0" w:color="auto"/>
            <w:left w:val="none" w:sz="0" w:space="0" w:color="auto"/>
            <w:bottom w:val="none" w:sz="0" w:space="0" w:color="auto"/>
            <w:right w:val="none" w:sz="0" w:space="0" w:color="auto"/>
          </w:divBdr>
        </w:div>
        <w:div w:id="444540460">
          <w:marLeft w:val="0"/>
          <w:marRight w:val="0"/>
          <w:marTop w:val="300"/>
          <w:marBottom w:val="180"/>
          <w:divBdr>
            <w:top w:val="none" w:sz="0" w:space="0" w:color="auto"/>
            <w:left w:val="none" w:sz="0" w:space="0" w:color="auto"/>
            <w:bottom w:val="none" w:sz="0" w:space="0" w:color="auto"/>
            <w:right w:val="none" w:sz="0" w:space="0" w:color="auto"/>
          </w:divBdr>
        </w:div>
        <w:div w:id="60562458">
          <w:marLeft w:val="0"/>
          <w:marRight w:val="0"/>
          <w:marTop w:val="0"/>
          <w:marBottom w:val="225"/>
          <w:divBdr>
            <w:top w:val="none" w:sz="0" w:space="0" w:color="auto"/>
            <w:left w:val="none" w:sz="0" w:space="0" w:color="auto"/>
            <w:bottom w:val="none" w:sz="0" w:space="0" w:color="auto"/>
            <w:right w:val="none" w:sz="0" w:space="0" w:color="auto"/>
          </w:divBdr>
        </w:div>
        <w:div w:id="270286785">
          <w:marLeft w:val="0"/>
          <w:marRight w:val="0"/>
          <w:marTop w:val="0"/>
          <w:marBottom w:val="225"/>
          <w:divBdr>
            <w:top w:val="none" w:sz="0" w:space="0" w:color="auto"/>
            <w:left w:val="none" w:sz="0" w:space="0" w:color="auto"/>
            <w:bottom w:val="none" w:sz="0" w:space="0" w:color="auto"/>
            <w:right w:val="none" w:sz="0" w:space="0" w:color="auto"/>
          </w:divBdr>
        </w:div>
        <w:div w:id="1856534304">
          <w:marLeft w:val="0"/>
          <w:marRight w:val="0"/>
          <w:marTop w:val="0"/>
          <w:marBottom w:val="225"/>
          <w:divBdr>
            <w:top w:val="none" w:sz="0" w:space="0" w:color="auto"/>
            <w:left w:val="none" w:sz="0" w:space="0" w:color="auto"/>
            <w:bottom w:val="none" w:sz="0" w:space="0" w:color="auto"/>
            <w:right w:val="none" w:sz="0" w:space="0" w:color="auto"/>
          </w:divBdr>
        </w:div>
        <w:div w:id="662666953">
          <w:marLeft w:val="0"/>
          <w:marRight w:val="0"/>
          <w:marTop w:val="0"/>
          <w:marBottom w:val="225"/>
          <w:divBdr>
            <w:top w:val="none" w:sz="0" w:space="0" w:color="auto"/>
            <w:left w:val="none" w:sz="0" w:space="0" w:color="auto"/>
            <w:bottom w:val="none" w:sz="0" w:space="0" w:color="auto"/>
            <w:right w:val="none" w:sz="0" w:space="0" w:color="auto"/>
          </w:divBdr>
        </w:div>
        <w:div w:id="125852443">
          <w:marLeft w:val="0"/>
          <w:marRight w:val="0"/>
          <w:marTop w:val="0"/>
          <w:marBottom w:val="225"/>
          <w:divBdr>
            <w:top w:val="none" w:sz="0" w:space="0" w:color="auto"/>
            <w:left w:val="none" w:sz="0" w:space="0" w:color="auto"/>
            <w:bottom w:val="none" w:sz="0" w:space="0" w:color="auto"/>
            <w:right w:val="none" w:sz="0" w:space="0" w:color="auto"/>
          </w:divBdr>
        </w:div>
        <w:div w:id="968241604">
          <w:marLeft w:val="0"/>
          <w:marRight w:val="0"/>
          <w:marTop w:val="0"/>
          <w:marBottom w:val="225"/>
          <w:divBdr>
            <w:top w:val="none" w:sz="0" w:space="0" w:color="auto"/>
            <w:left w:val="none" w:sz="0" w:space="0" w:color="auto"/>
            <w:bottom w:val="none" w:sz="0" w:space="0" w:color="auto"/>
            <w:right w:val="none" w:sz="0" w:space="0" w:color="auto"/>
          </w:divBdr>
        </w:div>
        <w:div w:id="979697924">
          <w:marLeft w:val="0"/>
          <w:marRight w:val="0"/>
          <w:marTop w:val="0"/>
          <w:marBottom w:val="225"/>
          <w:divBdr>
            <w:top w:val="none" w:sz="0" w:space="0" w:color="auto"/>
            <w:left w:val="none" w:sz="0" w:space="0" w:color="auto"/>
            <w:bottom w:val="none" w:sz="0" w:space="0" w:color="auto"/>
            <w:right w:val="none" w:sz="0" w:space="0" w:color="auto"/>
          </w:divBdr>
        </w:div>
        <w:div w:id="1956905193">
          <w:marLeft w:val="0"/>
          <w:marRight w:val="0"/>
          <w:marTop w:val="0"/>
          <w:marBottom w:val="225"/>
          <w:divBdr>
            <w:top w:val="none" w:sz="0" w:space="0" w:color="auto"/>
            <w:left w:val="none" w:sz="0" w:space="0" w:color="auto"/>
            <w:bottom w:val="none" w:sz="0" w:space="0" w:color="auto"/>
            <w:right w:val="none" w:sz="0" w:space="0" w:color="auto"/>
          </w:divBdr>
        </w:div>
        <w:div w:id="1943761327">
          <w:marLeft w:val="0"/>
          <w:marRight w:val="0"/>
          <w:marTop w:val="0"/>
          <w:marBottom w:val="225"/>
          <w:divBdr>
            <w:top w:val="none" w:sz="0" w:space="0" w:color="auto"/>
            <w:left w:val="none" w:sz="0" w:space="0" w:color="auto"/>
            <w:bottom w:val="none" w:sz="0" w:space="0" w:color="auto"/>
            <w:right w:val="none" w:sz="0" w:space="0" w:color="auto"/>
          </w:divBdr>
        </w:div>
      </w:divsChild>
    </w:div>
    <w:div w:id="1979260651">
      <w:bodyDiv w:val="1"/>
      <w:marLeft w:val="0"/>
      <w:marRight w:val="0"/>
      <w:marTop w:val="0"/>
      <w:marBottom w:val="0"/>
      <w:divBdr>
        <w:top w:val="none" w:sz="0" w:space="0" w:color="auto"/>
        <w:left w:val="none" w:sz="0" w:space="0" w:color="auto"/>
        <w:bottom w:val="none" w:sz="0" w:space="0" w:color="auto"/>
        <w:right w:val="none" w:sz="0" w:space="0" w:color="auto"/>
      </w:divBdr>
      <w:divsChild>
        <w:div w:id="1554779970">
          <w:marLeft w:val="0"/>
          <w:marRight w:val="0"/>
          <w:marTop w:val="0"/>
          <w:marBottom w:val="0"/>
          <w:divBdr>
            <w:top w:val="none" w:sz="0" w:space="0" w:color="auto"/>
            <w:left w:val="none" w:sz="0" w:space="0" w:color="auto"/>
            <w:bottom w:val="none" w:sz="0" w:space="0" w:color="auto"/>
            <w:right w:val="none" w:sz="0" w:space="0" w:color="auto"/>
          </w:divBdr>
          <w:divsChild>
            <w:div w:id="290477288">
              <w:marLeft w:val="0"/>
              <w:marRight w:val="0"/>
              <w:marTop w:val="0"/>
              <w:marBottom w:val="0"/>
              <w:divBdr>
                <w:top w:val="none" w:sz="0" w:space="0" w:color="auto"/>
                <w:left w:val="none" w:sz="0" w:space="0" w:color="auto"/>
                <w:bottom w:val="none" w:sz="0" w:space="0" w:color="auto"/>
                <w:right w:val="none" w:sz="0" w:space="0" w:color="auto"/>
              </w:divBdr>
              <w:divsChild>
                <w:div w:id="1160730077">
                  <w:marLeft w:val="0"/>
                  <w:marRight w:val="0"/>
                  <w:marTop w:val="0"/>
                  <w:marBottom w:val="0"/>
                  <w:divBdr>
                    <w:top w:val="none" w:sz="0" w:space="0" w:color="auto"/>
                    <w:left w:val="none" w:sz="0" w:space="0" w:color="auto"/>
                    <w:bottom w:val="none" w:sz="0" w:space="0" w:color="auto"/>
                    <w:right w:val="none" w:sz="0" w:space="0" w:color="auto"/>
                  </w:divBdr>
                  <w:divsChild>
                    <w:div w:id="93864513">
                      <w:marLeft w:val="0"/>
                      <w:marRight w:val="0"/>
                      <w:marTop w:val="0"/>
                      <w:marBottom w:val="0"/>
                      <w:divBdr>
                        <w:top w:val="none" w:sz="0" w:space="0" w:color="auto"/>
                        <w:left w:val="none" w:sz="0" w:space="0" w:color="auto"/>
                        <w:bottom w:val="none" w:sz="0" w:space="0" w:color="auto"/>
                        <w:right w:val="none" w:sz="0" w:space="0" w:color="auto"/>
                      </w:divBdr>
                      <w:divsChild>
                        <w:div w:id="12412161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baike.baidu.com/item/%E4%B8%80%E8%88%AC%E4%BF%9D%E8%AF%81" TargetMode="External"/><Relationship Id="rId299" Type="http://schemas.openxmlformats.org/officeDocument/2006/relationships/hyperlink" Target="https://baike.baidu.com/item/%E6%8B%85%E4%BF%9D%E4%BA%BA" TargetMode="External"/><Relationship Id="rId303" Type="http://schemas.openxmlformats.org/officeDocument/2006/relationships/hyperlink" Target="https://baike.baidu.com/item/%E4%BA%BA%E8%BA%AB%E8%87%AA%E7%94%B1" TargetMode="External"/><Relationship Id="rId21" Type="http://schemas.openxmlformats.org/officeDocument/2006/relationships/hyperlink" Target="https://baike.baidu.com/item/%E5%AE%97%E6%95%99%E6%B4%BB%E5%8A%A8" TargetMode="External"/><Relationship Id="rId42" Type="http://schemas.openxmlformats.org/officeDocument/2006/relationships/hyperlink" Target="https://baike.baidu.com/item/%E4%BB%A3%E7%90%86%E4%BA%BA/67417" TargetMode="External"/><Relationship Id="rId63" Type="http://schemas.openxmlformats.org/officeDocument/2006/relationships/hyperlink" Target="https://baike.baidu.com/item/%E5%88%91%E4%BA%8B%E8%B4%A3%E4%BB%BB" TargetMode="External"/><Relationship Id="rId84" Type="http://schemas.openxmlformats.org/officeDocument/2006/relationships/hyperlink" Target="https://baike.baidu.com/item/%E9%AB%98%E5%BA%A6%E5%8D%B1%E9%99%A9%E4%BD%9C%E4%B8%9A" TargetMode="External"/><Relationship Id="rId138" Type="http://schemas.openxmlformats.org/officeDocument/2006/relationships/hyperlink" Target="https://baike.baidu.com/item/%E8%82%A1%E7%A5%A8" TargetMode="External"/><Relationship Id="rId159" Type="http://schemas.openxmlformats.org/officeDocument/2006/relationships/hyperlink" Target="https://baike.baidu.com/item/%E8%88%AA%E7%A9%BA%E5%99%A8" TargetMode="External"/><Relationship Id="rId170" Type="http://schemas.openxmlformats.org/officeDocument/2006/relationships/hyperlink" Target="https://baike.baidu.com/item/%E8%B0%83%E8%A7%A3" TargetMode="External"/><Relationship Id="rId191" Type="http://schemas.openxmlformats.org/officeDocument/2006/relationships/hyperlink" Target="https://baike.baidu.com/item/%E4%BD%93%E8%82%B2%E5%9C%BA%E9%A6%86" TargetMode="External"/><Relationship Id="rId205" Type="http://schemas.openxmlformats.org/officeDocument/2006/relationships/hyperlink" Target="https://baike.baidu.com/item/%E7%97%85%E5%8E%9F%E4%BD%93" TargetMode="External"/><Relationship Id="rId226" Type="http://schemas.openxmlformats.org/officeDocument/2006/relationships/hyperlink" Target="https://baike.baidu.com/item/%E5%87%BA%E7%89%88%E7%89%A9" TargetMode="External"/><Relationship Id="rId247" Type="http://schemas.openxmlformats.org/officeDocument/2006/relationships/hyperlink" Target="https://baike.baidu.com/item/%E8%BA%AB%E4%BB%BD%E8%AF%81" TargetMode="External"/><Relationship Id="rId107" Type="http://schemas.openxmlformats.org/officeDocument/2006/relationships/hyperlink" Target="https://baike.baidu.com/item/%E6%8B%85%E4%BF%9D%E5%90%88%E5%90%8C%E6%97%A0%E6%95%88" TargetMode="External"/><Relationship Id="rId268" Type="http://schemas.openxmlformats.org/officeDocument/2006/relationships/hyperlink" Target="https://baike.baidu.com/item/%E9%B8%A6%E7%89%87" TargetMode="External"/><Relationship Id="rId289" Type="http://schemas.openxmlformats.org/officeDocument/2006/relationships/hyperlink" Target="https://baike.baidu.com/item/%E9%89%B4%E5%AE%9A" TargetMode="External"/><Relationship Id="rId11" Type="http://schemas.openxmlformats.org/officeDocument/2006/relationships/hyperlink" Target="https://baike.baidu.com/item/%E6%AE%8B%E7%96%BE%E4%BA%BA%E8%81%94%E5%90%88%E4%BC%9A" TargetMode="External"/><Relationship Id="rId32" Type="http://schemas.openxmlformats.org/officeDocument/2006/relationships/hyperlink" Target="https://baike.baidu.com/item/%E8%82%96%E5%83%8F%E6%9D%83" TargetMode="External"/><Relationship Id="rId53" Type="http://schemas.openxmlformats.org/officeDocument/2006/relationships/hyperlink" Target="https://baike.baidu.com/item/%E4%B8%8D%E5%8A%A8%E4%BA%A7%E7%89%A9%E6%9D%83" TargetMode="External"/><Relationship Id="rId74" Type="http://schemas.openxmlformats.org/officeDocument/2006/relationships/hyperlink" Target="https://baike.baidu.com/item/%E4%B8%8D%E5%8F%AF%E6%8A%97%E5%8A%9B" TargetMode="External"/><Relationship Id="rId128" Type="http://schemas.openxmlformats.org/officeDocument/2006/relationships/hyperlink" Target="https://baike.baidu.com/item/%E6%B3%95%E5%AE%9A%E5%AD%B3%E6%81%AF" TargetMode="External"/><Relationship Id="rId149" Type="http://schemas.openxmlformats.org/officeDocument/2006/relationships/hyperlink" Target="https://baike.baidu.com/item/%E4%BA%BA%E6%B0%91%E8%AD%A6%E5%AF%9F" TargetMode="External"/><Relationship Id="rId5" Type="http://schemas.openxmlformats.org/officeDocument/2006/relationships/webSettings" Target="webSettings.xml"/><Relationship Id="rId95" Type="http://schemas.openxmlformats.org/officeDocument/2006/relationships/hyperlink" Target="http://www.66law.cn/laws/hunyinjiating/jiehun/fuyang/" TargetMode="External"/><Relationship Id="rId160" Type="http://schemas.openxmlformats.org/officeDocument/2006/relationships/hyperlink" Target="https://baike.baidu.com/item/%E5%B0%8A%E9%87%8D%E5%92%8C%E4%BF%9D%E9%9A%9C%E4%BA%BA%E6%9D%83" TargetMode="External"/><Relationship Id="rId181" Type="http://schemas.openxmlformats.org/officeDocument/2006/relationships/hyperlink" Target="https://baike.baidu.com/item/%E8%AF%B1%E9%AA%97" TargetMode="External"/><Relationship Id="rId216" Type="http://schemas.openxmlformats.org/officeDocument/2006/relationships/hyperlink" Target="https://baike.baidu.com/item/%E5%88%97%E8%BD%A6" TargetMode="External"/><Relationship Id="rId237" Type="http://schemas.openxmlformats.org/officeDocument/2006/relationships/hyperlink" Target="https://baike.baidu.com/item/%E4%BA%BA%E6%B0%91%E5%9B%A2%E4%BD%93" TargetMode="External"/><Relationship Id="rId258" Type="http://schemas.openxmlformats.org/officeDocument/2006/relationships/hyperlink" Target="https://baike.baidu.com/item/%E8%88%AA%E7%A9%BA%E5%99%A8" TargetMode="External"/><Relationship Id="rId279" Type="http://schemas.openxmlformats.org/officeDocument/2006/relationships/hyperlink" Target="https://baike.baidu.com/item/%E5%9B%BD%E5%AE%B6%E7%A7%98%E5%AF%86" TargetMode="External"/><Relationship Id="rId22" Type="http://schemas.openxmlformats.org/officeDocument/2006/relationships/hyperlink" Target="https://baike.baidu.com/item/%E6%9C%BA%E5%85%B3%E6%B3%95%E4%BA%BA" TargetMode="External"/><Relationship Id="rId43" Type="http://schemas.openxmlformats.org/officeDocument/2006/relationships/hyperlink" Target="https://baike.baidu.com/item/%E6%AD%A3%E5%BD%93%E9%98%B2%E5%8D%AB/295034" TargetMode="External"/><Relationship Id="rId64" Type="http://schemas.openxmlformats.org/officeDocument/2006/relationships/hyperlink" Target="https://baike.baidu.com/item/%E6%89%BF%E6%8B%85%E8%BF%9E%E5%B8%A6%E8%B4%A3%E4%BB%BB" TargetMode="External"/><Relationship Id="rId118" Type="http://schemas.openxmlformats.org/officeDocument/2006/relationships/hyperlink" Target="https://baike.baidu.com/item/%E8%BF%9E%E5%B8%A6%E8%B4%A3%E4%BB%BB%E4%BF%9D%E8%AF%81" TargetMode="External"/><Relationship Id="rId139" Type="http://schemas.openxmlformats.org/officeDocument/2006/relationships/hyperlink" Target="https://baike.baidu.com/item/%E4%B8%93%E5%88%A9%E6%9D%83" TargetMode="External"/><Relationship Id="rId290" Type="http://schemas.openxmlformats.org/officeDocument/2006/relationships/hyperlink" Target="https://baike.baidu.com/item/%E9%99%88%E8%BF%B0" TargetMode="External"/><Relationship Id="rId304" Type="http://schemas.openxmlformats.org/officeDocument/2006/relationships/hyperlink" Target="https://baike.baidu.com/item/%E4%BF%9D%E8%AF%81%E9%87%91" TargetMode="External"/><Relationship Id="rId85" Type="http://schemas.openxmlformats.org/officeDocument/2006/relationships/hyperlink" Target="http://www.66law.cn/tiaoli/4.aspx" TargetMode="External"/><Relationship Id="rId150" Type="http://schemas.openxmlformats.org/officeDocument/2006/relationships/hyperlink" Target="https://baike.baidu.com/item/%E7%A4%BE%E4%BC%9A%E7%AE%A1%E7%90%86" TargetMode="External"/><Relationship Id="rId171" Type="http://schemas.openxmlformats.org/officeDocument/2006/relationships/hyperlink" Target="https://baike.baidu.com/item/%E4%BA%BA%E6%B0%91%E6%B3%95%E9%99%A2" TargetMode="External"/><Relationship Id="rId192" Type="http://schemas.openxmlformats.org/officeDocument/2006/relationships/hyperlink" Target="https://baike.baidu.com/item/%E6%94%BE%E5%B0%84%E6%80%A7" TargetMode="External"/><Relationship Id="rId206" Type="http://schemas.openxmlformats.org/officeDocument/2006/relationships/hyperlink" Target="https://baike.baidu.com/item/%E6%9E%AA%E6%94%AF" TargetMode="External"/><Relationship Id="rId227" Type="http://schemas.openxmlformats.org/officeDocument/2006/relationships/hyperlink" Target="https://baike.baidu.com/item/%E9%82%AE%E4%BB%B6" TargetMode="External"/><Relationship Id="rId248" Type="http://schemas.openxmlformats.org/officeDocument/2006/relationships/hyperlink" Target="https://baike.baidu.com/item/%E9%80%9A%E7%BC%89" TargetMode="External"/><Relationship Id="rId269" Type="http://schemas.openxmlformats.org/officeDocument/2006/relationships/hyperlink" Target="https://baike.baidu.com/item/%E6%B5%B7%E6%B4%9B%E5%9B%A0" TargetMode="External"/><Relationship Id="rId12" Type="http://schemas.openxmlformats.org/officeDocument/2006/relationships/hyperlink" Target="https://baike.baidu.com/item/%E9%85%8D%E5%81%B6" TargetMode="External"/><Relationship Id="rId33" Type="http://schemas.openxmlformats.org/officeDocument/2006/relationships/hyperlink" Target="https://baike.baidu.com/item/%E5%90%8D%E8%AA%89%E6%9D%83" TargetMode="External"/><Relationship Id="rId108" Type="http://schemas.openxmlformats.org/officeDocument/2006/relationships/hyperlink" Target="https://baike.baidu.com/item/%E6%B0%91%E4%BA%8B%E8%B4%A3%E4%BB%BB" TargetMode="External"/><Relationship Id="rId129" Type="http://schemas.openxmlformats.org/officeDocument/2006/relationships/hyperlink" Target="https://baike.baidu.com/item/%E6%8F%90%E5%AD%98" TargetMode="External"/><Relationship Id="rId280" Type="http://schemas.openxmlformats.org/officeDocument/2006/relationships/hyperlink" Target="https://baike.baidu.com/item/%E5%95%86%E4%B8%9A%E7%A7%98%E5%AF%86" TargetMode="External"/><Relationship Id="rId54" Type="http://schemas.openxmlformats.org/officeDocument/2006/relationships/hyperlink" Target="https://baike.baidu.com/item/%E8%B5%A1%E5%85%BB%E8%B4%B9" TargetMode="External"/><Relationship Id="rId75" Type="http://schemas.openxmlformats.org/officeDocument/2006/relationships/hyperlink" Target="https://baike.baidu.com/item/%E6%AD%A3%E5%BD%93%E9%98%B2%E5%8D%AB" TargetMode="External"/><Relationship Id="rId96" Type="http://schemas.openxmlformats.org/officeDocument/2006/relationships/hyperlink" Target="http://www.66law.cn/topic2010/gsjkhtfb/" TargetMode="External"/><Relationship Id="rId140" Type="http://schemas.openxmlformats.org/officeDocument/2006/relationships/hyperlink" Target="https://baike.baidu.com/item/%E8%B4%A2%E4%BA%A7%E6%9D%83" TargetMode="External"/><Relationship Id="rId161" Type="http://schemas.openxmlformats.org/officeDocument/2006/relationships/hyperlink" Target="https://baike.baidu.com/item/%E4%BA%BA%E6%A0%BC%E5%B0%8A%E4%B8%A5" TargetMode="External"/><Relationship Id="rId182" Type="http://schemas.openxmlformats.org/officeDocument/2006/relationships/hyperlink" Target="https://baike.baidu.com/item/%E8%AF%81%E4%BA%BA" TargetMode="External"/><Relationship Id="rId217" Type="http://schemas.openxmlformats.org/officeDocument/2006/relationships/hyperlink" Target="https://baike.baidu.com/item/%E6%A1%A5%E6%A2%81" TargetMode="External"/><Relationship Id="rId6" Type="http://schemas.openxmlformats.org/officeDocument/2006/relationships/footnotes" Target="footnotes.xml"/><Relationship Id="rId238" Type="http://schemas.openxmlformats.org/officeDocument/2006/relationships/hyperlink" Target="https://baike.baidu.com/item/%E4%BC%81%E4%B8%9A" TargetMode="External"/><Relationship Id="rId259" Type="http://schemas.openxmlformats.org/officeDocument/2006/relationships/hyperlink" Target="https://baike.baidu.com/item/%E8%88%B9%E8%88%B6" TargetMode="External"/><Relationship Id="rId23" Type="http://schemas.openxmlformats.org/officeDocument/2006/relationships/hyperlink" Target="https://baike.baidu.com/item/%E5%B1%85%E6%B0%91%E5%A7%94%E5%91%98%E4%BC%9A" TargetMode="External"/><Relationship Id="rId119" Type="http://schemas.openxmlformats.org/officeDocument/2006/relationships/hyperlink" Target="https://baike.baidu.com/item/%E5%80%BA%E5%8A%A1%E4%BA%BA%E8%B4%A2%E4%BA%A7" TargetMode="External"/><Relationship Id="rId270" Type="http://schemas.openxmlformats.org/officeDocument/2006/relationships/hyperlink" Target="https://baike.baidu.com/item/%E7%94%B2%E5%9F%BA%E8%8B%AF%E4%B8%99%E8%83%BA" TargetMode="External"/><Relationship Id="rId291" Type="http://schemas.openxmlformats.org/officeDocument/2006/relationships/hyperlink" Target="https://baike.baidu.com/item/%E7%94%B3%E8%BE%A9" TargetMode="External"/><Relationship Id="rId305" Type="http://schemas.openxmlformats.org/officeDocument/2006/relationships/hyperlink" Target="https://baike.baidu.com/item/%E5%BE%87%E7%A7%81%E8%88%9E%E5%BC%8A" TargetMode="External"/><Relationship Id="rId44" Type="http://schemas.openxmlformats.org/officeDocument/2006/relationships/hyperlink" Target="https://baike.baidu.com/item/%E7%83%88%E5%A3%AB/7804690" TargetMode="External"/><Relationship Id="rId65" Type="http://schemas.openxmlformats.org/officeDocument/2006/relationships/hyperlink" Target="https://baike.baidu.com/item/%E6%97%A0%E6%B0%91%E4%BA%8B%E8%A1%8C%E4%B8%BA%E8%83%BD%E5%8A%9B%E4%BA%BA" TargetMode="External"/><Relationship Id="rId86" Type="http://schemas.openxmlformats.org/officeDocument/2006/relationships/hyperlink" Target="http://www.66law.cn/special/sy/" TargetMode="External"/><Relationship Id="rId130" Type="http://schemas.openxmlformats.org/officeDocument/2006/relationships/hyperlink" Target="https://baike.baidu.com/item/%E5%90%88%E5%90%8C%E7%94%9F%E6%95%88" TargetMode="External"/><Relationship Id="rId151" Type="http://schemas.openxmlformats.org/officeDocument/2006/relationships/hyperlink" Target="https://baike.baidu.com/item/%E7%A4%BE%E4%BC%9A%E5%8D%B1%E5%AE%B3%E6%80%A7" TargetMode="External"/><Relationship Id="rId172" Type="http://schemas.openxmlformats.org/officeDocument/2006/relationships/hyperlink" Target="https://baike.baidu.com/item/%E6%B0%91%E4%BA%8B%E8%AF%89%E8%AE%BC" TargetMode="External"/><Relationship Id="rId193" Type="http://schemas.openxmlformats.org/officeDocument/2006/relationships/hyperlink" Target="https://baike.baidu.com/item/%E5%AF%BB%E8%A1%85%E6%BB%8B%E4%BA%8B" TargetMode="External"/><Relationship Id="rId207" Type="http://schemas.openxmlformats.org/officeDocument/2006/relationships/hyperlink" Target="https://baike.baidu.com/item/%E5%BC%A9" TargetMode="External"/><Relationship Id="rId228" Type="http://schemas.openxmlformats.org/officeDocument/2006/relationships/hyperlink" Target="https://baike.baidu.com/item/%E6%95%B2%E8%AF%88%E5%8B%92%E7%B4%A2" TargetMode="External"/><Relationship Id="rId249" Type="http://schemas.openxmlformats.org/officeDocument/2006/relationships/hyperlink" Target="https://baike.baidu.com/item/%E5%99%AA%E5%A3%B0" TargetMode="External"/><Relationship Id="rId13" Type="http://schemas.openxmlformats.org/officeDocument/2006/relationships/hyperlink" Target="https://baike.baidu.com/item/%E4%B8%AA%E4%BD%93%E5%B7%A5%E5%95%86%E6%88%B7" TargetMode="External"/><Relationship Id="rId109" Type="http://schemas.openxmlformats.org/officeDocument/2006/relationships/hyperlink" Target="https://baike.baidu.com/item/%E5%9B%BD%E9%99%85%E7%BB%8F%E6%B5%8E%E7%BB%84%E7%BB%87" TargetMode="External"/><Relationship Id="rId260" Type="http://schemas.openxmlformats.org/officeDocument/2006/relationships/hyperlink" Target="https://baike.baidu.com/item/%E5%9D%9F%E5%A2%93" TargetMode="External"/><Relationship Id="rId281" Type="http://schemas.openxmlformats.org/officeDocument/2006/relationships/hyperlink" Target="https://baike.baidu.com/item/%E9%9A%90%E7%A7%81" TargetMode="External"/><Relationship Id="rId34" Type="http://schemas.openxmlformats.org/officeDocument/2006/relationships/hyperlink" Target="https://baike.baidu.com/item/%E8%8D%A3%E8%AA%89%E6%9D%83" TargetMode="External"/><Relationship Id="rId55" Type="http://schemas.openxmlformats.org/officeDocument/2006/relationships/hyperlink" Target="https://baike.baidu.com/item/%E4%BB%B2%E8%A3%81" TargetMode="External"/><Relationship Id="rId76" Type="http://schemas.openxmlformats.org/officeDocument/2006/relationships/hyperlink" Target="https://baike.baidu.com/item/%E7%B4%A7%E6%80%A5%E9%81%BF%E9%99%A9" TargetMode="External"/><Relationship Id="rId97" Type="http://schemas.openxmlformats.org/officeDocument/2006/relationships/hyperlink" Target="http://www.66law.cn/laws/hunyinjiating/jiehun/tongju/" TargetMode="External"/><Relationship Id="rId120" Type="http://schemas.openxmlformats.org/officeDocument/2006/relationships/hyperlink" Target="https://baike.baidu.com/item/%E4%BA%BA%E6%B0%91%E6%B3%95%E9%99%A2" TargetMode="External"/><Relationship Id="rId141" Type="http://schemas.openxmlformats.org/officeDocument/2006/relationships/hyperlink" Target="https://baike.baidu.com/item/%E8%AF%81%E5%88%B8%E7%99%BB%E8%AE%B0" TargetMode="External"/><Relationship Id="rId7" Type="http://schemas.openxmlformats.org/officeDocument/2006/relationships/endnotes" Target="endnotes.xml"/><Relationship Id="rId162" Type="http://schemas.openxmlformats.org/officeDocument/2006/relationships/hyperlink" Target="https://baike.baidu.com/item/%E6%95%99%E8%82%B2" TargetMode="External"/><Relationship Id="rId183" Type="http://schemas.openxmlformats.org/officeDocument/2006/relationships/hyperlink" Target="https://baike.baidu.com/item/%E6%80%80%E5%AD%95" TargetMode="External"/><Relationship Id="rId218" Type="http://schemas.openxmlformats.org/officeDocument/2006/relationships/hyperlink" Target="https://baike.baidu.com/item/%E6%B6%B5%E6%B4%9E" TargetMode="External"/><Relationship Id="rId239" Type="http://schemas.openxmlformats.org/officeDocument/2006/relationships/hyperlink" Target="https://baike.baidu.com/item/%E4%BA%8B%E4%B8%9A%E5%8D%95%E4%BD%8D" TargetMode="External"/><Relationship Id="rId250" Type="http://schemas.openxmlformats.org/officeDocument/2006/relationships/hyperlink" Target="https://baike.baidu.com/item/%E5%85%B8%E5%BD%93" TargetMode="External"/><Relationship Id="rId271" Type="http://schemas.openxmlformats.org/officeDocument/2006/relationships/hyperlink" Target="https://baike.baidu.com/item/%E6%AF%92%E5%93%81" TargetMode="External"/><Relationship Id="rId292" Type="http://schemas.openxmlformats.org/officeDocument/2006/relationships/hyperlink" Target="https://baike.baidu.com/item/%E5%A7%93%E5%90%8D" TargetMode="External"/><Relationship Id="rId306" Type="http://schemas.openxmlformats.org/officeDocument/2006/relationships/hyperlink" Target="https://baike.baidu.com/item/%E6%BB%A5%E7%94%A8%E8%81%8C%E6%9D%83" TargetMode="External"/><Relationship Id="rId24" Type="http://schemas.openxmlformats.org/officeDocument/2006/relationships/hyperlink" Target="https://baike.baidu.com/item/%E6%9D%91%E6%B0%91%E5%A7%94%E5%91%98%E4%BC%9A" TargetMode="External"/><Relationship Id="rId40" Type="http://schemas.openxmlformats.org/officeDocument/2006/relationships/hyperlink" Target="https://baike.baidu.com/item/%E6%B0%91%E4%BA%8B%E6%B3%95%E5%BE%8B%E8%A1%8C%E4%B8%BA" TargetMode="External"/><Relationship Id="rId45" Type="http://schemas.openxmlformats.org/officeDocument/2006/relationships/hyperlink" Target="https://baike.baidu.com/item/%E6%B0%91%E4%BA%8B%E4%B8%BB%E4%BD%93" TargetMode="External"/><Relationship Id="rId66" Type="http://schemas.openxmlformats.org/officeDocument/2006/relationships/hyperlink" Target="https://baike.baidu.com/item/%E9%99%90%E5%88%B6%E6%B0%91%E4%BA%8B%E8%A1%8C%E4%B8%BA%E8%83%BD%E5%8A%9B%E4%BA%BA" TargetMode="External"/><Relationship Id="rId87" Type="http://schemas.openxmlformats.org/officeDocument/2006/relationships/hyperlink" Target="http://www.66law.cn/special/symm/" TargetMode="External"/><Relationship Id="rId110" Type="http://schemas.openxmlformats.org/officeDocument/2006/relationships/hyperlink" Target="https://baike.baidu.com/item/%E4%BC%81%E4%B8%9A%E6%B3%95%E4%BA%BA" TargetMode="External"/><Relationship Id="rId115" Type="http://schemas.openxmlformats.org/officeDocument/2006/relationships/hyperlink" Target="https://baike.baidu.com/item/%E4%BF%9D%E8%AF%81%E5%90%88%E5%90%8C" TargetMode="External"/><Relationship Id="rId131" Type="http://schemas.openxmlformats.org/officeDocument/2006/relationships/hyperlink" Target="https://baike.baidu.com/item/%E5%9C%9F%E5%9C%B0%E4%BD%BF%E7%94%A8%E6%9D%83%E5%87%BA%E8%AE%A9%E9%87%91" TargetMode="External"/><Relationship Id="rId136" Type="http://schemas.openxmlformats.org/officeDocument/2006/relationships/hyperlink" Target="https://baike.baidu.com/item/%E5%AD%98%E6%AC%BE%E5%8D%95" TargetMode="External"/><Relationship Id="rId157" Type="http://schemas.openxmlformats.org/officeDocument/2006/relationships/hyperlink" Target="https://baike.baidu.com/item/%E4%B8%AD%E5%8D%8E%E4%BA%BA%E6%B0%91%E5%85%B1%E5%92%8C%E5%9B%BD%E8%A1%8C%E6%94%BF%E5%A4%84%E7%BD%9A%E6%B3%95" TargetMode="External"/><Relationship Id="rId178" Type="http://schemas.openxmlformats.org/officeDocument/2006/relationships/hyperlink" Target="https://baike.baidu.com/item/%E5%9B%BD%E5%BA%93" TargetMode="External"/><Relationship Id="rId301" Type="http://schemas.openxmlformats.org/officeDocument/2006/relationships/hyperlink" Target="https://baike.baidu.com/item/%E6%88%B7%E5%8F%A3" TargetMode="External"/><Relationship Id="rId61" Type="http://schemas.openxmlformats.org/officeDocument/2006/relationships/hyperlink" Target="https://baike.baidu.com/item/%E6%8B%85%E4%BF%9D%E7%89%A9%E6%9D%83" TargetMode="External"/><Relationship Id="rId82" Type="http://schemas.openxmlformats.org/officeDocument/2006/relationships/hyperlink" Target="https://baike.baidu.com/item/%E9%81%93%E8%B7%AF%E4%BA%A4%E9%80%9A%E4%BA%8B%E6%95%85" TargetMode="External"/><Relationship Id="rId152" Type="http://schemas.openxmlformats.org/officeDocument/2006/relationships/hyperlink" Target="https://baike.baidu.com/item/%E4%B8%AD%E5%8D%8E%E4%BA%BA%E6%B0%91%E5%85%B1%E5%92%8C%E5%9B%BD%E5%88%91%E6%B3%95" TargetMode="External"/><Relationship Id="rId173" Type="http://schemas.openxmlformats.org/officeDocument/2006/relationships/hyperlink" Target="https://baike.baidu.com/item/%E8%AD%A6%E5%91%8A" TargetMode="External"/><Relationship Id="rId194" Type="http://schemas.openxmlformats.org/officeDocument/2006/relationships/hyperlink" Target="https://baike.baidu.com/item/%E6%8B%98%E7%95%99" TargetMode="External"/><Relationship Id="rId199" Type="http://schemas.openxmlformats.org/officeDocument/2006/relationships/hyperlink" Target="https://baike.baidu.com/item/%E8%AE%A1%E7%AE%97%E6%9C%BA%E4%BF%A1%E6%81%AF%E7%B3%BB%E7%BB%9F" TargetMode="External"/><Relationship Id="rId203" Type="http://schemas.openxmlformats.org/officeDocument/2006/relationships/hyperlink" Target="https://baike.baidu.com/item/%E4%BD%BF%E7%94%A8" TargetMode="External"/><Relationship Id="rId208" Type="http://schemas.openxmlformats.org/officeDocument/2006/relationships/hyperlink" Target="https://baike.baidu.com/item/%E5%8C%95%E9%A6%96" TargetMode="External"/><Relationship Id="rId229" Type="http://schemas.openxmlformats.org/officeDocument/2006/relationships/hyperlink" Target="https://baike.baidu.com/item/%E7%B4%A7%E6%80%A5%E7%8A%B6%E6%80%81" TargetMode="External"/><Relationship Id="rId19" Type="http://schemas.openxmlformats.org/officeDocument/2006/relationships/hyperlink" Target="https://baike.baidu.com/item/%E6%B3%95%E4%BA%BA%E8%B5%84%E6%A0%BC" TargetMode="External"/><Relationship Id="rId224" Type="http://schemas.openxmlformats.org/officeDocument/2006/relationships/hyperlink" Target="https://baike.baidu.com/item/%E6%AE%8B%E7%96%BE%E4%BA%BA" TargetMode="External"/><Relationship Id="rId240" Type="http://schemas.openxmlformats.org/officeDocument/2006/relationships/hyperlink" Target="https://baike.baidu.com/item/%E5%85%AC%E6%96%87" TargetMode="External"/><Relationship Id="rId245" Type="http://schemas.openxmlformats.org/officeDocument/2006/relationships/hyperlink" Target="https://baike.baidu.com/item/%E6%B0%B4%E5%9F%9F" TargetMode="External"/><Relationship Id="rId261" Type="http://schemas.openxmlformats.org/officeDocument/2006/relationships/hyperlink" Target="https://baike.baidu.com/item/%E5%B0%B8%E9%AA%A8" TargetMode="External"/><Relationship Id="rId266" Type="http://schemas.openxmlformats.org/officeDocument/2006/relationships/hyperlink" Target="https://baike.baidu.com/item/%E7%BD%82%E7%B2%9F" TargetMode="External"/><Relationship Id="rId287" Type="http://schemas.openxmlformats.org/officeDocument/2006/relationships/hyperlink" Target="https://baike.baidu.com/item/%E6%89%8B%E8%AF%AD/67906" TargetMode="External"/><Relationship Id="rId14" Type="http://schemas.openxmlformats.org/officeDocument/2006/relationships/hyperlink" Target="https://baike.baidu.com/item/%E5%86%9C%E6%9D%91%E5%9C%9F%E5%9C%B0%E6%89%BF%E5%8C%85%E7%BB%8F%E8%90%A5%E6%9D%83" TargetMode="External"/><Relationship Id="rId30" Type="http://schemas.openxmlformats.org/officeDocument/2006/relationships/hyperlink" Target="https://baike.baidu.com/item/%E5%81%A5%E5%BA%B7%E6%9D%83" TargetMode="External"/><Relationship Id="rId35" Type="http://schemas.openxmlformats.org/officeDocument/2006/relationships/hyperlink" Target="https://baike.baidu.com/item/%E9%9A%90%E7%A7%81%E6%9D%83/908972" TargetMode="External"/><Relationship Id="rId56" Type="http://schemas.openxmlformats.org/officeDocument/2006/relationships/hyperlink" Target="https://baike.baidu.com/item/%E4%BC%91%E5%81%87%E6%97%A5" TargetMode="External"/><Relationship Id="rId77" Type="http://schemas.openxmlformats.org/officeDocument/2006/relationships/hyperlink" Target="https://baike.baidu.com/item/%E5%AE%8C%E5%85%A8%E6%B0%91%E4%BA%8B%E8%A1%8C%E4%B8%BA%E8%83%BD%E5%8A%9B%E4%BA%BA" TargetMode="External"/><Relationship Id="rId100" Type="http://schemas.openxmlformats.org/officeDocument/2006/relationships/hyperlink" Target="https://baike.baidu.com/item/%E5%80%BA%E6%9D%83" TargetMode="External"/><Relationship Id="rId105" Type="http://schemas.openxmlformats.org/officeDocument/2006/relationships/hyperlink" Target="https://baike.baidu.com/item/%E5%8F%8D%E6%8B%85%E4%BF%9D" TargetMode="External"/><Relationship Id="rId126" Type="http://schemas.openxmlformats.org/officeDocument/2006/relationships/hyperlink" Target="https://baike.baidu.com/item/%E4%B8%8D%E5%BE%97%E5%AF%B9%E6%8A%97%E7%AC%AC%E4%B8%89%E4%BA%BA" TargetMode="External"/><Relationship Id="rId147" Type="http://schemas.openxmlformats.org/officeDocument/2006/relationships/hyperlink" Target="https://baike.baidu.com/item/%E6%B3%95%E4%BA%BA" TargetMode="External"/><Relationship Id="rId168" Type="http://schemas.openxmlformats.org/officeDocument/2006/relationships/hyperlink" Target="https://baike.baidu.com/item/%E7%9B%91%E6%8A%A4%E4%BA%BA" TargetMode="External"/><Relationship Id="rId282" Type="http://schemas.openxmlformats.org/officeDocument/2006/relationships/hyperlink" Target="https://baike.baidu.com/item/%E5%9B%9E%E9%81%BF" TargetMode="External"/><Relationship Id="rId8" Type="http://schemas.openxmlformats.org/officeDocument/2006/relationships/hyperlink" Target="https://baike.baidu.com/item/%E4%B8%AD%E5%8D%8E%E4%BA%BA%E6%B0%91%E5%85%B1%E5%92%8C%E5%9B%BD" TargetMode="External"/><Relationship Id="rId51" Type="http://schemas.openxmlformats.org/officeDocument/2006/relationships/hyperlink" Target="https://baike.baidu.com/item/%E4%B9%89%E5%8A%A1%E4%BA%BA" TargetMode="External"/><Relationship Id="rId72" Type="http://schemas.openxmlformats.org/officeDocument/2006/relationships/hyperlink" Target="https://baike.baidu.com/item/%E5%BD%93%E4%BA%8B%E4%BA%BA" TargetMode="External"/><Relationship Id="rId93" Type="http://schemas.openxmlformats.org/officeDocument/2006/relationships/hyperlink" Target="http://www.66law.cn/zhishichanquan/" TargetMode="External"/><Relationship Id="rId98" Type="http://schemas.openxmlformats.org/officeDocument/2006/relationships/hyperlink" Target="http://www.66law.cn/special/ldzr/" TargetMode="External"/><Relationship Id="rId121" Type="http://schemas.openxmlformats.org/officeDocument/2006/relationships/hyperlink" Target="https://baike.baidu.com/item/%E8%BF%9D%E7%BA%A6%E9%87%91" TargetMode="External"/><Relationship Id="rId142" Type="http://schemas.openxmlformats.org/officeDocument/2006/relationships/hyperlink" Target="https://baike.baidu.com/item/%E7%95%99%E7%BD%AE%E6%9D%83" TargetMode="External"/><Relationship Id="rId163" Type="http://schemas.openxmlformats.org/officeDocument/2006/relationships/hyperlink" Target="https://baike.baidu.com/item/%E4%BA%BA%E6%B0%91%E6%94%BF%E5%BA%9C" TargetMode="External"/><Relationship Id="rId184" Type="http://schemas.openxmlformats.org/officeDocument/2006/relationships/hyperlink" Target="https://baike.baidu.com/item/%E7%94%9F%E4%BA%A7" TargetMode="External"/><Relationship Id="rId189" Type="http://schemas.openxmlformats.org/officeDocument/2006/relationships/hyperlink" Target="https://baike.baidu.com/item/%E8%A3%81%E5%88%A4%E5%91%98" TargetMode="External"/><Relationship Id="rId219" Type="http://schemas.openxmlformats.org/officeDocument/2006/relationships/hyperlink" Target="https://baike.baidu.com/item/%E7%94%B5%E7%BD%91" TargetMode="External"/><Relationship Id="rId3" Type="http://schemas.openxmlformats.org/officeDocument/2006/relationships/styles" Target="styles.xml"/><Relationship Id="rId214" Type="http://schemas.openxmlformats.org/officeDocument/2006/relationships/hyperlink" Target="https://baike.baidu.com/item/%E5%85%AC%E5%85%B1%E8%AE%BE%E6%96%BD" TargetMode="External"/><Relationship Id="rId230" Type="http://schemas.openxmlformats.org/officeDocument/2006/relationships/hyperlink" Target="https://baike.baidu.com/item/%E5%9B%BD%E5%AE%B6%E6%9C%BA%E5%85%B3%E5%B7%A5%E4%BD%9C%E4%BA%BA%E5%91%98" TargetMode="External"/><Relationship Id="rId235" Type="http://schemas.openxmlformats.org/officeDocument/2006/relationships/hyperlink" Target="https://baike.baidu.com/item/%E4%BA%BA%E6%B0%91%E8%AD%A6%E5%AF%9F" TargetMode="External"/><Relationship Id="rId251" Type="http://schemas.openxmlformats.org/officeDocument/2006/relationships/hyperlink" Target="https://baike.baidu.com/item/%E6%B2%B9%E7%94%B0" TargetMode="External"/><Relationship Id="rId256" Type="http://schemas.openxmlformats.org/officeDocument/2006/relationships/hyperlink" Target="https://baike.baidu.com/item/%E6%9C%BA%E5%8A%A8%E8%BD%A6" TargetMode="External"/><Relationship Id="rId277" Type="http://schemas.openxmlformats.org/officeDocument/2006/relationships/hyperlink" Target="https://baike.baidu.com/item/%E5%88%91%E8%AE%AF%E9%80%BC%E4%BE%9B" TargetMode="External"/><Relationship Id="rId298" Type="http://schemas.openxmlformats.org/officeDocument/2006/relationships/hyperlink" Target="https://baike.baidu.com/item/%E7%9B%B4%E8%BE%96%E5%B8%82" TargetMode="External"/><Relationship Id="rId25" Type="http://schemas.openxmlformats.org/officeDocument/2006/relationships/hyperlink" Target="https://baike.baidu.com/item/%E7%8B%AC%E8%B5%84%E4%BC%81%E4%B8%9A" TargetMode="External"/><Relationship Id="rId46" Type="http://schemas.openxmlformats.org/officeDocument/2006/relationships/hyperlink" Target="https://baike.baidu.com/item/%E4%BA%BA%E6%B0%91%E6%B3%95%E9%99%A2" TargetMode="External"/><Relationship Id="rId67" Type="http://schemas.openxmlformats.org/officeDocument/2006/relationships/hyperlink" Target="https://baike.baidu.com/item/%E7%9B%91%E6%8A%A4%E4%BA%BA" TargetMode="External"/><Relationship Id="rId116" Type="http://schemas.openxmlformats.org/officeDocument/2006/relationships/hyperlink" Target="https://baike.baidu.com/item/%E5%90%88%E5%90%8C%E8%AE%A2%E7%AB%8B" TargetMode="External"/><Relationship Id="rId137" Type="http://schemas.openxmlformats.org/officeDocument/2006/relationships/hyperlink" Target="https://baike.baidu.com/item/%E4%BB%93%E5%8D%95" TargetMode="External"/><Relationship Id="rId158" Type="http://schemas.openxmlformats.org/officeDocument/2006/relationships/hyperlink" Target="https://baike.baidu.com/item/%E8%88%B9%E8%88%B6" TargetMode="External"/><Relationship Id="rId272" Type="http://schemas.openxmlformats.org/officeDocument/2006/relationships/hyperlink" Target="https://baike.baidu.com/item/%E9%BA%BB%E9%86%89%E8%8D%AF%E5%93%81" TargetMode="External"/><Relationship Id="rId293" Type="http://schemas.openxmlformats.org/officeDocument/2006/relationships/hyperlink" Target="https://baike.baidu.com/item/%E6%80%A7%E5%88%AB" TargetMode="External"/><Relationship Id="rId302" Type="http://schemas.openxmlformats.org/officeDocument/2006/relationships/hyperlink" Target="https://baike.baidu.com/item/%E5%88%91%E8%AE%AF%E9%80%BC%E4%BE%9B" TargetMode="External"/><Relationship Id="rId307" Type="http://schemas.openxmlformats.org/officeDocument/2006/relationships/hyperlink" Target="https://baike.baidu.com/item/%E4%B8%AD%E5%8D%8E%E4%BA%BA%E6%B0%91%E5%85%B1%E5%92%8C%E5%9B%BD%E6%B2%BB%E5%AE%89%E7%AE%A1%E7%90%86%E5%A4%84%E7%BD%9A%E6%9D%A1%E4%BE%8B" TargetMode="External"/><Relationship Id="rId20" Type="http://schemas.openxmlformats.org/officeDocument/2006/relationships/hyperlink" Target="https://baike.baidu.com/item/%E7%90%86%E4%BA%8B%E9%95%BF" TargetMode="External"/><Relationship Id="rId41" Type="http://schemas.openxmlformats.org/officeDocument/2006/relationships/hyperlink" Target="https://baike.baidu.com/item/%E8%A2%AB%E4%BB%A3%E7%90%86%E4%BA%BA" TargetMode="External"/><Relationship Id="rId62" Type="http://schemas.openxmlformats.org/officeDocument/2006/relationships/hyperlink" Target="https://baike.baidu.com/item/%E8%91%97%E4%BD%9C%E6%9D%83" TargetMode="External"/><Relationship Id="rId83" Type="http://schemas.openxmlformats.org/officeDocument/2006/relationships/hyperlink" Target="https://baike.baidu.com/item/%E8%A1%8C%E6%94%BF%E6%B3%95%E8%A7%84" TargetMode="External"/><Relationship Id="rId88" Type="http://schemas.openxmlformats.org/officeDocument/2006/relationships/hyperlink" Target="http://www.66law.cn/renshensunhai/" TargetMode="External"/><Relationship Id="rId111" Type="http://schemas.openxmlformats.org/officeDocument/2006/relationships/hyperlink" Target="https://baike.baidu.com/item/%E5%88%86%E6%94%AF%E6%9C%BA%E6%9E%84" TargetMode="External"/><Relationship Id="rId132" Type="http://schemas.openxmlformats.org/officeDocument/2006/relationships/hyperlink" Target="https://baike.baidu.com/item/%E5%87%BA%E8%B4%A8" TargetMode="External"/><Relationship Id="rId153" Type="http://schemas.openxmlformats.org/officeDocument/2006/relationships/hyperlink" Target="https://baike.baidu.com/item/%E5%88%91%E4%BA%8B%E8%B4%A3%E4%BB%BB" TargetMode="External"/><Relationship Id="rId174" Type="http://schemas.openxmlformats.org/officeDocument/2006/relationships/hyperlink" Target="https://baike.baidu.com/item/%E7%BD%9A%E6%AC%BE" TargetMode="External"/><Relationship Id="rId179" Type="http://schemas.openxmlformats.org/officeDocument/2006/relationships/hyperlink" Target="https://baike.baidu.com/item/%E7%B2%BE%E7%A5%9E%E7%97%85%E4%BA%BA" TargetMode="External"/><Relationship Id="rId195" Type="http://schemas.openxmlformats.org/officeDocument/2006/relationships/hyperlink" Target="https://baike.baidu.com/item/%E9%82%AA%E6%95%99" TargetMode="External"/><Relationship Id="rId209" Type="http://schemas.openxmlformats.org/officeDocument/2006/relationships/hyperlink" Target="https://baike.baidu.com/item/%E6%8B%98%E7%95%99" TargetMode="External"/><Relationship Id="rId190" Type="http://schemas.openxmlformats.org/officeDocument/2006/relationships/hyperlink" Target="https://baike.baidu.com/item/%E8%BF%90%E5%8A%A8%E5%91%98" TargetMode="External"/><Relationship Id="rId204" Type="http://schemas.openxmlformats.org/officeDocument/2006/relationships/hyperlink" Target="https://baike.baidu.com/item/%E6%8F%90%E4%BE%9B" TargetMode="External"/><Relationship Id="rId220" Type="http://schemas.openxmlformats.org/officeDocument/2006/relationships/hyperlink" Target="https://baike.baidu.com/item/%E4%BA%BA%E8%BA%AB%E8%87%AA%E7%94%B1" TargetMode="External"/><Relationship Id="rId225" Type="http://schemas.openxmlformats.org/officeDocument/2006/relationships/hyperlink" Target="https://baike.baidu.com/item/%E5%AD%95%E5%A6%87" TargetMode="External"/><Relationship Id="rId241" Type="http://schemas.openxmlformats.org/officeDocument/2006/relationships/hyperlink" Target="https://baike.baidu.com/item/%E8%AF%81%E4%BB%B6" TargetMode="External"/><Relationship Id="rId246" Type="http://schemas.openxmlformats.org/officeDocument/2006/relationships/hyperlink" Target="https://baike.baidu.com/item/%E5%B2%9B%E5%B1%BF" TargetMode="External"/><Relationship Id="rId267" Type="http://schemas.openxmlformats.org/officeDocument/2006/relationships/hyperlink" Target="https://baike.baidu.com/item/%E7%BD%82%E7%B2%9F%E5%A3%B3" TargetMode="External"/><Relationship Id="rId288" Type="http://schemas.openxmlformats.org/officeDocument/2006/relationships/hyperlink" Target="https://baike.baidu.com/item/%E6%9D%83%E5%88%A9%E4%BA%BA" TargetMode="External"/><Relationship Id="rId15" Type="http://schemas.openxmlformats.org/officeDocument/2006/relationships/hyperlink" Target="https://baike.baidu.com/item/%E5%AE%B6%E5%BA%AD%E6%89%BF%E5%8C%85%E7%BB%8F%E8%90%A5" TargetMode="External"/><Relationship Id="rId36" Type="http://schemas.openxmlformats.org/officeDocument/2006/relationships/hyperlink" Target="https://baike.baidu.com/item/%E5%A9%9A%E5%A7%BB%E8%87%AA%E4%B8%BB%E6%9D%83" TargetMode="External"/><Relationship Id="rId57" Type="http://schemas.openxmlformats.org/officeDocument/2006/relationships/hyperlink" Target="https://baike.baidu.com/item/%E5%90%8D%E8%AA%89%E6%9D%83" TargetMode="External"/><Relationship Id="rId106" Type="http://schemas.openxmlformats.org/officeDocument/2006/relationships/hyperlink" Target="https://baike.baidu.com/item/%E4%B8%BB%E5%90%88%E5%90%8C" TargetMode="External"/><Relationship Id="rId127" Type="http://schemas.openxmlformats.org/officeDocument/2006/relationships/hyperlink" Target="https://baike.baidu.com/item/%E5%A4%A9%E7%84%B6%E5%AD%B3%E6%81%AF" TargetMode="External"/><Relationship Id="rId262" Type="http://schemas.openxmlformats.org/officeDocument/2006/relationships/hyperlink" Target="https://baike.baidu.com/item/%E9%AA%A8%E7%81%B0" TargetMode="External"/><Relationship Id="rId283" Type="http://schemas.openxmlformats.org/officeDocument/2006/relationships/hyperlink" Target="https://baike.baidu.com/item/%E4%BC%A0%E5%94%A4" TargetMode="External"/><Relationship Id="rId10" Type="http://schemas.openxmlformats.org/officeDocument/2006/relationships/hyperlink" Target="https://baike.baidu.com/item/%E6%B0%91%E4%BA%8B%E4%B9%89%E5%8A%A1" TargetMode="External"/><Relationship Id="rId31" Type="http://schemas.openxmlformats.org/officeDocument/2006/relationships/hyperlink" Target="https://baike.baidu.com/item/%E5%A7%93%E5%90%8D%E6%9D%83" TargetMode="External"/><Relationship Id="rId52" Type="http://schemas.openxmlformats.org/officeDocument/2006/relationships/hyperlink" Target="https://baike.baidu.com/item/%E6%9D%83%E5%88%A9%E4%BA%BA" TargetMode="External"/><Relationship Id="rId73" Type="http://schemas.openxmlformats.org/officeDocument/2006/relationships/hyperlink" Target="https://baike.baidu.com/item/%E7%AC%AC%E4%B8%89%E4%BA%BA" TargetMode="External"/><Relationship Id="rId78" Type="http://schemas.openxmlformats.org/officeDocument/2006/relationships/hyperlink" Target="https://baike.baidu.com/item/%E5%8A%B3%E5%8A%A1%E6%B4%BE%E9%81%A3%E5%8D%95%E4%BD%8D" TargetMode="External"/><Relationship Id="rId94" Type="http://schemas.openxmlformats.org/officeDocument/2006/relationships/hyperlink" Target="http://www.66law.cn/special/shiyongqi/" TargetMode="External"/><Relationship Id="rId99" Type="http://schemas.openxmlformats.org/officeDocument/2006/relationships/hyperlink" Target="http://www.66law.cn/gongchengjianzhu/" TargetMode="External"/><Relationship Id="rId101" Type="http://schemas.openxmlformats.org/officeDocument/2006/relationships/hyperlink" Target="https://baike.baidu.com/item/%E7%A4%BE%E4%BC%9A%E4%B8%BB%E4%B9%89%E5%B8%82%E5%9C%BA%E7%BB%8F%E6%B5%8E" TargetMode="External"/><Relationship Id="rId122" Type="http://schemas.openxmlformats.org/officeDocument/2006/relationships/hyperlink" Target="https://baike.baidu.com/item/%E8%AF%89%E8%AE%BC%E6%97%B6%E6%95%88%E4%B8%AD%E6%96%AD" TargetMode="External"/><Relationship Id="rId143" Type="http://schemas.openxmlformats.org/officeDocument/2006/relationships/hyperlink" Target="https://baike.baidu.com/item/%E5%8A%A0%E5%B7%A5%E6%89%BF%E6%8F%BD%E5%90%88%E5%90%8C" TargetMode="External"/><Relationship Id="rId148" Type="http://schemas.openxmlformats.org/officeDocument/2006/relationships/hyperlink" Target="https://baike.baidu.com/item/%E5%85%AC%E5%AE%89%E6%9C%BA%E5%85%B3" TargetMode="External"/><Relationship Id="rId164" Type="http://schemas.openxmlformats.org/officeDocument/2006/relationships/hyperlink" Target="https://baike.baidu.com/item/%E7%A4%BE%E4%BC%9A%E6%B2%BB%E5%AE%89%E7%BB%BC%E5%90%88%E6%B2%BB%E7%90%86" TargetMode="External"/><Relationship Id="rId169" Type="http://schemas.openxmlformats.org/officeDocument/2006/relationships/hyperlink" Target="https://baike.baidu.com/item/%E6%B0%91%E4%BA%8B%E8%B4%A3%E4%BB%BB" TargetMode="External"/><Relationship Id="rId185" Type="http://schemas.openxmlformats.org/officeDocument/2006/relationships/hyperlink" Target="https://baike.baidu.com/item/%E5%8C%BB%E7%96%97" TargetMode="External"/><Relationship Id="rId4" Type="http://schemas.openxmlformats.org/officeDocument/2006/relationships/settings" Target="settings.xml"/><Relationship Id="rId9" Type="http://schemas.openxmlformats.org/officeDocument/2006/relationships/hyperlink" Target="https://baike.baidu.com/item/%E6%B0%91%E4%BA%8B%E6%9D%83%E5%88%A9" TargetMode="External"/><Relationship Id="rId180" Type="http://schemas.openxmlformats.org/officeDocument/2006/relationships/hyperlink" Target="https://baike.baidu.com/item/%E8%B0%85%E8%A7%A3" TargetMode="External"/><Relationship Id="rId210" Type="http://schemas.openxmlformats.org/officeDocument/2006/relationships/hyperlink" Target="https://baike.baidu.com/item/%E5%B9%BF%E6%92%AD%E7%94%B5%E8%A7%86%E8%AE%BE%E6%96%BD" TargetMode="External"/><Relationship Id="rId215" Type="http://schemas.openxmlformats.org/officeDocument/2006/relationships/hyperlink" Target="https://baike.baidu.com/item/%E9%93%81%E8%B7%AF%E7%BA%BF%E8%B7%AF" TargetMode="External"/><Relationship Id="rId236" Type="http://schemas.openxmlformats.org/officeDocument/2006/relationships/hyperlink" Target="https://baike.baidu.com/item/%E5%9B%BD%E5%AE%B6%E6%9C%BA%E5%85%B3" TargetMode="External"/><Relationship Id="rId257" Type="http://schemas.openxmlformats.org/officeDocument/2006/relationships/hyperlink" Target="https://baike.baidu.com/item/%E9%A9%BE%E9%A9%B6%E8%AF%81" TargetMode="External"/><Relationship Id="rId278" Type="http://schemas.openxmlformats.org/officeDocument/2006/relationships/hyperlink" Target="https://baike.baidu.com/item/%E8%AF%81%E6%8D%AE" TargetMode="External"/><Relationship Id="rId26" Type="http://schemas.openxmlformats.org/officeDocument/2006/relationships/hyperlink" Target="https://baike.baidu.com/item/%E5%90%88%E4%BC%99%E4%BC%81%E4%B8%9A" TargetMode="External"/><Relationship Id="rId231" Type="http://schemas.openxmlformats.org/officeDocument/2006/relationships/hyperlink" Target="https://baike.baidu.com/item/%E6%B6%88%E9%98%B2%E8%BD%A6" TargetMode="External"/><Relationship Id="rId252" Type="http://schemas.openxmlformats.org/officeDocument/2006/relationships/hyperlink" Target="https://baike.baidu.com/item/%E8%AF%81%E8%A8%80" TargetMode="External"/><Relationship Id="rId273" Type="http://schemas.openxmlformats.org/officeDocument/2006/relationships/hyperlink" Target="https://baike.baidu.com/item/%E7%B2%BE%E7%A5%9E%E8%8D%AF%E5%93%81" TargetMode="External"/><Relationship Id="rId294" Type="http://schemas.openxmlformats.org/officeDocument/2006/relationships/hyperlink" Target="https://baike.baidu.com/item/%E8%A1%8C%E6%94%BF%E5%A4%8D%E8%AE%AE" TargetMode="External"/><Relationship Id="rId308" Type="http://schemas.openxmlformats.org/officeDocument/2006/relationships/footer" Target="footer1.xml"/><Relationship Id="rId47" Type="http://schemas.openxmlformats.org/officeDocument/2006/relationships/hyperlink" Target="https://baike.baidu.com/item/%E8%AF%89%E8%AE%BC%E6%97%B6%E6%95%88" TargetMode="External"/><Relationship Id="rId68" Type="http://schemas.openxmlformats.org/officeDocument/2006/relationships/hyperlink" Target="https://baike.baidu.com/item/%E4%BA%BA%E8%BA%AB%E6%8D%9F%E5%AE%B3%E8%B5%94%E5%81%BF" TargetMode="External"/><Relationship Id="rId89" Type="http://schemas.openxmlformats.org/officeDocument/2006/relationships/hyperlink" Target="http://www.66law.cn/special/zc/" TargetMode="External"/><Relationship Id="rId112" Type="http://schemas.openxmlformats.org/officeDocument/2006/relationships/hyperlink" Target="https://baike.baidu.com/item/%E9%87%91%E8%9E%8D%E6%9C%BA%E6%9E%84" TargetMode="External"/><Relationship Id="rId133" Type="http://schemas.openxmlformats.org/officeDocument/2006/relationships/hyperlink" Target="https://baike.baidu.com/item/%E8%B4%A8%E6%8A%BC%E5%90%88%E5%90%8C" TargetMode="External"/><Relationship Id="rId154" Type="http://schemas.openxmlformats.org/officeDocument/2006/relationships/hyperlink" Target="https://baike.baidu.com/item/%E5%85%AC%E5%AE%89" TargetMode="External"/><Relationship Id="rId175" Type="http://schemas.openxmlformats.org/officeDocument/2006/relationships/hyperlink" Target="https://baike.baidu.com/item/%E8%A1%8C%E6%94%BF%E6%8B%98%E7%95%99" TargetMode="External"/><Relationship Id="rId196" Type="http://schemas.openxmlformats.org/officeDocument/2006/relationships/hyperlink" Target="https://baike.baidu.com/item/%E4%BC%9A%E9%81%93%E9%97%A8" TargetMode="External"/><Relationship Id="rId200" Type="http://schemas.openxmlformats.org/officeDocument/2006/relationships/hyperlink" Target="https://baike.baidu.com/item/%E5%BA%94%E7%94%A8%E7%A8%8B%E5%BA%8F" TargetMode="External"/><Relationship Id="rId16" Type="http://schemas.openxmlformats.org/officeDocument/2006/relationships/hyperlink" Target="https://baike.baidu.com/item/%E6%B8%85%E7%AE%97/7171204" TargetMode="External"/><Relationship Id="rId221" Type="http://schemas.openxmlformats.org/officeDocument/2006/relationships/hyperlink" Target="https://baike.baidu.com/item/%E6%81%90%E5%90%93%E4%BF%A1" TargetMode="External"/><Relationship Id="rId242" Type="http://schemas.openxmlformats.org/officeDocument/2006/relationships/hyperlink" Target="https://baike.baidu.com/item/%E5%8D%B0%E7%AB%A0" TargetMode="External"/><Relationship Id="rId263" Type="http://schemas.openxmlformats.org/officeDocument/2006/relationships/hyperlink" Target="https://baike.baidu.com/item/%E5%B0%B8%E4%BD%93" TargetMode="External"/><Relationship Id="rId284" Type="http://schemas.openxmlformats.org/officeDocument/2006/relationships/hyperlink" Target="https://baike.baidu.com/item/%E8%AF%A2%E9%97%AE" TargetMode="External"/><Relationship Id="rId37" Type="http://schemas.openxmlformats.org/officeDocument/2006/relationships/hyperlink" Target="https://baike.baidu.com/item/%E7%9F%A5%E8%AF%86%E4%BA%A7%E6%9D%83/85044" TargetMode="External"/><Relationship Id="rId58" Type="http://schemas.openxmlformats.org/officeDocument/2006/relationships/hyperlink" Target="https://baike.baidu.com/item/%E8%82%96%E5%83%8F%E6%9D%83" TargetMode="External"/><Relationship Id="rId79" Type="http://schemas.openxmlformats.org/officeDocument/2006/relationships/hyperlink" Target="https://baike.baidu.com/item/%E5%AE%89%E5%85%A8%E4%BF%9D%E9%9A%9C%E4%B9%89%E5%8A%A1" TargetMode="External"/><Relationship Id="rId102" Type="http://schemas.openxmlformats.org/officeDocument/2006/relationships/hyperlink" Target="https://baike.baidu.com/item/%E5%80%9F%E8%B4%B7/79595" TargetMode="External"/><Relationship Id="rId123" Type="http://schemas.openxmlformats.org/officeDocument/2006/relationships/hyperlink" Target="https://baike.baidu.com/item/%E5%9B%BD%E6%9C%89%E5%9C%9F%E5%9C%B0%E4%BD%BF%E7%94%A8%E6%9D%83" TargetMode="External"/><Relationship Id="rId144" Type="http://schemas.openxmlformats.org/officeDocument/2006/relationships/hyperlink" Target="https://baike.baidu.com/item/%E6%B5%B7%E5%95%86%E6%B3%95" TargetMode="External"/><Relationship Id="rId90" Type="http://schemas.openxmlformats.org/officeDocument/2006/relationships/hyperlink" Target="http://www.66law.cn/tiaoli/48.aspx" TargetMode="External"/><Relationship Id="rId165" Type="http://schemas.openxmlformats.org/officeDocument/2006/relationships/hyperlink" Target="https://baike.baidu.com/item/%E5%9B%BD%E5%8A%A1%E9%99%A2" TargetMode="External"/><Relationship Id="rId186" Type="http://schemas.openxmlformats.org/officeDocument/2006/relationships/hyperlink" Target="https://baike.baidu.com/item/%E6%B1%BD%E8%BD%A6" TargetMode="External"/><Relationship Id="rId211" Type="http://schemas.openxmlformats.org/officeDocument/2006/relationships/hyperlink" Target="https://baike.baidu.com/item/%E6%B0%B4%E6%96%87%E7%9B%91%E6%B5%8B" TargetMode="External"/><Relationship Id="rId232" Type="http://schemas.openxmlformats.org/officeDocument/2006/relationships/hyperlink" Target="https://baike.baidu.com/item/%E6%95%91%E6%8A%A4%E8%BD%A6" TargetMode="External"/><Relationship Id="rId253" Type="http://schemas.openxmlformats.org/officeDocument/2006/relationships/hyperlink" Target="https://baike.baidu.com/item/%E6%96%87%E7%89%A9" TargetMode="External"/><Relationship Id="rId274" Type="http://schemas.openxmlformats.org/officeDocument/2006/relationships/hyperlink" Target="https://baike.baidu.com/item/%E5%87%BA%E7%A7%9F%E6%B1%BD%E8%BD%A6" TargetMode="External"/><Relationship Id="rId295" Type="http://schemas.openxmlformats.org/officeDocument/2006/relationships/hyperlink" Target="https://baike.baidu.com/item/%E9%93%B6%E8%A1%8C" TargetMode="External"/><Relationship Id="rId309" Type="http://schemas.openxmlformats.org/officeDocument/2006/relationships/fontTable" Target="fontTable.xml"/><Relationship Id="rId27" Type="http://schemas.openxmlformats.org/officeDocument/2006/relationships/hyperlink" Target="https://baike.baidu.com/item/%E9%9D%9E%E6%B3%95%E4%BA%BA%E7%BB%84%E7%BB%87" TargetMode="External"/><Relationship Id="rId48" Type="http://schemas.openxmlformats.org/officeDocument/2006/relationships/hyperlink" Target="https://baike.baidu.com/item/%E6%8A%97%E8%BE%A9" TargetMode="External"/><Relationship Id="rId69" Type="http://schemas.openxmlformats.org/officeDocument/2006/relationships/hyperlink" Target="https://baike.baidu.com/item/%E4%B8%A7%E8%91%AC%E8%B4%B9" TargetMode="External"/><Relationship Id="rId113" Type="http://schemas.openxmlformats.org/officeDocument/2006/relationships/hyperlink" Target="https://baike.baidu.com/item/%E6%89%BF%E6%8B%85%E8%BF%9E%E5%B8%A6%E8%B4%A3%E4%BB%BB" TargetMode="External"/><Relationship Id="rId134" Type="http://schemas.openxmlformats.org/officeDocument/2006/relationships/hyperlink" Target="https://baike.baidu.com/item/%E6%B1%87%E7%A5%A8" TargetMode="External"/><Relationship Id="rId80" Type="http://schemas.openxmlformats.org/officeDocument/2006/relationships/hyperlink" Target="https://baike.baidu.com/item/%E9%81%93%E8%B7%AF%E4%BA%A4%E9%80%9A%E5%AE%89%E5%85%A8%E6%B3%95" TargetMode="External"/><Relationship Id="rId155" Type="http://schemas.openxmlformats.org/officeDocument/2006/relationships/hyperlink" Target="https://baike.baidu.com/item/%E6%B2%BB%E5%AE%89%E7%AE%A1%E7%90%86%E5%A4%84%E7%BD%9A" TargetMode="External"/><Relationship Id="rId176" Type="http://schemas.openxmlformats.org/officeDocument/2006/relationships/hyperlink" Target="https://baike.baidu.com/item/%E8%AE%B8%E5%8F%AF%E8%AF%81" TargetMode="External"/><Relationship Id="rId197" Type="http://schemas.openxmlformats.org/officeDocument/2006/relationships/hyperlink" Target="https://baike.baidu.com/item/%E6%B0%94%E5%8A%9F" TargetMode="External"/><Relationship Id="rId201" Type="http://schemas.openxmlformats.org/officeDocument/2006/relationships/hyperlink" Target="https://baike.baidu.com/item/%E8%AE%A1%E7%AE%97%E6%9C%BA%E7%97%85%E6%AF%92" TargetMode="External"/><Relationship Id="rId222" Type="http://schemas.openxmlformats.org/officeDocument/2006/relationships/hyperlink" Target="https://baike.baidu.com/item/%E8%AF%BD%E8%B0%A4" TargetMode="External"/><Relationship Id="rId243" Type="http://schemas.openxmlformats.org/officeDocument/2006/relationships/hyperlink" Target="https://baike.baidu.com/item/%E5%8F%98%E9%80%A0" TargetMode="External"/><Relationship Id="rId264" Type="http://schemas.openxmlformats.org/officeDocument/2006/relationships/hyperlink" Target="https://baike.baidu.com/item/%E7%94%B5%E8%AF%9D" TargetMode="External"/><Relationship Id="rId285" Type="http://schemas.openxmlformats.org/officeDocument/2006/relationships/hyperlink" Target="https://baike.baidu.com/item/%E8%AF%A2%E9%97%AE%E7%AC%94%E5%BD%95" TargetMode="External"/><Relationship Id="rId17" Type="http://schemas.openxmlformats.org/officeDocument/2006/relationships/hyperlink" Target="https://baike.baidu.com/item/%E8%82%A1%E4%B8%9C" TargetMode="External"/><Relationship Id="rId38" Type="http://schemas.openxmlformats.org/officeDocument/2006/relationships/hyperlink" Target="https://baike.baidu.com/item/%E5%9C%B0%E7%90%86%E6%A0%87%E5%BF%97" TargetMode="External"/><Relationship Id="rId59" Type="http://schemas.openxmlformats.org/officeDocument/2006/relationships/hyperlink" Target="https://baike.baidu.com/item/%E6%89%80%E6%9C%89%E6%9D%83" TargetMode="External"/><Relationship Id="rId103" Type="http://schemas.openxmlformats.org/officeDocument/2006/relationships/hyperlink" Target="https://baike.baidu.com/item/%E6%89%BF%E6%8F%BD" TargetMode="External"/><Relationship Id="rId124" Type="http://schemas.openxmlformats.org/officeDocument/2006/relationships/hyperlink" Target="https://baike.baidu.com/item/%E5%9C%9F%E5%9C%B0%E4%BD%BF%E7%94%A8%E6%9D%83%E6%8A%B5%E6%8A%BC" TargetMode="External"/><Relationship Id="rId310" Type="http://schemas.openxmlformats.org/officeDocument/2006/relationships/theme" Target="theme/theme1.xml"/><Relationship Id="rId70" Type="http://schemas.openxmlformats.org/officeDocument/2006/relationships/hyperlink" Target="https://baike.baidu.com/item/%E6%AD%BB%E4%BA%A1%E8%B5%94%E5%81%BF%E9%87%91" TargetMode="External"/><Relationship Id="rId91" Type="http://schemas.openxmlformats.org/officeDocument/2006/relationships/hyperlink" Target="http://www.66law.cn/laws/124667.aspx" TargetMode="External"/><Relationship Id="rId145" Type="http://schemas.openxmlformats.org/officeDocument/2006/relationships/hyperlink" Target="https://baike.baidu.com/item/%E5%85%AC%E5%85%B1%E5%AE%89%E5%85%A8" TargetMode="External"/><Relationship Id="rId166" Type="http://schemas.openxmlformats.org/officeDocument/2006/relationships/hyperlink" Target="https://baike.baidu.com/item/%E5%9C%B0%E6%96%B9%E5%90%84%E7%BA%A7%E4%BA%BA%E6%B0%91%E6%94%BF%E5%BA%9C" TargetMode="External"/><Relationship Id="rId187" Type="http://schemas.openxmlformats.org/officeDocument/2006/relationships/hyperlink" Target="https://baike.baidu.com/item/%E7%81%AB%E8%BD%A6" TargetMode="External"/><Relationship Id="rId1" Type="http://schemas.openxmlformats.org/officeDocument/2006/relationships/customXml" Target="../customXml/item1.xml"/><Relationship Id="rId212" Type="http://schemas.openxmlformats.org/officeDocument/2006/relationships/hyperlink" Target="https://baike.baidu.com/item/%E7%8E%AF%E5%A2%83%E7%9B%91%E6%B5%8B" TargetMode="External"/><Relationship Id="rId233" Type="http://schemas.openxmlformats.org/officeDocument/2006/relationships/hyperlink" Target="https://baike.baidu.com/item/%E5%B7%A5%E7%A8%8B%E6%8A%A2%E9%99%A9%E8%BD%A6" TargetMode="External"/><Relationship Id="rId254" Type="http://schemas.openxmlformats.org/officeDocument/2006/relationships/hyperlink" Target="https://baike.baidu.com/item/%E5%90%8D%E8%83%9C%E5%8F%A4%E8%BF%B9" TargetMode="External"/><Relationship Id="rId28" Type="http://schemas.openxmlformats.org/officeDocument/2006/relationships/hyperlink" Target="https://baike.baidu.com/item/%E8%87%AA%E7%84%B6%E4%BA%BA/1465" TargetMode="External"/><Relationship Id="rId49" Type="http://schemas.openxmlformats.org/officeDocument/2006/relationships/hyperlink" Target="https://baike.baidu.com/item/%E8%AF%89%E8%AE%BC%E6%97%B6%E6%95%88%E6%9C%9F%E9%97%B4" TargetMode="External"/><Relationship Id="rId114" Type="http://schemas.openxmlformats.org/officeDocument/2006/relationships/hyperlink" Target="https://baike.baidu.com/item/%E4%B9%89%E5%8A%A1" TargetMode="External"/><Relationship Id="rId275" Type="http://schemas.openxmlformats.org/officeDocument/2006/relationships/hyperlink" Target="https://baike.baidu.com/item/%E5%8A%A8%E7%89%A9" TargetMode="External"/><Relationship Id="rId296" Type="http://schemas.openxmlformats.org/officeDocument/2006/relationships/hyperlink" Target="https://baike.baidu.com/item/%E7%9C%81" TargetMode="External"/><Relationship Id="rId300" Type="http://schemas.openxmlformats.org/officeDocument/2006/relationships/hyperlink" Target="https://baike.baidu.com/item/%E6%94%BF%E6%B2%BB%E6%9D%83%E5%88%A9" TargetMode="External"/><Relationship Id="rId60" Type="http://schemas.openxmlformats.org/officeDocument/2006/relationships/hyperlink" Target="https://baike.baidu.com/item/%E7%94%A8%E7%9B%8A%E7%89%A9%E6%9D%83" TargetMode="External"/><Relationship Id="rId81" Type="http://schemas.openxmlformats.org/officeDocument/2006/relationships/hyperlink" Target="https://baike.baidu.com/item/%E6%9C%BA%E5%8A%A8%E8%BD%A6%E9%A9%BE%E9%A9%B6%E4%BA%BA" TargetMode="External"/><Relationship Id="rId135" Type="http://schemas.openxmlformats.org/officeDocument/2006/relationships/hyperlink" Target="https://baike.baidu.com/item/%E5%80%BA%E5%88%B8" TargetMode="External"/><Relationship Id="rId156" Type="http://schemas.openxmlformats.org/officeDocument/2006/relationships/hyperlink" Target="https://baike.baidu.com/item/%E7%A8%8B%E5%BA%8F" TargetMode="External"/><Relationship Id="rId177" Type="http://schemas.openxmlformats.org/officeDocument/2006/relationships/hyperlink" Target="https://baike.baidu.com/item/%E6%AF%92%E5%93%81" TargetMode="External"/><Relationship Id="rId198" Type="http://schemas.openxmlformats.org/officeDocument/2006/relationships/hyperlink" Target="https://baike.baidu.com/item/%E6%97%A0%E7%BA%BF%E7%94%B5" TargetMode="External"/><Relationship Id="rId202" Type="http://schemas.openxmlformats.org/officeDocument/2006/relationships/hyperlink" Target="https://baike.baidu.com/item/%E8%BF%90%E8%BE%93" TargetMode="External"/><Relationship Id="rId223" Type="http://schemas.openxmlformats.org/officeDocument/2006/relationships/hyperlink" Target="https://baike.baidu.com/item/%E9%99%B7%E5%AE%B3" TargetMode="External"/><Relationship Id="rId244" Type="http://schemas.openxmlformats.org/officeDocument/2006/relationships/hyperlink" Target="https://baike.baidu.com/item/%E5%87%AD%E8%AF%81" TargetMode="External"/><Relationship Id="rId18" Type="http://schemas.openxmlformats.org/officeDocument/2006/relationships/hyperlink" Target="https://baike.baidu.com/item/%E5%9F%BA%E9%87%91%E4%BC%9A" TargetMode="External"/><Relationship Id="rId39" Type="http://schemas.openxmlformats.org/officeDocument/2006/relationships/hyperlink" Target="https://baike.baidu.com/item/%E5%95%86%E4%B8%9A%E7%A7%98%E5%AF%86" TargetMode="External"/><Relationship Id="rId265" Type="http://schemas.openxmlformats.org/officeDocument/2006/relationships/hyperlink" Target="https://baike.baidu.com/item/%E8%B5%8C%E5%8D%9A" TargetMode="External"/><Relationship Id="rId286" Type="http://schemas.openxmlformats.org/officeDocument/2006/relationships/hyperlink" Target="https://baike.baidu.com/item/%E4%B9%A6%E9%9D%A2%E6%9D%90%E6%96%99" TargetMode="External"/><Relationship Id="rId50" Type="http://schemas.openxmlformats.org/officeDocument/2006/relationships/hyperlink" Target="https://baike.baidu.com/item/%E7%BB%A7%E6%89%BF%E4%BA%BA/82696" TargetMode="External"/><Relationship Id="rId104" Type="http://schemas.openxmlformats.org/officeDocument/2006/relationships/hyperlink" Target="https://baike.baidu.com/item/%E5%8E%9F%E5%88%99" TargetMode="External"/><Relationship Id="rId125" Type="http://schemas.openxmlformats.org/officeDocument/2006/relationships/hyperlink" Target="https://baike.baidu.com/item/%E5%9C%9F%E5%9C%B0%E7%AE%A1%E7%90%86%E9%83%A8%E9%97%A8" TargetMode="External"/><Relationship Id="rId146" Type="http://schemas.openxmlformats.org/officeDocument/2006/relationships/hyperlink" Target="https://baike.baidu.com/item/%E5%85%AC%E6%B0%91" TargetMode="External"/><Relationship Id="rId167" Type="http://schemas.openxmlformats.org/officeDocument/2006/relationships/hyperlink" Target="https://baike.baidu.com/item/%E8%A1%8C%E6%94%BF%E5%8C%BA%E5%9F%9F" TargetMode="External"/><Relationship Id="rId188" Type="http://schemas.openxmlformats.org/officeDocument/2006/relationships/hyperlink" Target="https://baike.baidu.com/item/%E4%BD%93%E8%82%B2" TargetMode="External"/><Relationship Id="rId71" Type="http://schemas.openxmlformats.org/officeDocument/2006/relationships/hyperlink" Target="https://baike.baidu.com/item/%E7%B2%BE%E7%A5%9E%E6%8D%9F%E5%AE%B3%E8%B5%94%E5%81%BF" TargetMode="External"/><Relationship Id="rId92" Type="http://schemas.openxmlformats.org/officeDocument/2006/relationships/hyperlink" Target="http://www.66law.cn/tiaoli/17.aspx" TargetMode="External"/><Relationship Id="rId213" Type="http://schemas.openxmlformats.org/officeDocument/2006/relationships/hyperlink" Target="https://baike.baidu.com/item/%E5%9C%B0%E9%9C%87%E7%9B%91%E6%B5%8B" TargetMode="External"/><Relationship Id="rId234" Type="http://schemas.openxmlformats.org/officeDocument/2006/relationships/hyperlink" Target="https://baike.baidu.com/item/%E8%AD%A6%E8%BD%A6" TargetMode="External"/><Relationship Id="rId2" Type="http://schemas.openxmlformats.org/officeDocument/2006/relationships/numbering" Target="numbering.xml"/><Relationship Id="rId29" Type="http://schemas.openxmlformats.org/officeDocument/2006/relationships/hyperlink" Target="https://baike.baidu.com/item/%E8%BA%AB%E4%BD%93%E6%9D%83" TargetMode="External"/><Relationship Id="rId255" Type="http://schemas.openxmlformats.org/officeDocument/2006/relationships/hyperlink" Target="https://baike.baidu.com/item/%E6%96%87%E7%89%A9%E4%BF%9D%E6%8A%A4%E5%8D%95%E4%BD%8D" TargetMode="External"/><Relationship Id="rId276" Type="http://schemas.openxmlformats.org/officeDocument/2006/relationships/hyperlink" Target="https://baike.baidu.com/item/%E5%8F%B8%E6%B3%95%E6%9C%BA%E5%85%B3" TargetMode="External"/><Relationship Id="rId297" Type="http://schemas.openxmlformats.org/officeDocument/2006/relationships/hyperlink" Target="https://baike.baidu.com/item/%E8%87%AA%E6%B2%BB%E5%8C%B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137FC-9E7C-490A-B55C-347C163B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277</Pages>
  <Words>53967</Words>
  <Characters>307617</Characters>
  <Application>Microsoft Office Word</Application>
  <DocSecurity>0</DocSecurity>
  <Lines>2563</Lines>
  <Paragraphs>721</Paragraphs>
  <ScaleCrop>false</ScaleCrop>
  <Company/>
  <LinksUpToDate>false</LinksUpToDate>
  <CharactersWithSpaces>360863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牛玉波</dc:creator>
  <cp:keywords/>
  <dc:description/>
  <cp:lastModifiedBy>山能重装合同主管部门</cp:lastModifiedBy>
  <cp:revision>253</cp:revision>
  <cp:lastPrinted>2017-08-28T00:42:00Z</cp:lastPrinted>
  <dcterms:created xsi:type="dcterms:W3CDTF">2017-08-10T01:19:00Z</dcterms:created>
  <dcterms:modified xsi:type="dcterms:W3CDTF">2017-08-28T08:35:00Z</dcterms:modified>
</cp:coreProperties>
</file>