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A9F" w:rsidRDefault="00614A9F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香港恒通机械设备进出口有限公司</w:t>
      </w:r>
    </w:p>
    <w:p w:rsidR="0042426E" w:rsidRDefault="00881268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81268">
        <w:rPr>
          <w:rFonts w:ascii="方正小标宋简体" w:eastAsia="方正小标宋简体" w:hint="eastAsia"/>
          <w:sz w:val="44"/>
          <w:szCs w:val="44"/>
        </w:rPr>
        <w:t>信息公</w:t>
      </w:r>
      <w:r w:rsidR="00401F34">
        <w:rPr>
          <w:rFonts w:ascii="方正小标宋简体" w:eastAsia="方正小标宋简体" w:hint="eastAsia"/>
          <w:sz w:val="44"/>
          <w:szCs w:val="44"/>
        </w:rPr>
        <w:t>开</w:t>
      </w:r>
      <w:r w:rsidRPr="00881268">
        <w:rPr>
          <w:rFonts w:ascii="方正小标宋简体" w:eastAsia="方正小标宋简体" w:hint="eastAsia"/>
          <w:sz w:val="44"/>
          <w:szCs w:val="44"/>
        </w:rPr>
        <w:t>（202</w:t>
      </w:r>
      <w:r w:rsidR="002C0424">
        <w:rPr>
          <w:rFonts w:ascii="方正小标宋简体" w:eastAsia="方正小标宋简体"/>
          <w:sz w:val="44"/>
          <w:szCs w:val="44"/>
        </w:rPr>
        <w:t>2</w:t>
      </w:r>
      <w:r w:rsidRPr="00881268">
        <w:rPr>
          <w:rFonts w:ascii="方正小标宋简体" w:eastAsia="方正小标宋简体" w:hint="eastAsia"/>
          <w:sz w:val="44"/>
          <w:szCs w:val="44"/>
        </w:rPr>
        <w:t>年</w:t>
      </w:r>
      <w:r w:rsidR="0083592E">
        <w:rPr>
          <w:rFonts w:ascii="方正小标宋简体" w:eastAsia="方正小标宋简体" w:hint="eastAsia"/>
          <w:sz w:val="44"/>
          <w:szCs w:val="44"/>
        </w:rPr>
        <w:t>一季</w:t>
      </w:r>
      <w:r w:rsidR="002B58B2">
        <w:rPr>
          <w:rFonts w:ascii="方正小标宋简体" w:eastAsia="方正小标宋简体" w:hint="eastAsia"/>
          <w:sz w:val="44"/>
          <w:szCs w:val="44"/>
        </w:rPr>
        <w:t>度</w:t>
      </w:r>
      <w:r w:rsidR="000A1B7D">
        <w:rPr>
          <w:rFonts w:ascii="方正小标宋简体" w:eastAsia="方正小标宋简体" w:hint="eastAsia"/>
          <w:sz w:val="44"/>
          <w:szCs w:val="44"/>
        </w:rPr>
        <w:t>公开信息</w:t>
      </w:r>
      <w:r w:rsidRPr="00881268">
        <w:rPr>
          <w:rFonts w:ascii="方正小标宋简体" w:eastAsia="方正小标宋简体" w:hint="eastAsia"/>
          <w:sz w:val="44"/>
          <w:szCs w:val="44"/>
        </w:rPr>
        <w:t>）</w:t>
      </w:r>
    </w:p>
    <w:p w:rsidR="00881268" w:rsidRDefault="00881268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81268" w:rsidRDefault="00881268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根据集团公司信息公开管理制度规定，结合</w:t>
      </w:r>
      <w:r w:rsidR="00614A9F">
        <w:rPr>
          <w:rFonts w:ascii="仿宋_GB2312" w:eastAsia="仿宋_GB2312" w:hint="eastAsia"/>
          <w:sz w:val="32"/>
          <w:szCs w:val="32"/>
        </w:rPr>
        <w:t>香港恒通</w:t>
      </w:r>
      <w:r>
        <w:rPr>
          <w:rFonts w:ascii="仿宋_GB2312" w:eastAsia="仿宋_GB2312" w:hint="eastAsia"/>
          <w:sz w:val="32"/>
          <w:szCs w:val="32"/>
        </w:rPr>
        <w:t>公司实际，现将公司</w:t>
      </w:r>
      <w:r w:rsidR="00323863">
        <w:rPr>
          <w:rFonts w:ascii="仿宋_GB2312" w:eastAsia="仿宋_GB2312" w:hint="eastAsia"/>
          <w:sz w:val="32"/>
          <w:szCs w:val="32"/>
        </w:rPr>
        <w:t>相关信息</w:t>
      </w:r>
      <w:r>
        <w:rPr>
          <w:rFonts w:ascii="仿宋_GB2312" w:eastAsia="仿宋_GB2312" w:hint="eastAsia"/>
          <w:sz w:val="32"/>
          <w:szCs w:val="32"/>
        </w:rPr>
        <w:t>公开如下：</w:t>
      </w:r>
    </w:p>
    <w:p w:rsidR="00881268" w:rsidRPr="00323863" w:rsidRDefault="00881268" w:rsidP="0088126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23863">
        <w:rPr>
          <w:rFonts w:ascii="黑体" w:eastAsia="黑体" w:hAnsi="黑体" w:hint="eastAsia"/>
          <w:sz w:val="32"/>
          <w:szCs w:val="32"/>
        </w:rPr>
        <w:t>一、企业概述</w:t>
      </w:r>
    </w:p>
    <w:p w:rsidR="00881268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企业名称：</w:t>
      </w:r>
      <w:r w:rsidR="00614A9F">
        <w:rPr>
          <w:rFonts w:ascii="仿宋_GB2312" w:eastAsia="仿宋_GB2312" w:hint="eastAsia"/>
          <w:sz w:val="32"/>
          <w:szCs w:val="32"/>
        </w:rPr>
        <w:t>香港恒通机械设备进出口有限公司</w:t>
      </w:r>
    </w:p>
    <w:p w:rsidR="00614A9F" w:rsidRPr="00614A9F" w:rsidRDefault="00DC0A89" w:rsidP="00614A9F">
      <w:pPr>
        <w:pStyle w:val="HTML"/>
        <w:shd w:val="clear" w:color="auto" w:fill="FFFFFF"/>
        <w:spacing w:before="150" w:after="150" w:line="360" w:lineRule="auto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</w:t>
      </w:r>
      <w:r w:rsidR="00AD56C1">
        <w:rPr>
          <w:rFonts w:ascii="仿宋_GB2312" w:eastAsia="仿宋_GB2312" w:hint="eastAsia"/>
          <w:sz w:val="32"/>
          <w:szCs w:val="32"/>
        </w:rPr>
        <w:t>简介</w:t>
      </w:r>
      <w:r>
        <w:rPr>
          <w:rFonts w:ascii="仿宋_GB2312" w:eastAsia="仿宋_GB2312" w:hint="eastAsia"/>
          <w:sz w:val="32"/>
          <w:szCs w:val="32"/>
        </w:rPr>
        <w:t>：</w:t>
      </w:r>
      <w:r w:rsidR="00614A9F"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香港恒通机械设备进出口有限公司是经商务厅批准，由山能重装于2016年4月在香港设立的全资子公司，商业登记编号65945231-000-04-</w:t>
      </w:r>
      <w:r w:rsidR="0084481D">
        <w:rPr>
          <w:rFonts w:ascii="仿宋_GB2312" w:eastAsia="仿宋_GB2312" w:hint="eastAsia"/>
          <w:sz w:val="32"/>
          <w:szCs w:val="32"/>
        </w:rPr>
        <w:t>22-9</w:t>
      </w:r>
      <w:bookmarkStart w:id="0" w:name="_GoBack"/>
      <w:bookmarkEnd w:id="0"/>
      <w:r w:rsidR="00614A9F"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。</w:t>
      </w:r>
    </w:p>
    <w:p w:rsidR="00AD56C1" w:rsidRPr="00614A9F" w:rsidRDefault="00614A9F" w:rsidP="00614A9F">
      <w:pPr>
        <w:pStyle w:val="HTML"/>
        <w:shd w:val="clear" w:color="auto" w:fill="FFFFFF"/>
        <w:spacing w:before="150" w:after="150" w:line="360" w:lineRule="auto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香港恒通公司依托香港国际贸易平台，开展山能重装产品的进出口业务，拓展山能重装产品在国际市场上的销售与推广，积极与国内外客户开展铁矿石，钢材，电解铜等有色金属业务。同时香港恒通公司将积极收集国外商业、经济信息，为山能重装的投融资业务和企业上市提供窗口。展望未来，香港恒通公司将努力奋进，实现规模经济和快速发展，成为具有国际竞争力、国际知名度的企业。</w:t>
      </w:r>
    </w:p>
    <w:p w:rsidR="00323863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领导班子：</w:t>
      </w:r>
    </w:p>
    <w:p w:rsidR="00DC0A89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14A9F">
        <w:rPr>
          <w:rFonts w:ascii="仿宋_GB2312" w:eastAsia="仿宋_GB2312" w:hint="eastAsia"/>
          <w:sz w:val="32"/>
          <w:szCs w:val="32"/>
        </w:rPr>
        <w:t>负责人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614A9F">
        <w:rPr>
          <w:rFonts w:ascii="仿宋_GB2312" w:eastAsia="仿宋_GB2312" w:hint="eastAsia"/>
          <w:sz w:val="32"/>
          <w:szCs w:val="32"/>
        </w:rPr>
        <w:t>刘革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企业名称：</w:t>
      </w:r>
      <w:r w:rsidR="00614A9F">
        <w:rPr>
          <w:rFonts w:ascii="仿宋_GB2312" w:eastAsia="仿宋_GB2312" w:hint="eastAsia"/>
          <w:sz w:val="32"/>
          <w:szCs w:val="32"/>
        </w:rPr>
        <w:t>香港恒通机械设备进出口有限公司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注册资本：</w:t>
      </w:r>
      <w:r w:rsidR="00614A9F">
        <w:rPr>
          <w:rFonts w:ascii="仿宋_GB2312" w:eastAsia="仿宋_GB2312" w:hAnsi="微软雅黑"/>
          <w:sz w:val="32"/>
          <w:szCs w:val="32"/>
          <w:shd w:val="clear" w:color="auto" w:fill="FFFFFF"/>
        </w:rPr>
        <w:t>9000.88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万元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lastRenderedPageBreak/>
        <w:t>住所：</w:t>
      </w:r>
      <w:r w:rsidR="00614A9F" w:rsidRPr="00614A9F">
        <w:rPr>
          <w:rFonts w:ascii="仿宋_GB2312" w:eastAsia="仿宋_GB2312" w:hAnsi="仿宋_GB2312" w:cs="仿宋_GB2312"/>
          <w:spacing w:val="-6"/>
          <w:sz w:val="32"/>
          <w:szCs w:val="32"/>
        </w:rPr>
        <w:t>LEVEL 54 HOPEWELL CENTRE 183 QUEEN'S ROAD EAST HK</w:t>
      </w:r>
    </w:p>
    <w:p w:rsidR="00C01E5D" w:rsidRPr="00394B00" w:rsidRDefault="00323863" w:rsidP="00394B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394B00">
        <w:rPr>
          <w:rFonts w:ascii="黑体" w:eastAsia="黑体" w:hAnsi="黑体" w:hint="eastAsia"/>
          <w:sz w:val="32"/>
          <w:szCs w:val="32"/>
        </w:rPr>
        <w:t>二、</w:t>
      </w:r>
      <w:r w:rsidR="00C01E5D" w:rsidRPr="00394B00">
        <w:rPr>
          <w:rFonts w:ascii="黑体" w:eastAsia="黑体" w:hAnsi="黑体" w:cs="黑体" w:hint="eastAsia"/>
          <w:sz w:val="32"/>
          <w:szCs w:val="32"/>
        </w:rPr>
        <w:t>履行社会责任情况</w:t>
      </w:r>
    </w:p>
    <w:p w:rsidR="00C01E5D" w:rsidRDefault="00C01E5D" w:rsidP="00D011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1、职工招聘情况：</w:t>
      </w:r>
      <w:r w:rsidR="00D01193">
        <w:rPr>
          <w:rFonts w:ascii="仿宋_GB2312" w:eastAsia="仿宋_GB2312" w:hAnsi="仿宋_GB2312" w:cs="仿宋_GB2312" w:hint="eastAsia"/>
          <w:sz w:val="32"/>
          <w:szCs w:val="32"/>
        </w:rPr>
        <w:t>香港恒通公司现有员工2人，均为山东能源重装集团金元物资供销有限公司外派员工。</w:t>
      </w:r>
    </w:p>
    <w:p w:rsidR="0033390A" w:rsidRPr="00406C3D" w:rsidRDefault="00406C3D" w:rsidP="00D01193">
      <w:pPr>
        <w:adjustRightInd w:val="0"/>
        <w:spacing w:line="560" w:lineRule="exact"/>
        <w:ind w:firstLineChars="200" w:firstLine="640"/>
        <w:rPr>
          <w:rFonts w:ascii="黑体" w:eastAsia="黑体" w:hAnsi="黑体" w:cs="仿宋_GB2312"/>
          <w:spacing w:val="-6"/>
          <w:sz w:val="32"/>
          <w:szCs w:val="32"/>
        </w:rPr>
      </w:pPr>
      <w:r w:rsidRPr="00406C3D">
        <w:rPr>
          <w:rFonts w:ascii="黑体" w:eastAsia="黑体" w:hAnsi="黑体" w:hint="eastAsia"/>
          <w:sz w:val="32"/>
          <w:szCs w:val="32"/>
        </w:rPr>
        <w:t>三</w:t>
      </w:r>
      <w:r w:rsidR="00394B00">
        <w:rPr>
          <w:rFonts w:ascii="黑体" w:eastAsia="黑体" w:hAnsi="黑体" w:cs="仿宋_GB2312" w:hint="eastAsia"/>
          <w:spacing w:val="-6"/>
          <w:sz w:val="32"/>
          <w:szCs w:val="32"/>
        </w:rPr>
        <w:t>、</w:t>
      </w:r>
      <w:r>
        <w:rPr>
          <w:rFonts w:ascii="黑体" w:eastAsia="黑体" w:hAnsi="黑体" w:cs="仿宋_GB2312" w:hint="eastAsia"/>
          <w:spacing w:val="-6"/>
          <w:sz w:val="32"/>
          <w:szCs w:val="32"/>
        </w:rPr>
        <w:t>通过产权市场转让企业产权和企业增资等信息</w:t>
      </w:r>
    </w:p>
    <w:p w:rsidR="0033390A" w:rsidRPr="00D01193" w:rsidRDefault="00D01193" w:rsidP="0033390A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1193">
        <w:rPr>
          <w:rFonts w:ascii="仿宋_GB2312" w:eastAsia="仿宋_GB2312" w:hAnsi="仿宋_GB2312" w:cs="仿宋_GB2312" w:hint="eastAsia"/>
          <w:sz w:val="32"/>
          <w:szCs w:val="32"/>
        </w:rPr>
        <w:t>香港恒通公司注册资本为9</w:t>
      </w:r>
      <w:r w:rsidRPr="00D01193">
        <w:rPr>
          <w:rFonts w:ascii="仿宋_GB2312" w:eastAsia="仿宋_GB2312" w:hAnsi="仿宋_GB2312" w:cs="仿宋_GB2312"/>
          <w:sz w:val="32"/>
          <w:szCs w:val="32"/>
        </w:rPr>
        <w:t>000.88</w:t>
      </w:r>
      <w:r w:rsidRPr="00D01193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3390A" w:rsidRDefault="0033390A" w:rsidP="0033390A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企业遵守国家法律法规和商业道德情况。</w:t>
      </w:r>
    </w:p>
    <w:p w:rsidR="00234749" w:rsidRDefault="00832E4C" w:rsidP="0088126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34749" w:rsidRPr="00234749">
        <w:rPr>
          <w:rFonts w:ascii="黑体" w:eastAsia="黑体" w:hAnsi="黑体" w:hint="eastAsia"/>
          <w:sz w:val="32"/>
          <w:szCs w:val="32"/>
        </w:rPr>
        <w:t>、</w:t>
      </w:r>
      <w:r w:rsidR="00234749">
        <w:rPr>
          <w:rFonts w:ascii="黑体" w:eastAsia="黑体" w:hAnsi="黑体" w:hint="eastAsia"/>
          <w:sz w:val="32"/>
          <w:szCs w:val="32"/>
        </w:rPr>
        <w:t>企业安全生产</w:t>
      </w:r>
      <w:r w:rsidR="00406C3D">
        <w:rPr>
          <w:rFonts w:ascii="黑体" w:eastAsia="黑体" w:hAnsi="黑体" w:hint="eastAsia"/>
          <w:sz w:val="32"/>
          <w:szCs w:val="32"/>
        </w:rPr>
        <w:t>、环保</w:t>
      </w:r>
      <w:r w:rsidR="00083AE0">
        <w:rPr>
          <w:rFonts w:ascii="黑体" w:eastAsia="黑体" w:hAnsi="黑体" w:hint="eastAsia"/>
          <w:sz w:val="32"/>
          <w:szCs w:val="32"/>
        </w:rPr>
        <w:t>等</w:t>
      </w:r>
      <w:r w:rsidR="00406C3D">
        <w:rPr>
          <w:rFonts w:ascii="黑体" w:eastAsia="黑体" w:hAnsi="黑体" w:hint="eastAsia"/>
          <w:sz w:val="32"/>
          <w:szCs w:val="32"/>
        </w:rPr>
        <w:t>情况</w:t>
      </w:r>
    </w:p>
    <w:p w:rsidR="00C01E5D" w:rsidRDefault="00965AB2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香港恒通公司</w:t>
      </w:r>
      <w:r w:rsidR="00832E4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坚决执行安全生产相关法律法规及公司规章制度，严格落实安全生产各项要求，切实确保公司员工、资金绝对安全，未发生安全生产事故。</w:t>
      </w:r>
    </w:p>
    <w:p w:rsidR="003F6855" w:rsidRPr="003F6855" w:rsidRDefault="003F6855" w:rsidP="003F6855">
      <w:pPr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F6855">
        <w:rPr>
          <w:rFonts w:ascii="黑体" w:eastAsia="黑体" w:hAnsi="黑体" w:hint="eastAsia"/>
          <w:sz w:val="32"/>
          <w:szCs w:val="32"/>
        </w:rPr>
        <w:t>五、</w:t>
      </w:r>
      <w:r w:rsidRPr="00971689">
        <w:rPr>
          <w:rFonts w:ascii="黑体" w:eastAsia="黑体" w:hAnsi="黑体" w:hint="eastAsia"/>
          <w:sz w:val="32"/>
          <w:szCs w:val="32"/>
        </w:rPr>
        <w:t>主要指标完成情况</w:t>
      </w:r>
    </w:p>
    <w:p w:rsidR="003F6855" w:rsidRPr="003F6855" w:rsidRDefault="003F6855" w:rsidP="003F68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（一）营业收入：202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="00E90F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-3</w:t>
      </w:r>
      <w:r w:rsidR="00E90F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月累计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完成营业收入</w:t>
      </w:r>
      <w:r w:rsidR="00E90F22">
        <w:rPr>
          <w:rFonts w:ascii="仿宋_GB2312" w:eastAsia="仿宋_GB2312" w:hAnsi="宋体" w:cs="宋体"/>
          <w:sz w:val="32"/>
          <w:szCs w:val="32"/>
        </w:rPr>
        <w:t>177560.61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万元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。（二）利润总额：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="00E90F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-3</w:t>
      </w:r>
      <w:r w:rsidR="00E90F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月累计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实现利润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34.41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万元</w:t>
      </w:r>
      <w:r w:rsidR="0024530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，净利润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34.41</w:t>
      </w:r>
      <w:r w:rsidR="00245309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）资产负债率：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 w:rsidR="00E90F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月末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资产负债率为</w:t>
      </w:r>
      <w:r w:rsidR="00E779C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20.3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7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%。（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四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 w:rsidR="00E90F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月末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，资产总额为</w:t>
      </w:r>
      <w:r w:rsidR="00E779C3">
        <w:rPr>
          <w:rFonts w:ascii="仿宋_GB2312" w:eastAsia="仿宋_GB2312" w:hAnsi="宋体" w:cs="Arial"/>
          <w:kern w:val="0"/>
          <w:sz w:val="32"/>
          <w:szCs w:val="32"/>
        </w:rPr>
        <w:t>1473</w:t>
      </w:r>
      <w:r w:rsidR="00E90F22">
        <w:rPr>
          <w:rFonts w:ascii="仿宋_GB2312" w:eastAsia="仿宋_GB2312" w:hAnsi="宋体" w:cs="Arial"/>
          <w:kern w:val="0"/>
          <w:sz w:val="32"/>
          <w:szCs w:val="32"/>
        </w:rPr>
        <w:t>5.13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万元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五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 w:rsidR="00E90F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月末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，负债总额为</w:t>
      </w:r>
      <w:r w:rsidR="006E6D7A">
        <w:rPr>
          <w:rFonts w:ascii="仿宋_GB2312" w:eastAsia="仿宋_GB2312" w:hAnsi="宋体" w:cs="宋体"/>
          <w:sz w:val="32"/>
          <w:szCs w:val="32"/>
        </w:rPr>
        <w:t>300</w:t>
      </w:r>
      <w:r w:rsidR="00E90F22">
        <w:rPr>
          <w:rFonts w:ascii="仿宋_GB2312" w:eastAsia="仿宋_GB2312" w:hAnsi="宋体" w:cs="宋体"/>
          <w:sz w:val="32"/>
          <w:szCs w:val="32"/>
        </w:rPr>
        <w:t>2.11</w:t>
      </w:r>
      <w:r w:rsidR="006E6D7A">
        <w:rPr>
          <w:rFonts w:ascii="仿宋_GB2312" w:eastAsia="仿宋_GB2312" w:hAnsi="宋体" w:cs="宋体" w:hint="eastAsia"/>
          <w:sz w:val="32"/>
          <w:szCs w:val="32"/>
        </w:rPr>
        <w:t>万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3F6855" w:rsidRPr="003F6855" w:rsidRDefault="003F6855" w:rsidP="003F68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</w:p>
    <w:p w:rsidR="00FF2E2D" w:rsidRDefault="00FF2E2D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FF2E2D" w:rsidRDefault="00FF2E2D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香港恒通机械设备进出口有限公司</w:t>
      </w:r>
    </w:p>
    <w:p w:rsidR="00FF2E2D" w:rsidRDefault="00FF2E2D" w:rsidP="00C01E5D">
      <w:pPr>
        <w:spacing w:line="560" w:lineRule="exact"/>
        <w:ind w:firstLineChars="200" w:firstLine="640"/>
        <w:rPr>
          <w:rFonts w:ascii="楷体_GB2312" w:eastAsia="仿宋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202</w:t>
      </w:r>
      <w:r w:rsidR="00E779C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年</w:t>
      </w:r>
      <w:r w:rsidR="00C91FFE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月</w:t>
      </w:r>
      <w:r w:rsidR="00C91FFE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27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日</w:t>
      </w:r>
    </w:p>
    <w:sectPr w:rsidR="00FF2E2D" w:rsidSect="0033390A">
      <w:footerReference w:type="default" r:id="rId7"/>
      <w:pgSz w:w="11906" w:h="16838"/>
      <w:pgMar w:top="2098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36DC" w:rsidRDefault="006C36DC" w:rsidP="0033390A">
      <w:r>
        <w:separator/>
      </w:r>
    </w:p>
  </w:endnote>
  <w:endnote w:type="continuationSeparator" w:id="0">
    <w:p w:rsidR="006C36DC" w:rsidRDefault="006C36DC" w:rsidP="0033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4959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3390A" w:rsidRPr="0033390A" w:rsidRDefault="00626AE5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3390A" w:rsidRPr="0033390A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C1ACB" w:rsidRPr="00DC1AC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C1AC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3390A" w:rsidRDefault="003339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36DC" w:rsidRDefault="006C36DC" w:rsidP="0033390A">
      <w:r>
        <w:separator/>
      </w:r>
    </w:p>
  </w:footnote>
  <w:footnote w:type="continuationSeparator" w:id="0">
    <w:p w:rsidR="006C36DC" w:rsidRDefault="006C36DC" w:rsidP="0033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FDCCD3"/>
    <w:multiLevelType w:val="singleLevel"/>
    <w:tmpl w:val="751C4C08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4FFC6828"/>
    <w:multiLevelType w:val="singleLevel"/>
    <w:tmpl w:val="4FFC682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F690F91"/>
    <w:multiLevelType w:val="hybridMultilevel"/>
    <w:tmpl w:val="998C2B52"/>
    <w:lvl w:ilvl="0" w:tplc="05D61F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3EA2430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268"/>
    <w:rsid w:val="0000119E"/>
    <w:rsid w:val="00004279"/>
    <w:rsid w:val="00005046"/>
    <w:rsid w:val="0001339E"/>
    <w:rsid w:val="00022246"/>
    <w:rsid w:val="00057C19"/>
    <w:rsid w:val="00080E14"/>
    <w:rsid w:val="00081269"/>
    <w:rsid w:val="00083AE0"/>
    <w:rsid w:val="00090305"/>
    <w:rsid w:val="00092AB4"/>
    <w:rsid w:val="00094211"/>
    <w:rsid w:val="000A1B7D"/>
    <w:rsid w:val="000A1D47"/>
    <w:rsid w:val="000A5DAA"/>
    <w:rsid w:val="000B5E03"/>
    <w:rsid w:val="000C3097"/>
    <w:rsid w:val="000C6422"/>
    <w:rsid w:val="000D1390"/>
    <w:rsid w:val="000D5408"/>
    <w:rsid w:val="00100BBC"/>
    <w:rsid w:val="00107208"/>
    <w:rsid w:val="00111C9A"/>
    <w:rsid w:val="00120F38"/>
    <w:rsid w:val="00123B91"/>
    <w:rsid w:val="00130B07"/>
    <w:rsid w:val="00132EC6"/>
    <w:rsid w:val="0018373D"/>
    <w:rsid w:val="00183D77"/>
    <w:rsid w:val="00194687"/>
    <w:rsid w:val="001C539B"/>
    <w:rsid w:val="001F3BDD"/>
    <w:rsid w:val="00211B48"/>
    <w:rsid w:val="00234749"/>
    <w:rsid w:val="00245309"/>
    <w:rsid w:val="00256880"/>
    <w:rsid w:val="00297AD6"/>
    <w:rsid w:val="00297DB1"/>
    <w:rsid w:val="002B58B2"/>
    <w:rsid w:val="002C0424"/>
    <w:rsid w:val="002C7745"/>
    <w:rsid w:val="002D4A65"/>
    <w:rsid w:val="00310127"/>
    <w:rsid w:val="00321F5E"/>
    <w:rsid w:val="00322158"/>
    <w:rsid w:val="00323863"/>
    <w:rsid w:val="0033390A"/>
    <w:rsid w:val="00344EB2"/>
    <w:rsid w:val="003603B5"/>
    <w:rsid w:val="00387A5E"/>
    <w:rsid w:val="003914D8"/>
    <w:rsid w:val="00394B00"/>
    <w:rsid w:val="003A256D"/>
    <w:rsid w:val="003A68E0"/>
    <w:rsid w:val="003B0B7F"/>
    <w:rsid w:val="003D7BAC"/>
    <w:rsid w:val="003E25F2"/>
    <w:rsid w:val="003E4F3E"/>
    <w:rsid w:val="003F6855"/>
    <w:rsid w:val="00401F34"/>
    <w:rsid w:val="004029A8"/>
    <w:rsid w:val="00406C3D"/>
    <w:rsid w:val="00481E58"/>
    <w:rsid w:val="00482113"/>
    <w:rsid w:val="00497991"/>
    <w:rsid w:val="004F7AFB"/>
    <w:rsid w:val="005035A2"/>
    <w:rsid w:val="0054052C"/>
    <w:rsid w:val="0055282A"/>
    <w:rsid w:val="00552B95"/>
    <w:rsid w:val="00587315"/>
    <w:rsid w:val="005C6DA6"/>
    <w:rsid w:val="005E4CEE"/>
    <w:rsid w:val="005E5587"/>
    <w:rsid w:val="0061145C"/>
    <w:rsid w:val="00612C2C"/>
    <w:rsid w:val="00614A9F"/>
    <w:rsid w:val="006162CC"/>
    <w:rsid w:val="0062123F"/>
    <w:rsid w:val="00626AE5"/>
    <w:rsid w:val="00642D9E"/>
    <w:rsid w:val="0065020B"/>
    <w:rsid w:val="00650EB0"/>
    <w:rsid w:val="00662EF6"/>
    <w:rsid w:val="0067688B"/>
    <w:rsid w:val="00676E8C"/>
    <w:rsid w:val="006871D7"/>
    <w:rsid w:val="006A63A1"/>
    <w:rsid w:val="006C2CB0"/>
    <w:rsid w:val="006C36DC"/>
    <w:rsid w:val="006C3B8B"/>
    <w:rsid w:val="006D4762"/>
    <w:rsid w:val="006E6D7A"/>
    <w:rsid w:val="006F0CC1"/>
    <w:rsid w:val="006F1024"/>
    <w:rsid w:val="006F62EA"/>
    <w:rsid w:val="00701207"/>
    <w:rsid w:val="00756F67"/>
    <w:rsid w:val="007635B0"/>
    <w:rsid w:val="00770A6A"/>
    <w:rsid w:val="007906C0"/>
    <w:rsid w:val="007929FC"/>
    <w:rsid w:val="007A75EB"/>
    <w:rsid w:val="007E664F"/>
    <w:rsid w:val="007F6295"/>
    <w:rsid w:val="00823B6B"/>
    <w:rsid w:val="00826C44"/>
    <w:rsid w:val="00832E4C"/>
    <w:rsid w:val="00833E2D"/>
    <w:rsid w:val="0083592E"/>
    <w:rsid w:val="0084481D"/>
    <w:rsid w:val="00862F5E"/>
    <w:rsid w:val="00864039"/>
    <w:rsid w:val="00881268"/>
    <w:rsid w:val="008B5F72"/>
    <w:rsid w:val="008D26E1"/>
    <w:rsid w:val="0090249C"/>
    <w:rsid w:val="00926E52"/>
    <w:rsid w:val="009343FD"/>
    <w:rsid w:val="0095251F"/>
    <w:rsid w:val="00956317"/>
    <w:rsid w:val="00965AB2"/>
    <w:rsid w:val="00976F89"/>
    <w:rsid w:val="0098536C"/>
    <w:rsid w:val="009908E4"/>
    <w:rsid w:val="009A2675"/>
    <w:rsid w:val="009B6EE4"/>
    <w:rsid w:val="009C333D"/>
    <w:rsid w:val="00A24E26"/>
    <w:rsid w:val="00A33A4D"/>
    <w:rsid w:val="00A43CAE"/>
    <w:rsid w:val="00A573C4"/>
    <w:rsid w:val="00A7720D"/>
    <w:rsid w:val="00A87BD3"/>
    <w:rsid w:val="00AD56C1"/>
    <w:rsid w:val="00AD620B"/>
    <w:rsid w:val="00AF28CD"/>
    <w:rsid w:val="00B1399E"/>
    <w:rsid w:val="00B15138"/>
    <w:rsid w:val="00B3033B"/>
    <w:rsid w:val="00B31D7F"/>
    <w:rsid w:val="00B54869"/>
    <w:rsid w:val="00B65E47"/>
    <w:rsid w:val="00B726C3"/>
    <w:rsid w:val="00B83875"/>
    <w:rsid w:val="00B945FC"/>
    <w:rsid w:val="00BA64E9"/>
    <w:rsid w:val="00BD1988"/>
    <w:rsid w:val="00BE2C72"/>
    <w:rsid w:val="00BF36AF"/>
    <w:rsid w:val="00C01E5D"/>
    <w:rsid w:val="00C066C4"/>
    <w:rsid w:val="00C36E87"/>
    <w:rsid w:val="00C40058"/>
    <w:rsid w:val="00C5153E"/>
    <w:rsid w:val="00C65AB4"/>
    <w:rsid w:val="00C9117B"/>
    <w:rsid w:val="00C91FFE"/>
    <w:rsid w:val="00C9587A"/>
    <w:rsid w:val="00CA222C"/>
    <w:rsid w:val="00CB062E"/>
    <w:rsid w:val="00CC2FE7"/>
    <w:rsid w:val="00CE421D"/>
    <w:rsid w:val="00CE7DA8"/>
    <w:rsid w:val="00CF1CDC"/>
    <w:rsid w:val="00D01193"/>
    <w:rsid w:val="00D1079E"/>
    <w:rsid w:val="00D46C87"/>
    <w:rsid w:val="00D7541A"/>
    <w:rsid w:val="00DB01D6"/>
    <w:rsid w:val="00DC0A89"/>
    <w:rsid w:val="00DC0F32"/>
    <w:rsid w:val="00DC1977"/>
    <w:rsid w:val="00DC1ACB"/>
    <w:rsid w:val="00DC2BBD"/>
    <w:rsid w:val="00DC4586"/>
    <w:rsid w:val="00DF5DF5"/>
    <w:rsid w:val="00E02CD2"/>
    <w:rsid w:val="00E125E0"/>
    <w:rsid w:val="00E2607F"/>
    <w:rsid w:val="00E561E1"/>
    <w:rsid w:val="00E60312"/>
    <w:rsid w:val="00E72D8D"/>
    <w:rsid w:val="00E779C3"/>
    <w:rsid w:val="00E90F22"/>
    <w:rsid w:val="00E95FE2"/>
    <w:rsid w:val="00EA0EA1"/>
    <w:rsid w:val="00EB2295"/>
    <w:rsid w:val="00ED2A32"/>
    <w:rsid w:val="00ED2A5D"/>
    <w:rsid w:val="00F5468E"/>
    <w:rsid w:val="00F60403"/>
    <w:rsid w:val="00F916DC"/>
    <w:rsid w:val="00F9472F"/>
    <w:rsid w:val="00FB1A16"/>
    <w:rsid w:val="00FC5B7E"/>
    <w:rsid w:val="00FC7147"/>
    <w:rsid w:val="00FC7687"/>
    <w:rsid w:val="00FD11EE"/>
    <w:rsid w:val="00FE35E9"/>
    <w:rsid w:val="00FE635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EBF04D-54EE-4AB0-8C2F-FD1151DB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32"/>
    <w:pPr>
      <w:ind w:firstLineChars="200" w:firstLine="420"/>
    </w:pPr>
  </w:style>
  <w:style w:type="paragraph" w:customStyle="1" w:styleId="Default">
    <w:name w:val="Default"/>
    <w:next w:val="a"/>
    <w:uiPriority w:val="99"/>
    <w:qFormat/>
    <w:rsid w:val="00C01E5D"/>
    <w:pPr>
      <w:widowControl w:val="0"/>
      <w:autoSpaceDE w:val="0"/>
      <w:autoSpaceDN w:val="0"/>
      <w:adjustRightInd w:val="0"/>
      <w:spacing w:line="440" w:lineRule="exact"/>
      <w:ind w:firstLineChars="200" w:firstLine="20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3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39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3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390A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14A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614A9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李海靖</dc:creator>
  <cp:lastModifiedBy>Administrator</cp:lastModifiedBy>
  <cp:revision>30</cp:revision>
  <cp:lastPrinted>2021-06-25T06:33:00Z</cp:lastPrinted>
  <dcterms:created xsi:type="dcterms:W3CDTF">2021-06-25T06:53:00Z</dcterms:created>
  <dcterms:modified xsi:type="dcterms:W3CDTF">2022-11-16T01:33:00Z</dcterms:modified>
</cp:coreProperties>
</file>